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Depuis mai 2010, il existe une Charte de l'éthique et de la déontologie universitaires, « émanation d'un large consensus universitaire, et qui réaffirme les principes généraux issus de normes universelles ainsi que de valeurs propres à notre société ». </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La Charte de l'éthique et de la déontologie universitaires Elle énumère les principes fondamentaux ainsi que les droits et obligations de l'enseignant-chercheur, les droits et devoirs de l'étudiant ainsi que les droits et obligations du personnel administratif et technique. Les principes fondamentaux : </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L'intégrité et l'honnêteté (...) </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La liberté académique (....) </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La responsabilité et la compétence (....) </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Le respect mutuel (....) </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L'exigence de vérité scientifique, d'objectivité et d'esprit critique (...)</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L'équité (....)</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Le respect des franchises universitaires (...) </w:t>
      </w:r>
    </w:p>
    <w:p w:rsidR="00240E6D" w:rsidRPr="008303C1" w:rsidRDefault="008303C1" w:rsidP="002D38C2">
      <w:pPr>
        <w:spacing w:line="360" w:lineRule="auto"/>
        <w:jc w:val="both"/>
        <w:rPr>
          <w:rFonts w:ascii="Times New Roman" w:hAnsi="Times New Roman" w:cs="Times New Roman"/>
          <w:b/>
          <w:sz w:val="26"/>
          <w:szCs w:val="26"/>
        </w:rPr>
      </w:pPr>
      <w:r>
        <w:rPr>
          <w:rFonts w:ascii="Times New Roman" w:hAnsi="Times New Roman" w:cs="Times New Roman"/>
          <w:b/>
          <w:sz w:val="26"/>
          <w:szCs w:val="26"/>
        </w:rPr>
        <w:t>1-Les droits de l'étudiant</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w:t>
      </w:r>
      <w:proofErr w:type="gramStart"/>
      <w:r w:rsidRPr="00240E6D">
        <w:rPr>
          <w:rFonts w:ascii="Times New Roman" w:hAnsi="Times New Roman" w:cs="Times New Roman"/>
          <w:sz w:val="26"/>
          <w:szCs w:val="26"/>
        </w:rPr>
        <w:t>a</w:t>
      </w:r>
      <w:proofErr w:type="gramEnd"/>
      <w:r w:rsidRPr="00240E6D">
        <w:rPr>
          <w:rFonts w:ascii="Times New Roman" w:hAnsi="Times New Roman" w:cs="Times New Roman"/>
          <w:sz w:val="26"/>
          <w:szCs w:val="26"/>
        </w:rPr>
        <w:t xml:space="preserve"> droit à un enseignement et à une formation à la recherche de qualité. Pour ce faire, il a droit à un encadrement de qualité qui utilise des méthodes pédagogiques modernes et adaptées.</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w:t>
      </w:r>
      <w:proofErr w:type="gramStart"/>
      <w:r w:rsidRPr="00240E6D">
        <w:rPr>
          <w:rFonts w:ascii="Times New Roman" w:hAnsi="Times New Roman" w:cs="Times New Roman"/>
          <w:sz w:val="26"/>
          <w:szCs w:val="26"/>
        </w:rPr>
        <w:t>a</w:t>
      </w:r>
      <w:proofErr w:type="gramEnd"/>
      <w:r w:rsidRPr="00240E6D">
        <w:rPr>
          <w:rFonts w:ascii="Times New Roman" w:hAnsi="Times New Roman" w:cs="Times New Roman"/>
          <w:sz w:val="26"/>
          <w:szCs w:val="26"/>
        </w:rPr>
        <w:t xml:space="preserve"> droit au respect et à la dignité de la part des membres de la communauté universitaire.</w:t>
      </w:r>
    </w:p>
    <w:p w:rsid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ne doit subir aucune discrimination liée au genre ou à toute autre particularité.</w:t>
      </w:r>
    </w:p>
    <w:p w:rsidR="002E69E0"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w:t>
      </w:r>
      <w:proofErr w:type="gramStart"/>
      <w:r w:rsidRPr="00240E6D">
        <w:rPr>
          <w:rFonts w:ascii="Times New Roman" w:hAnsi="Times New Roman" w:cs="Times New Roman"/>
          <w:sz w:val="26"/>
          <w:szCs w:val="26"/>
        </w:rPr>
        <w:t>a</w:t>
      </w:r>
      <w:proofErr w:type="gramEnd"/>
      <w:r w:rsidRPr="00240E6D">
        <w:rPr>
          <w:rFonts w:ascii="Times New Roman" w:hAnsi="Times New Roman" w:cs="Times New Roman"/>
          <w:sz w:val="26"/>
          <w:szCs w:val="26"/>
        </w:rPr>
        <w:t xml:space="preserve"> droit à la liberté d'expression et d'opinion dans le respect des règles régissant les institutions universitaires.</w:t>
      </w:r>
    </w:p>
    <w:p w:rsidR="002E69E0"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lastRenderedPageBreak/>
        <w:t xml:space="preserve">• Le programme en cours doit lui être remis dès le début de l'année. Les supports de cours (références d'ouvrages et polycopiés...) doivent être mis à sa disposition. </w:t>
      </w:r>
    </w:p>
    <w:p w:rsidR="002E69E0"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L'étudiant a droit à une évaluation juste, équitable et impartiale.</w:t>
      </w:r>
    </w:p>
    <w:p w:rsidR="002E69E0"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La remise des notes, accompagnée du corrigé et du barème de l'épreuve et, au besoin, la consultation de copie, doivent se faire dans des délais raisonnables n'excédant pas ceux fixés par les comités pédagogiques.</w:t>
      </w:r>
    </w:p>
    <w:p w:rsidR="002E69E0"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a le droit de présenter un recours s'il s'estime lésé dans la correction d'une épreuve.</w:t>
      </w:r>
    </w:p>
    <w:p w:rsidR="002E69E0"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en post-graduation a droit à un encadrement de qualité ainsi qu'à des mesures de soutien pour sa recherche.</w:t>
      </w:r>
    </w:p>
    <w:p w:rsidR="002E69E0"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w:t>
      </w:r>
      <w:proofErr w:type="gramStart"/>
      <w:r w:rsidRPr="00240E6D">
        <w:rPr>
          <w:rFonts w:ascii="Times New Roman" w:hAnsi="Times New Roman" w:cs="Times New Roman"/>
          <w:sz w:val="26"/>
          <w:szCs w:val="26"/>
        </w:rPr>
        <w:t>a</w:t>
      </w:r>
      <w:proofErr w:type="gramEnd"/>
      <w:r w:rsidRPr="00240E6D">
        <w:rPr>
          <w:rFonts w:ascii="Times New Roman" w:hAnsi="Times New Roman" w:cs="Times New Roman"/>
          <w:sz w:val="26"/>
          <w:szCs w:val="26"/>
        </w:rPr>
        <w:t xml:space="preserve"> droit à la sécurité, à l'hygiène et à la prévention sanitaire nécessaires aussi bien dans les universités que dans les résidences universitaires.</w:t>
      </w:r>
    </w:p>
    <w:p w:rsidR="002E69E0"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w:t>
      </w:r>
      <w:proofErr w:type="gramStart"/>
      <w:r w:rsidRPr="00240E6D">
        <w:rPr>
          <w:rFonts w:ascii="Times New Roman" w:hAnsi="Times New Roman" w:cs="Times New Roman"/>
          <w:sz w:val="26"/>
          <w:szCs w:val="26"/>
        </w:rPr>
        <w:t>a</w:t>
      </w:r>
      <w:proofErr w:type="gramEnd"/>
      <w:r w:rsidRPr="00240E6D">
        <w:rPr>
          <w:rFonts w:ascii="Times New Roman" w:hAnsi="Times New Roman" w:cs="Times New Roman"/>
          <w:sz w:val="26"/>
          <w:szCs w:val="26"/>
        </w:rPr>
        <w:t xml:space="preserve"> droit aux informations concernant la structure d'enseignement supérieur à laquelle il appartient, notamment son règlement intérieur.</w:t>
      </w:r>
    </w:p>
    <w:p w:rsidR="002E69E0"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a accès à la bibliothèque, au centre de ressources informatiques et à tous les moyens matériels nécessaires à une formation de qualité. </w:t>
      </w:r>
    </w:p>
    <w:p w:rsidR="00F1313A"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L'étudiant élit ses représentants aux comités pédagogiques sans entrave ni pression. • L'étudiant peut créer, conformément à la législation en vigueur, des associations estudiantines à caractère scientifique, artistique, culturel, sportif.</w:t>
      </w:r>
      <w:r w:rsidR="002E69E0">
        <w:rPr>
          <w:rFonts w:ascii="Times New Roman" w:hAnsi="Times New Roman" w:cs="Times New Roman"/>
          <w:sz w:val="26"/>
          <w:szCs w:val="26"/>
        </w:rPr>
        <w:t xml:space="preserve"> </w:t>
      </w:r>
      <w:r w:rsidRPr="00240E6D">
        <w:rPr>
          <w:rFonts w:ascii="Times New Roman" w:hAnsi="Times New Roman" w:cs="Times New Roman"/>
          <w:sz w:val="26"/>
          <w:szCs w:val="26"/>
        </w:rPr>
        <w:t>Ces associations ne doivent pas s'immiscer dans la gestion administrative des institutions universitaires en dehors du cadre fixé par la réglementation en vigueur.</w:t>
      </w:r>
    </w:p>
    <w:p w:rsidR="00F1313A" w:rsidRPr="008303C1" w:rsidRDefault="008303C1" w:rsidP="002D38C2">
      <w:pPr>
        <w:spacing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2- Les devoirs de l'étudiant </w:t>
      </w:r>
    </w:p>
    <w:p w:rsidR="00F1313A"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doit respecter la réglementation en vigueur. </w:t>
      </w:r>
    </w:p>
    <w:p w:rsidR="00F1313A"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L'étudiant doit respecter la dignité et l'intégrité des membres de la communauté universitaire. </w:t>
      </w:r>
    </w:p>
    <w:p w:rsidR="00F1313A"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lastRenderedPageBreak/>
        <w:t>• L'étudiant doit respecter le droit des membres de la communauté universitaire à la libre expression</w:t>
      </w:r>
    </w:p>
    <w:p w:rsidR="00F1313A"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doit respecter les résultats des jurys de délibération. </w:t>
      </w:r>
    </w:p>
    <w:p w:rsidR="00F1313A"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L'étudiant est dans l'obligation de fournir des informations exactes et précises lors de son inscription, et de s'acquitter des es obligations administratives envers l'établissement. </w:t>
      </w:r>
    </w:p>
    <w:p w:rsidR="00F1313A"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L'étudiant doit faire preuve de civisme et de bonnes manières dans l'ensemble de ses comportements.</w:t>
      </w:r>
    </w:p>
    <w:p w:rsidR="00F1313A"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 L'étudiant ne doit jamais frauder ou recourir au plagiat. </w:t>
      </w:r>
    </w:p>
    <w:p w:rsidR="008303C1"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xml:space="preserve">• L'étudiant doit préserver les locaux et les matériels mis à sa disposition et respecter les règles de sécurité et d'hygiène dans tout l'établissement. L'étudiant est dûment informé des fautes qui lui sont reprochées. Les sanctions qu'il encourt sont prévues par la réglementation en vigueur et le règlement intérieur de l'établissement d'enseignement supérieur. Elles sont du ressort du Conseil de discipline et peuvent aller jusqu'à l'exclusion définitive de l'établissement. Lieu d'obtention : Etablissement universitaires Référence (s) juridique (s) : </w:t>
      </w:r>
    </w:p>
    <w:p w:rsidR="00B645DA" w:rsidRPr="00240E6D" w:rsidRDefault="00A44375" w:rsidP="002D38C2">
      <w:pPr>
        <w:spacing w:line="360" w:lineRule="auto"/>
        <w:jc w:val="both"/>
        <w:rPr>
          <w:rFonts w:ascii="Times New Roman" w:hAnsi="Times New Roman" w:cs="Times New Roman"/>
          <w:sz w:val="26"/>
          <w:szCs w:val="26"/>
        </w:rPr>
      </w:pPr>
      <w:r w:rsidRPr="00240E6D">
        <w:rPr>
          <w:rFonts w:ascii="Times New Roman" w:hAnsi="Times New Roman" w:cs="Times New Roman"/>
          <w:sz w:val="26"/>
          <w:szCs w:val="26"/>
        </w:rPr>
        <w:t>• Charte de l'éthique et de la déontologie universitaires, Alger, mai 2010</w:t>
      </w:r>
    </w:p>
    <w:sectPr w:rsidR="00B645DA" w:rsidRPr="00240E6D" w:rsidSect="00B87B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37955F"/>
    <w:multiLevelType w:val="hybridMultilevel"/>
    <w:tmpl w:val="53813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852D806"/>
    <w:multiLevelType w:val="hybridMultilevel"/>
    <w:tmpl w:val="6B3C8FD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rsids>
    <w:rsidRoot w:val="00D479DA"/>
    <w:rsid w:val="00112E00"/>
    <w:rsid w:val="00164977"/>
    <w:rsid w:val="001709BF"/>
    <w:rsid w:val="00206880"/>
    <w:rsid w:val="00236980"/>
    <w:rsid w:val="00240E6D"/>
    <w:rsid w:val="002D38C2"/>
    <w:rsid w:val="002E69E0"/>
    <w:rsid w:val="002F1E23"/>
    <w:rsid w:val="004A52EE"/>
    <w:rsid w:val="005075A1"/>
    <w:rsid w:val="005242A2"/>
    <w:rsid w:val="005A69B0"/>
    <w:rsid w:val="006C3795"/>
    <w:rsid w:val="008303C1"/>
    <w:rsid w:val="0084608A"/>
    <w:rsid w:val="00A44375"/>
    <w:rsid w:val="00B27DEA"/>
    <w:rsid w:val="00B645DA"/>
    <w:rsid w:val="00B87B2D"/>
    <w:rsid w:val="00D479DA"/>
    <w:rsid w:val="00EE05E7"/>
    <w:rsid w:val="00EF230E"/>
    <w:rsid w:val="00F1313A"/>
    <w:rsid w:val="00F2530E"/>
    <w:rsid w:val="00F5382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7B2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D479D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3637</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COMPAQ</cp:lastModifiedBy>
  <cp:revision>2</cp:revision>
  <cp:lastPrinted>2023-10-14T10:06:00Z</cp:lastPrinted>
  <dcterms:created xsi:type="dcterms:W3CDTF">2023-10-14T10:08:00Z</dcterms:created>
  <dcterms:modified xsi:type="dcterms:W3CDTF">2023-10-14T10:08:00Z</dcterms:modified>
</cp:coreProperties>
</file>