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74355" w14:textId="77777777" w:rsidR="00565FD9" w:rsidRPr="0070683A" w:rsidRDefault="00565FD9" w:rsidP="00565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0683A">
        <w:rPr>
          <w:rFonts w:ascii="Times New Roman" w:hAnsi="Times New Roman" w:cs="Times New Roman"/>
          <w:b/>
          <w:bCs/>
          <w:sz w:val="24"/>
          <w:szCs w:val="24"/>
        </w:rPr>
        <w:t>Qu'est-ce que l'affaire Dreyfus ?</w:t>
      </w:r>
    </w:p>
    <w:bookmarkEnd w:id="0"/>
    <w:p w14:paraId="60EEFD4D" w14:textId="77777777" w:rsidR="00565FD9" w:rsidRPr="0070683A" w:rsidRDefault="00565FD9" w:rsidP="0056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862B1" w14:textId="77777777" w:rsidR="00565FD9" w:rsidRPr="0070683A" w:rsidRDefault="00565FD9" w:rsidP="0056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3A">
        <w:rPr>
          <w:rFonts w:ascii="Times New Roman" w:hAnsi="Times New Roman" w:cs="Times New Roman"/>
          <w:sz w:val="24"/>
          <w:szCs w:val="24"/>
        </w:rPr>
        <w:t>En 1894, un officier juif de l’armée française, Alfred Dreyfus, est condamné pour trahison. Après une vaste campagne de presse, la France se divise en deux clans (dreyfusards et antidreyfusards) qui s’affrontent violemment.</w:t>
      </w:r>
    </w:p>
    <w:p w14:paraId="646EF378" w14:textId="77777777" w:rsidR="00565FD9" w:rsidRPr="0070683A" w:rsidRDefault="00565FD9" w:rsidP="0056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3A">
        <w:rPr>
          <w:rFonts w:ascii="Times New Roman" w:hAnsi="Times New Roman" w:cs="Times New Roman"/>
          <w:sz w:val="24"/>
          <w:szCs w:val="24"/>
        </w:rPr>
        <w:t>Onze ans après sa condamnation, grâce à une bataille acharnée, Alfred Dreyfus sera reconnu innocent.</w:t>
      </w:r>
    </w:p>
    <w:p w14:paraId="0F7F3443" w14:textId="77777777" w:rsidR="00565FD9" w:rsidRPr="0070683A" w:rsidRDefault="00565FD9" w:rsidP="0056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3A">
        <w:rPr>
          <w:rFonts w:ascii="Times New Roman" w:hAnsi="Times New Roman" w:cs="Times New Roman"/>
          <w:sz w:val="24"/>
          <w:szCs w:val="24"/>
        </w:rPr>
        <w:t>En septembre 1894, les services de renseignements interceptent un bordereau destiné à l’ambassade d’Allemagne, preuve de trahison certaine d’un officier français.</w:t>
      </w:r>
    </w:p>
    <w:p w14:paraId="1E04B6DF" w14:textId="77777777" w:rsidR="00565FD9" w:rsidRPr="0070683A" w:rsidRDefault="00565FD9" w:rsidP="0056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3A">
        <w:rPr>
          <w:rFonts w:ascii="Times New Roman" w:hAnsi="Times New Roman" w:cs="Times New Roman"/>
          <w:sz w:val="24"/>
          <w:szCs w:val="24"/>
        </w:rPr>
        <w:t>Une vague ressemblance d’écriture conduit à désigner comme coupable le Capitaine Alfred Dreyfus qui est juif.</w:t>
      </w:r>
    </w:p>
    <w:p w14:paraId="35E85C42" w14:textId="77777777" w:rsidR="00565FD9" w:rsidRPr="0070683A" w:rsidRDefault="00565FD9" w:rsidP="0056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3A">
        <w:rPr>
          <w:rFonts w:ascii="Times New Roman" w:hAnsi="Times New Roman" w:cs="Times New Roman"/>
          <w:sz w:val="24"/>
          <w:szCs w:val="24"/>
        </w:rPr>
        <w:t>Après un procès fabriqué de toute pièce, Dreyfus est dégradé et condamné aux travaux forcés à perpétuité.</w:t>
      </w:r>
    </w:p>
    <w:p w14:paraId="2E282240" w14:textId="77777777" w:rsidR="00565FD9" w:rsidRPr="0070683A" w:rsidRDefault="00565FD9" w:rsidP="0056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3A">
        <w:rPr>
          <w:rFonts w:ascii="Times New Roman" w:hAnsi="Times New Roman" w:cs="Times New Roman"/>
          <w:sz w:val="24"/>
          <w:szCs w:val="24"/>
        </w:rPr>
        <w:t>Au cours de l’année 1895, le vrai coupable, le Commandant Esterhazy est démasqué. Il est jugé et, malgré les preuves accablantes de sa culpabilité, il est acquitté.</w:t>
      </w:r>
    </w:p>
    <w:p w14:paraId="54B6B5A9" w14:textId="77777777" w:rsidR="00565FD9" w:rsidRPr="0070683A" w:rsidRDefault="00565FD9" w:rsidP="0056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3A">
        <w:rPr>
          <w:rFonts w:ascii="Times New Roman" w:hAnsi="Times New Roman" w:cs="Times New Roman"/>
          <w:sz w:val="24"/>
          <w:szCs w:val="24"/>
        </w:rPr>
        <w:t xml:space="preserve">L’affaire soulève les passions et éclate au grand jour après que l’écrivain Émile Zola a publié dans le journal </w:t>
      </w:r>
      <w:r w:rsidRPr="0070683A">
        <w:rPr>
          <w:rFonts w:ascii="Times New Roman" w:hAnsi="Times New Roman" w:cs="Times New Roman"/>
          <w:i/>
          <w:iCs/>
          <w:sz w:val="24"/>
          <w:szCs w:val="24"/>
        </w:rPr>
        <w:t>l’Aurore</w:t>
      </w:r>
      <w:r w:rsidRPr="0070683A">
        <w:rPr>
          <w:rFonts w:ascii="Times New Roman" w:hAnsi="Times New Roman" w:cs="Times New Roman"/>
          <w:sz w:val="24"/>
          <w:szCs w:val="24"/>
        </w:rPr>
        <w:t xml:space="preserve"> une lettre ouverte au Président de la République, le fameux « J’accuse ».</w:t>
      </w:r>
    </w:p>
    <w:p w14:paraId="0063E805" w14:textId="77777777" w:rsidR="00565FD9" w:rsidRPr="0070683A" w:rsidRDefault="00565FD9" w:rsidP="0056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3A">
        <w:rPr>
          <w:rFonts w:ascii="Times New Roman" w:hAnsi="Times New Roman" w:cs="Times New Roman"/>
          <w:sz w:val="24"/>
          <w:szCs w:val="24"/>
        </w:rPr>
        <w:t>Des journalistes comme Georges Clemenceau, des écrivains comme Charles Péguy, Anatole France et surtout Émile Zola prennent la défense de Dreyfus.</w:t>
      </w:r>
    </w:p>
    <w:p w14:paraId="13C8B035" w14:textId="77777777" w:rsidR="00565FD9" w:rsidRPr="0070683A" w:rsidRDefault="00565FD9" w:rsidP="0056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3A">
        <w:rPr>
          <w:rFonts w:ascii="Times New Roman" w:hAnsi="Times New Roman" w:cs="Times New Roman"/>
          <w:sz w:val="24"/>
          <w:szCs w:val="24"/>
        </w:rPr>
        <w:t>D’autres mènent une campagne extrêmement violente contre Dreyfus qui, compte tenu du contexte antisémite et nationaliste, fournit un coupable idéal, puisque juif et alsacien (l’Alsace appartient à l’Allemagne depuis la fin de la guerre de 1870).</w:t>
      </w:r>
    </w:p>
    <w:p w14:paraId="151C9110" w14:textId="77777777" w:rsidR="00565FD9" w:rsidRPr="0070683A" w:rsidRDefault="00565FD9" w:rsidP="0056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3A">
        <w:rPr>
          <w:rFonts w:ascii="Times New Roman" w:hAnsi="Times New Roman" w:cs="Times New Roman"/>
          <w:sz w:val="24"/>
          <w:szCs w:val="24"/>
        </w:rPr>
        <w:t>L’affaire passionne et déchire les milieux intellectuels surtout. Ouvriers et paysans se sentent généralement assez peu concernés par cette interminable affaire, embrouillée comme à plaisir, où chaque clan paraît avoir sa vérité, où les preuves des uns sont des faux pour les autres.</w:t>
      </w:r>
    </w:p>
    <w:p w14:paraId="03F5D050" w14:textId="77777777" w:rsidR="00565FD9" w:rsidRPr="0070683A" w:rsidRDefault="00565FD9" w:rsidP="0056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3A">
        <w:rPr>
          <w:rFonts w:ascii="Times New Roman" w:hAnsi="Times New Roman" w:cs="Times New Roman"/>
          <w:sz w:val="24"/>
          <w:szCs w:val="24"/>
        </w:rPr>
        <w:t>Cependant de nouvelles révélations et le suicide de l’un des officiers les plus acharnés à la perte de Dreyfus (le Lieutenant-colonel Henry) conduisent à l’annulation du procès.</w:t>
      </w:r>
    </w:p>
    <w:p w14:paraId="08454D43" w14:textId="77777777" w:rsidR="00565FD9" w:rsidRPr="0070683A" w:rsidRDefault="00565FD9" w:rsidP="0056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3A">
        <w:rPr>
          <w:rFonts w:ascii="Times New Roman" w:hAnsi="Times New Roman" w:cs="Times New Roman"/>
          <w:sz w:val="24"/>
          <w:szCs w:val="24"/>
        </w:rPr>
        <w:t>Dreyfus est renvoyé devant le Conseil de Guerre de Rennes qui le déclare coupable et le condamne (avec les circonstances atténuantes) à dix ans de détention.</w:t>
      </w:r>
    </w:p>
    <w:p w14:paraId="65B1B1DA" w14:textId="77777777" w:rsidR="00565FD9" w:rsidRPr="0070683A" w:rsidRDefault="00565FD9" w:rsidP="0056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3A">
        <w:rPr>
          <w:rFonts w:ascii="Times New Roman" w:hAnsi="Times New Roman" w:cs="Times New Roman"/>
          <w:sz w:val="24"/>
          <w:szCs w:val="24"/>
        </w:rPr>
        <w:t>Afin de calmer les esprits, dix jours après cette seconde condamnation, le Président de la République, Émile Loubet, accorde sa grâce pour « raison de santé ».</w:t>
      </w:r>
    </w:p>
    <w:p w14:paraId="6D00D22A" w14:textId="77777777" w:rsidR="00565FD9" w:rsidRPr="0070683A" w:rsidRDefault="00565FD9" w:rsidP="0056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3A">
        <w:rPr>
          <w:rFonts w:ascii="Times New Roman" w:hAnsi="Times New Roman" w:cs="Times New Roman"/>
          <w:sz w:val="24"/>
          <w:szCs w:val="24"/>
        </w:rPr>
        <w:t>Ce n’est pas la reconnaissance de l’innocence de Dreyfus, mais c’est la possibilité qui lui est donnée de continuer à se battre pour sa réhabilitation.</w:t>
      </w:r>
    </w:p>
    <w:p w14:paraId="538B7CBC" w14:textId="77777777" w:rsidR="00565FD9" w:rsidRPr="0070683A" w:rsidRDefault="00565FD9" w:rsidP="0056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3A">
        <w:rPr>
          <w:rFonts w:ascii="Times New Roman" w:hAnsi="Times New Roman" w:cs="Times New Roman"/>
          <w:sz w:val="24"/>
          <w:szCs w:val="24"/>
        </w:rPr>
        <w:t>Le 5 mars 1904, la cour de cassation, à la suite de la découverte de faux introduits dans le dossier, déclare recevable la nouvelle demande de révision du procès.</w:t>
      </w:r>
    </w:p>
    <w:p w14:paraId="293D0C4B" w14:textId="77777777" w:rsidR="00565FD9" w:rsidRPr="0070683A" w:rsidRDefault="00565FD9" w:rsidP="0056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3A">
        <w:rPr>
          <w:rFonts w:ascii="Times New Roman" w:hAnsi="Times New Roman" w:cs="Times New Roman"/>
          <w:sz w:val="24"/>
          <w:szCs w:val="24"/>
        </w:rPr>
        <w:t>Le 12 juillet 1906, cassation du verdict du Conseil de Guerre de Rennes, et le lendemain, vote par le Parlement d’une loi réintégrant Dreyfus dans l’armée.</w:t>
      </w:r>
    </w:p>
    <w:p w14:paraId="260D647A" w14:textId="77777777" w:rsidR="00565FD9" w:rsidRPr="0070683A" w:rsidRDefault="00565FD9" w:rsidP="0056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3A">
        <w:rPr>
          <w:rFonts w:ascii="Times New Roman" w:hAnsi="Times New Roman" w:cs="Times New Roman"/>
          <w:sz w:val="24"/>
          <w:szCs w:val="24"/>
        </w:rPr>
        <w:t>Le 21 juillet 1906, soit douze ans après sa condamnation, Dreyfus reçoit la Légion d’Honneur avec le grade de Commandant.</w:t>
      </w:r>
    </w:p>
    <w:p w14:paraId="6AD45DE1" w14:textId="77777777" w:rsidR="00565FD9" w:rsidRPr="0070683A" w:rsidRDefault="00565FD9" w:rsidP="0056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3A">
        <w:rPr>
          <w:rFonts w:ascii="Times New Roman" w:hAnsi="Times New Roman" w:cs="Times New Roman"/>
          <w:sz w:val="24"/>
          <w:szCs w:val="24"/>
        </w:rPr>
        <w:t>Aujourd’hui cette « affaire Dreyfus » a fini de diviser partis politiques, syndicats, presse ou familles.</w:t>
      </w:r>
    </w:p>
    <w:p w14:paraId="70227E77" w14:textId="77777777" w:rsidR="00565FD9" w:rsidRPr="0070683A" w:rsidRDefault="00565FD9" w:rsidP="0056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3A">
        <w:rPr>
          <w:rFonts w:ascii="Times New Roman" w:hAnsi="Times New Roman" w:cs="Times New Roman"/>
          <w:sz w:val="24"/>
          <w:szCs w:val="24"/>
        </w:rPr>
        <w:t>Pourtant elle a des conséquences durables dans plusieurs domaines :</w:t>
      </w:r>
    </w:p>
    <w:p w14:paraId="765A93A3" w14:textId="77777777" w:rsidR="00565FD9" w:rsidRPr="0070683A" w:rsidRDefault="00565FD9" w:rsidP="0056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ED086" w14:textId="77777777" w:rsidR="00565FD9" w:rsidRPr="0070683A" w:rsidRDefault="00565FD9" w:rsidP="00565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3A">
        <w:rPr>
          <w:rFonts w:ascii="Times New Roman" w:hAnsi="Times New Roman" w:cs="Times New Roman"/>
          <w:sz w:val="24"/>
          <w:szCs w:val="24"/>
        </w:rPr>
        <w:t>Elle a montré le rôle essentiel de la presse pour « faire » l’opinion publique ;</w:t>
      </w:r>
    </w:p>
    <w:p w14:paraId="7DF26557" w14:textId="77777777" w:rsidR="00565FD9" w:rsidRPr="0070683A" w:rsidRDefault="00565FD9" w:rsidP="00565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3A">
        <w:rPr>
          <w:rFonts w:ascii="Times New Roman" w:hAnsi="Times New Roman" w:cs="Times New Roman"/>
          <w:sz w:val="24"/>
          <w:szCs w:val="24"/>
        </w:rPr>
        <w:t>Elle a mis en évidence la responsabilité des intellectuels, scientifiques, écrivains, artistes dans l’élaboration des idées ;</w:t>
      </w:r>
    </w:p>
    <w:p w14:paraId="5726B171" w14:textId="77777777" w:rsidR="009B2674" w:rsidRPr="00565FD9" w:rsidRDefault="00565FD9" w:rsidP="00565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3A">
        <w:rPr>
          <w:rFonts w:ascii="Times New Roman" w:hAnsi="Times New Roman" w:cs="Times New Roman"/>
          <w:sz w:val="24"/>
          <w:szCs w:val="24"/>
        </w:rPr>
        <w:t>Elle a montré que la raison pouvait l’emporter sur l’obscurantisme, en particulier en matière de lutte contre le racisme (La Ligue des droits de l’Homme est née pendant l’affaire Dreyfus et à cause d’elle).</w:t>
      </w:r>
    </w:p>
    <w:sectPr w:rsidR="009B2674" w:rsidRPr="00565FD9" w:rsidSect="00890A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67865"/>
    <w:multiLevelType w:val="hybridMultilevel"/>
    <w:tmpl w:val="0974FC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D9"/>
    <w:rsid w:val="00565FD9"/>
    <w:rsid w:val="00890A23"/>
    <w:rsid w:val="00A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B9D9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5FD9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2923</Characters>
  <Application>Microsoft Macintosh Word</Application>
  <DocSecurity>0</DocSecurity>
  <Lines>24</Lines>
  <Paragraphs>6</Paragraphs>
  <ScaleCrop>false</ScaleCrop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Sidane Zahir</dc:creator>
  <cp:keywords/>
  <dc:description/>
  <cp:lastModifiedBy>Sidane Zahir</cp:lastModifiedBy>
  <cp:revision>1</cp:revision>
  <dcterms:created xsi:type="dcterms:W3CDTF">2023-11-29T19:57:00Z</dcterms:created>
  <dcterms:modified xsi:type="dcterms:W3CDTF">2023-11-29T19:58:00Z</dcterms:modified>
</cp:coreProperties>
</file>