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4552" w14:textId="50237E5B" w:rsidR="00E028D2" w:rsidRPr="00D02A9B" w:rsidRDefault="00E028D2" w:rsidP="00E028D2">
      <w:pPr>
        <w:jc w:val="both"/>
        <w:rPr>
          <w:rFonts w:asciiTheme="majorBidi" w:hAnsiTheme="majorBidi" w:cstheme="majorBidi"/>
          <w:b/>
          <w:bCs/>
          <w:sz w:val="28"/>
          <w:szCs w:val="28"/>
        </w:rPr>
      </w:pPr>
      <w:r w:rsidRPr="00D02A9B">
        <w:rPr>
          <w:rFonts w:asciiTheme="majorBidi" w:hAnsiTheme="majorBidi" w:cstheme="majorBidi"/>
          <w:b/>
          <w:bCs/>
          <w:sz w:val="28"/>
          <w:szCs w:val="28"/>
        </w:rPr>
        <w:t>Département de français</w:t>
      </w:r>
    </w:p>
    <w:p w14:paraId="0387A9D3" w14:textId="40BEF2F7" w:rsidR="00E028D2" w:rsidRPr="00D02A9B" w:rsidRDefault="00E028D2" w:rsidP="00E028D2">
      <w:pPr>
        <w:jc w:val="both"/>
        <w:rPr>
          <w:rFonts w:asciiTheme="majorBidi" w:hAnsiTheme="majorBidi" w:cstheme="majorBidi"/>
          <w:b/>
          <w:bCs/>
          <w:sz w:val="28"/>
          <w:szCs w:val="28"/>
        </w:rPr>
      </w:pPr>
      <w:r w:rsidRPr="00D02A9B">
        <w:rPr>
          <w:rFonts w:asciiTheme="majorBidi" w:hAnsiTheme="majorBidi" w:cstheme="majorBidi"/>
          <w:b/>
          <w:bCs/>
          <w:sz w:val="28"/>
          <w:szCs w:val="28"/>
        </w:rPr>
        <w:t>Module : linguistique 2</w:t>
      </w:r>
    </w:p>
    <w:p w14:paraId="3CFABC5D" w14:textId="166F3F88" w:rsidR="00E028D2" w:rsidRDefault="00E028D2" w:rsidP="00E028D2">
      <w:pPr>
        <w:jc w:val="both"/>
        <w:rPr>
          <w:rFonts w:asciiTheme="majorBidi" w:hAnsiTheme="majorBidi" w:cstheme="majorBidi"/>
          <w:b/>
          <w:bCs/>
          <w:sz w:val="28"/>
          <w:szCs w:val="28"/>
        </w:rPr>
      </w:pPr>
      <w:r w:rsidRPr="00D02A9B">
        <w:rPr>
          <w:rFonts w:asciiTheme="majorBidi" w:hAnsiTheme="majorBidi" w:cstheme="majorBidi"/>
          <w:b/>
          <w:bCs/>
          <w:sz w:val="28"/>
          <w:szCs w:val="28"/>
        </w:rPr>
        <w:t>Niveau : L2/ G6 et G7</w:t>
      </w:r>
    </w:p>
    <w:p w14:paraId="7B0B1DF2" w14:textId="5A84EF5E" w:rsidR="00D02A9B" w:rsidRPr="00D02A9B" w:rsidRDefault="00D02A9B" w:rsidP="00E028D2">
      <w:pPr>
        <w:jc w:val="both"/>
        <w:rPr>
          <w:rFonts w:asciiTheme="majorBidi" w:hAnsiTheme="majorBidi" w:cstheme="majorBidi"/>
          <w:b/>
          <w:bCs/>
          <w:sz w:val="28"/>
          <w:szCs w:val="28"/>
        </w:rPr>
      </w:pPr>
      <w:r>
        <w:rPr>
          <w:rFonts w:asciiTheme="majorBidi" w:hAnsiTheme="majorBidi" w:cstheme="majorBidi"/>
          <w:b/>
          <w:bCs/>
          <w:sz w:val="28"/>
          <w:szCs w:val="28"/>
        </w:rPr>
        <w:t>Enseignante : HOCINI-ZAOUAI</w:t>
      </w:r>
    </w:p>
    <w:p w14:paraId="436BB8D5" w14:textId="77777777" w:rsidR="00D02A9B" w:rsidRPr="00D02A9B" w:rsidRDefault="00D02A9B" w:rsidP="00E028D2">
      <w:pPr>
        <w:jc w:val="both"/>
        <w:rPr>
          <w:rFonts w:asciiTheme="majorBidi" w:hAnsiTheme="majorBidi" w:cstheme="majorBidi"/>
          <w:b/>
          <w:bCs/>
          <w:sz w:val="28"/>
          <w:szCs w:val="28"/>
        </w:rPr>
      </w:pPr>
    </w:p>
    <w:p w14:paraId="40105A93" w14:textId="25FE29CD" w:rsidR="00257BEB" w:rsidRPr="00D02A9B" w:rsidRDefault="00E028D2" w:rsidP="00D02A9B">
      <w:pPr>
        <w:jc w:val="center"/>
        <w:rPr>
          <w:rFonts w:asciiTheme="majorBidi" w:hAnsiTheme="majorBidi" w:cstheme="majorBidi"/>
          <w:b/>
          <w:bCs/>
          <w:sz w:val="28"/>
          <w:szCs w:val="28"/>
          <w:u w:val="single"/>
        </w:rPr>
      </w:pPr>
      <w:r w:rsidRPr="00D02A9B">
        <w:rPr>
          <w:rFonts w:asciiTheme="majorBidi" w:hAnsiTheme="majorBidi" w:cstheme="majorBidi"/>
          <w:b/>
          <w:bCs/>
          <w:sz w:val="28"/>
          <w:szCs w:val="28"/>
          <w:u w:val="single"/>
        </w:rPr>
        <w:t xml:space="preserve">TD (2) : </w:t>
      </w:r>
      <w:r w:rsidR="00D04637" w:rsidRPr="00D02A9B">
        <w:rPr>
          <w:rFonts w:asciiTheme="majorBidi" w:hAnsiTheme="majorBidi" w:cstheme="majorBidi"/>
          <w:b/>
          <w:bCs/>
          <w:sz w:val="28"/>
          <w:szCs w:val="28"/>
          <w:u w:val="single"/>
        </w:rPr>
        <w:t>le structuralisme saussurien</w:t>
      </w:r>
    </w:p>
    <w:p w14:paraId="454CC8B7" w14:textId="77777777" w:rsidR="00D02A9B" w:rsidRPr="00D02A9B" w:rsidRDefault="00D02A9B" w:rsidP="00D02A9B">
      <w:pPr>
        <w:jc w:val="center"/>
        <w:rPr>
          <w:rFonts w:asciiTheme="majorBidi" w:hAnsiTheme="majorBidi" w:cstheme="majorBidi"/>
          <w:b/>
          <w:bCs/>
          <w:sz w:val="24"/>
          <w:szCs w:val="24"/>
        </w:rPr>
      </w:pPr>
    </w:p>
    <w:p w14:paraId="7DBD3426" w14:textId="2F6F6555" w:rsidR="00D04637" w:rsidRPr="00D02A9B" w:rsidRDefault="00D04637" w:rsidP="00E028D2">
      <w:pPr>
        <w:jc w:val="both"/>
        <w:rPr>
          <w:rFonts w:asciiTheme="majorBidi" w:hAnsiTheme="majorBidi" w:cstheme="majorBidi"/>
          <w:b/>
          <w:bCs/>
          <w:sz w:val="26"/>
          <w:szCs w:val="26"/>
        </w:rPr>
      </w:pPr>
      <w:r w:rsidRPr="00D02A9B">
        <w:rPr>
          <w:rFonts w:asciiTheme="majorBidi" w:hAnsiTheme="majorBidi" w:cstheme="majorBidi"/>
          <w:b/>
          <w:bCs/>
          <w:sz w:val="26"/>
          <w:szCs w:val="26"/>
        </w:rPr>
        <w:t>Introduction</w:t>
      </w:r>
    </w:p>
    <w:p w14:paraId="06C9859D" w14:textId="7D01846D" w:rsidR="00D04637" w:rsidRDefault="00D04637" w:rsidP="00522E66">
      <w:pPr>
        <w:jc w:val="both"/>
        <w:rPr>
          <w:rFonts w:asciiTheme="majorBidi" w:hAnsiTheme="majorBidi" w:cstheme="majorBidi"/>
          <w:sz w:val="24"/>
          <w:szCs w:val="24"/>
        </w:rPr>
      </w:pPr>
      <w:r>
        <w:rPr>
          <w:rFonts w:asciiTheme="majorBidi" w:hAnsiTheme="majorBidi" w:cstheme="majorBidi"/>
          <w:sz w:val="24"/>
          <w:szCs w:val="24"/>
        </w:rPr>
        <w:t>Au risque de nous répéter, nous avons affirmé précédemment</w:t>
      </w:r>
      <w:r w:rsidR="00AC345F">
        <w:rPr>
          <w:rFonts w:asciiTheme="majorBidi" w:hAnsiTheme="majorBidi" w:cstheme="majorBidi"/>
          <w:sz w:val="24"/>
          <w:szCs w:val="24"/>
        </w:rPr>
        <w:t>,</w:t>
      </w:r>
      <w:r>
        <w:rPr>
          <w:rFonts w:asciiTheme="majorBidi" w:hAnsiTheme="majorBidi" w:cstheme="majorBidi"/>
          <w:sz w:val="24"/>
          <w:szCs w:val="24"/>
        </w:rPr>
        <w:t xml:space="preserve"> que Ferdinand de Saussure</w:t>
      </w:r>
      <w:r w:rsidR="00D02A9B">
        <w:rPr>
          <w:rFonts w:asciiTheme="majorBidi" w:hAnsiTheme="majorBidi" w:cstheme="majorBidi"/>
          <w:sz w:val="24"/>
          <w:szCs w:val="24"/>
        </w:rPr>
        <w:t xml:space="preserve"> (1857-1913)</w:t>
      </w:r>
      <w:r>
        <w:rPr>
          <w:rFonts w:asciiTheme="majorBidi" w:hAnsiTheme="majorBidi" w:cstheme="majorBidi"/>
          <w:sz w:val="24"/>
          <w:szCs w:val="24"/>
        </w:rPr>
        <w:t>, à ses débuts de chercheur faisait de la grammaire comparée. Ainsi, sa thèse dont l’intitulé «</w:t>
      </w:r>
      <w:r w:rsidR="00522E66">
        <w:rPr>
          <w:rFonts w:asciiTheme="majorBidi" w:hAnsiTheme="majorBidi" w:cstheme="majorBidi"/>
          <w:sz w:val="24"/>
          <w:szCs w:val="24"/>
        </w:rPr>
        <w:t> </w:t>
      </w:r>
      <w:r w:rsidR="00522E66" w:rsidRPr="00D91D26">
        <w:rPr>
          <w:rFonts w:asciiTheme="majorBidi" w:hAnsiTheme="majorBidi" w:cstheme="majorBidi"/>
          <w:i/>
          <w:iCs/>
          <w:sz w:val="24"/>
          <w:szCs w:val="24"/>
        </w:rPr>
        <w:t>Mémoire</w:t>
      </w:r>
      <w:r w:rsidR="00522E66">
        <w:rPr>
          <w:rFonts w:asciiTheme="majorBidi" w:hAnsiTheme="majorBidi" w:cstheme="majorBidi"/>
          <w:sz w:val="24"/>
          <w:szCs w:val="24"/>
        </w:rPr>
        <w:t xml:space="preserve"> sur </w:t>
      </w:r>
      <w:r w:rsidRPr="00D04637">
        <w:rPr>
          <w:rFonts w:asciiTheme="majorBidi" w:hAnsiTheme="majorBidi" w:cstheme="majorBidi"/>
          <w:i/>
          <w:iCs/>
          <w:sz w:val="24"/>
          <w:szCs w:val="24"/>
        </w:rPr>
        <w:t>le système primitif des voyelles indo-européennes</w:t>
      </w:r>
      <w:r>
        <w:rPr>
          <w:rFonts w:asciiTheme="majorBidi" w:hAnsiTheme="majorBidi" w:cstheme="majorBidi"/>
          <w:sz w:val="24"/>
          <w:szCs w:val="24"/>
        </w:rPr>
        <w:t> »</w:t>
      </w:r>
      <w:r w:rsidR="00314B9C">
        <w:rPr>
          <w:rFonts w:asciiTheme="majorBidi" w:hAnsiTheme="majorBidi" w:cstheme="majorBidi"/>
          <w:sz w:val="24"/>
          <w:szCs w:val="24"/>
        </w:rPr>
        <w:t xml:space="preserve"> (1878)</w:t>
      </w:r>
      <w:r>
        <w:rPr>
          <w:rFonts w:asciiTheme="majorBidi" w:hAnsiTheme="majorBidi" w:cstheme="majorBidi"/>
          <w:sz w:val="24"/>
          <w:szCs w:val="24"/>
        </w:rPr>
        <w:t xml:space="preserve"> s’inscrit dans ce domaine qu’il enseigne à</w:t>
      </w:r>
      <w:r w:rsidR="00314B9C">
        <w:rPr>
          <w:rFonts w:asciiTheme="majorBidi" w:hAnsiTheme="majorBidi" w:cstheme="majorBidi"/>
          <w:sz w:val="24"/>
          <w:szCs w:val="24"/>
        </w:rPr>
        <w:t xml:space="preserve"> Paris puis, dix ans plus tard, à l’université de Genève.</w:t>
      </w:r>
    </w:p>
    <w:p w14:paraId="609B4226" w14:textId="0D9C5D45" w:rsidR="00A40A30" w:rsidRDefault="00314B9C" w:rsidP="00A40A30">
      <w:pPr>
        <w:jc w:val="both"/>
        <w:rPr>
          <w:rFonts w:asciiTheme="majorBidi" w:hAnsiTheme="majorBidi" w:cstheme="majorBidi"/>
          <w:sz w:val="24"/>
          <w:szCs w:val="24"/>
        </w:rPr>
      </w:pPr>
      <w:r>
        <w:rPr>
          <w:rFonts w:asciiTheme="majorBidi" w:hAnsiTheme="majorBidi" w:cstheme="majorBidi"/>
          <w:sz w:val="24"/>
          <w:szCs w:val="24"/>
        </w:rPr>
        <w:t>Ce n’est qu’entre 1906 et 1911 qu’il enseigne de la linguistique générale.</w:t>
      </w:r>
      <w:r w:rsidR="00D91D26">
        <w:rPr>
          <w:rFonts w:asciiTheme="majorBidi" w:hAnsiTheme="majorBidi" w:cstheme="majorBidi"/>
          <w:sz w:val="24"/>
          <w:szCs w:val="24"/>
        </w:rPr>
        <w:t xml:space="preserve"> C’est ainsi qu’il </w:t>
      </w:r>
      <w:proofErr w:type="gramStart"/>
      <w:r w:rsidR="00D91D26">
        <w:rPr>
          <w:rFonts w:asciiTheme="majorBidi" w:hAnsiTheme="majorBidi" w:cstheme="majorBidi"/>
          <w:sz w:val="24"/>
          <w:szCs w:val="24"/>
        </w:rPr>
        <w:t>marque</w:t>
      </w:r>
      <w:proofErr w:type="gramEnd"/>
      <w:r w:rsidR="00D91D26">
        <w:rPr>
          <w:rFonts w:asciiTheme="majorBidi" w:hAnsiTheme="majorBidi" w:cstheme="majorBidi"/>
          <w:sz w:val="24"/>
          <w:szCs w:val="24"/>
        </w:rPr>
        <w:t xml:space="preserve"> une coupure épistémologique avec la grammaire historique et comparée qui traite de l’évolution et de l’histoire des langues ; mais aussi avec la grammaire normative dont le souci est d’établir des règles du bon usage. Son postulat de départ est d’analyser l’objet « langue » </w:t>
      </w:r>
      <w:r w:rsidR="00D02A9B">
        <w:rPr>
          <w:rFonts w:asciiTheme="majorBidi" w:hAnsiTheme="majorBidi" w:cstheme="majorBidi"/>
          <w:sz w:val="24"/>
          <w:szCs w:val="24"/>
        </w:rPr>
        <w:t>comme un système formel, « une structure » à travers une approche synchronique.</w:t>
      </w:r>
    </w:p>
    <w:p w14:paraId="1160A06D" w14:textId="42F72900" w:rsidR="00AC345F" w:rsidRDefault="001236CC" w:rsidP="00AC345F">
      <w:pPr>
        <w:jc w:val="both"/>
        <w:rPr>
          <w:rFonts w:asciiTheme="majorBidi" w:hAnsiTheme="majorBidi" w:cstheme="majorBidi"/>
          <w:sz w:val="24"/>
          <w:szCs w:val="24"/>
        </w:rPr>
      </w:pPr>
      <w:r>
        <w:rPr>
          <w:rFonts w:asciiTheme="majorBidi" w:hAnsiTheme="majorBidi" w:cstheme="majorBidi"/>
          <w:sz w:val="24"/>
          <w:szCs w:val="24"/>
        </w:rPr>
        <w:t xml:space="preserve">Son ouvrage intitulé « cours de linguistique générale » sera publié après sa mort en 1916 par deux de ses élèves et disciples Charles Bally et Albert </w:t>
      </w:r>
      <w:proofErr w:type="spellStart"/>
      <w:r>
        <w:rPr>
          <w:rFonts w:asciiTheme="majorBidi" w:hAnsiTheme="majorBidi" w:cstheme="majorBidi"/>
          <w:sz w:val="24"/>
          <w:szCs w:val="24"/>
        </w:rPr>
        <w:t>Sechehaye</w:t>
      </w:r>
      <w:proofErr w:type="spellEnd"/>
      <w:r w:rsidR="00AC345F">
        <w:rPr>
          <w:rFonts w:asciiTheme="majorBidi" w:hAnsiTheme="majorBidi" w:cstheme="majorBidi"/>
          <w:sz w:val="24"/>
          <w:szCs w:val="24"/>
        </w:rPr>
        <w:t>, grâce aux notes prises durant les cours dispensés par le linguiste suisse</w:t>
      </w:r>
      <w:r>
        <w:rPr>
          <w:rFonts w:asciiTheme="majorBidi" w:hAnsiTheme="majorBidi" w:cstheme="majorBidi"/>
          <w:sz w:val="24"/>
          <w:szCs w:val="24"/>
        </w:rPr>
        <w:t>. Saussure est alors considéré comme le père fondateur de la linguistique structurale. C’est à partir de son œuvre que vont se développer des écoles dites structuralistes.</w:t>
      </w:r>
    </w:p>
    <w:p w14:paraId="095838E0" w14:textId="0241689B" w:rsidR="00C32472" w:rsidRPr="00C32472" w:rsidRDefault="00C32472" w:rsidP="00C32472">
      <w:pPr>
        <w:jc w:val="both"/>
        <w:rPr>
          <w:rFonts w:asciiTheme="majorBidi" w:hAnsiTheme="majorBidi" w:cstheme="majorBidi"/>
          <w:b/>
          <w:bCs/>
          <w:sz w:val="26"/>
          <w:szCs w:val="26"/>
        </w:rPr>
      </w:pPr>
      <w:r w:rsidRPr="00C32472">
        <w:rPr>
          <w:rFonts w:asciiTheme="majorBidi" w:hAnsiTheme="majorBidi" w:cstheme="majorBidi"/>
          <w:b/>
          <w:bCs/>
          <w:sz w:val="26"/>
          <w:szCs w:val="26"/>
        </w:rPr>
        <w:t>1-Distinction entre grammaire traditionnelle et linguistique moderne </w:t>
      </w:r>
    </w:p>
    <w:p w14:paraId="608177A4" w14:textId="225A9D7B" w:rsidR="00A40A30" w:rsidRDefault="00A40A30" w:rsidP="00AC345F">
      <w:pPr>
        <w:jc w:val="both"/>
        <w:rPr>
          <w:rFonts w:asciiTheme="majorBidi" w:hAnsiTheme="majorBidi" w:cstheme="majorBidi"/>
          <w:sz w:val="24"/>
          <w:szCs w:val="24"/>
        </w:rPr>
      </w:pPr>
      <w:r>
        <w:rPr>
          <w:rFonts w:asciiTheme="majorBidi" w:hAnsiTheme="majorBidi" w:cstheme="majorBidi"/>
          <w:sz w:val="24"/>
          <w:szCs w:val="24"/>
        </w:rPr>
        <w:t xml:space="preserve">Le tableau suivant </w:t>
      </w:r>
      <w:r w:rsidR="00C32472">
        <w:rPr>
          <w:rFonts w:asciiTheme="majorBidi" w:hAnsiTheme="majorBidi" w:cstheme="majorBidi"/>
          <w:sz w:val="24"/>
          <w:szCs w:val="24"/>
        </w:rPr>
        <w:t>résume</w:t>
      </w:r>
      <w:r>
        <w:rPr>
          <w:rFonts w:asciiTheme="majorBidi" w:hAnsiTheme="majorBidi" w:cstheme="majorBidi"/>
          <w:sz w:val="24"/>
          <w:szCs w:val="24"/>
        </w:rPr>
        <w:t xml:space="preserve"> la distinction entre grammaire et linguistique :</w:t>
      </w:r>
    </w:p>
    <w:tbl>
      <w:tblPr>
        <w:tblStyle w:val="Grilledutableau"/>
        <w:tblW w:w="0" w:type="auto"/>
        <w:tblLook w:val="04A0" w:firstRow="1" w:lastRow="0" w:firstColumn="1" w:lastColumn="0" w:noHBand="0" w:noVBand="1"/>
      </w:tblPr>
      <w:tblGrid>
        <w:gridCol w:w="4531"/>
        <w:gridCol w:w="4531"/>
      </w:tblGrid>
      <w:tr w:rsidR="00A40A30" w14:paraId="39DA30D1" w14:textId="77777777" w:rsidTr="00A40A30">
        <w:tc>
          <w:tcPr>
            <w:tcW w:w="4531" w:type="dxa"/>
          </w:tcPr>
          <w:p w14:paraId="6F5C5A19" w14:textId="6E8F3293" w:rsidR="00A40A30" w:rsidRPr="00C32472" w:rsidRDefault="004D5120" w:rsidP="00AC345F">
            <w:pPr>
              <w:jc w:val="both"/>
              <w:rPr>
                <w:rFonts w:asciiTheme="majorBidi" w:hAnsiTheme="majorBidi" w:cstheme="majorBidi"/>
                <w:b/>
                <w:bCs/>
                <w:sz w:val="24"/>
                <w:szCs w:val="24"/>
              </w:rPr>
            </w:pPr>
            <w:r w:rsidRPr="00C32472">
              <w:rPr>
                <w:rFonts w:asciiTheme="majorBidi" w:hAnsiTheme="majorBidi" w:cstheme="majorBidi"/>
                <w:b/>
                <w:bCs/>
                <w:sz w:val="24"/>
                <w:szCs w:val="24"/>
              </w:rPr>
              <w:t xml:space="preserve">                    </w:t>
            </w:r>
            <w:r w:rsidR="00A40A30" w:rsidRPr="00C32472">
              <w:rPr>
                <w:rFonts w:asciiTheme="majorBidi" w:hAnsiTheme="majorBidi" w:cstheme="majorBidi"/>
                <w:b/>
                <w:bCs/>
                <w:sz w:val="24"/>
                <w:szCs w:val="24"/>
              </w:rPr>
              <w:t>Grammaire</w:t>
            </w:r>
          </w:p>
          <w:p w14:paraId="57AAA3DD" w14:textId="10D40E12" w:rsidR="00A40A30" w:rsidRPr="00C32472" w:rsidRDefault="00A40A30" w:rsidP="00AC345F">
            <w:pPr>
              <w:jc w:val="both"/>
              <w:rPr>
                <w:rFonts w:asciiTheme="majorBidi" w:hAnsiTheme="majorBidi" w:cstheme="majorBidi"/>
                <w:b/>
                <w:bCs/>
                <w:sz w:val="24"/>
                <w:szCs w:val="24"/>
              </w:rPr>
            </w:pPr>
          </w:p>
        </w:tc>
        <w:tc>
          <w:tcPr>
            <w:tcW w:w="4531" w:type="dxa"/>
          </w:tcPr>
          <w:p w14:paraId="27785AD8" w14:textId="394CE2CA" w:rsidR="00A40A30" w:rsidRPr="00C32472" w:rsidRDefault="004D5120" w:rsidP="00AC345F">
            <w:pPr>
              <w:jc w:val="both"/>
              <w:rPr>
                <w:rFonts w:asciiTheme="majorBidi" w:hAnsiTheme="majorBidi" w:cstheme="majorBidi"/>
                <w:b/>
                <w:bCs/>
                <w:sz w:val="24"/>
                <w:szCs w:val="24"/>
              </w:rPr>
            </w:pPr>
            <w:r w:rsidRPr="00C32472">
              <w:rPr>
                <w:rFonts w:asciiTheme="majorBidi" w:hAnsiTheme="majorBidi" w:cstheme="majorBidi"/>
                <w:b/>
                <w:bCs/>
                <w:sz w:val="24"/>
                <w:szCs w:val="24"/>
              </w:rPr>
              <w:t xml:space="preserve">                   </w:t>
            </w:r>
            <w:r w:rsidR="00A40A30" w:rsidRPr="00C32472">
              <w:rPr>
                <w:rFonts w:asciiTheme="majorBidi" w:hAnsiTheme="majorBidi" w:cstheme="majorBidi"/>
                <w:b/>
                <w:bCs/>
                <w:sz w:val="24"/>
                <w:szCs w:val="24"/>
              </w:rPr>
              <w:t>Linguistique</w:t>
            </w:r>
          </w:p>
          <w:p w14:paraId="485D2ED3" w14:textId="09B5641F" w:rsidR="00A40A30" w:rsidRPr="00C32472" w:rsidRDefault="00A40A30" w:rsidP="00AC345F">
            <w:pPr>
              <w:jc w:val="both"/>
              <w:rPr>
                <w:rFonts w:asciiTheme="majorBidi" w:hAnsiTheme="majorBidi" w:cstheme="majorBidi"/>
                <w:b/>
                <w:bCs/>
                <w:sz w:val="24"/>
                <w:szCs w:val="24"/>
              </w:rPr>
            </w:pPr>
          </w:p>
        </w:tc>
      </w:tr>
      <w:tr w:rsidR="00A40A30" w14:paraId="0BDA4A5A" w14:textId="77777777" w:rsidTr="00A40A30">
        <w:tc>
          <w:tcPr>
            <w:tcW w:w="4531" w:type="dxa"/>
          </w:tcPr>
          <w:p w14:paraId="0EB2724A" w14:textId="77777777" w:rsidR="004D5120" w:rsidRDefault="004D5120" w:rsidP="004D5120">
            <w:pPr>
              <w:jc w:val="both"/>
              <w:rPr>
                <w:rFonts w:asciiTheme="majorBidi" w:hAnsiTheme="majorBidi" w:cstheme="majorBidi"/>
                <w:sz w:val="24"/>
                <w:szCs w:val="24"/>
              </w:rPr>
            </w:pPr>
          </w:p>
          <w:p w14:paraId="19469503" w14:textId="0204D6D6" w:rsidR="004D5120" w:rsidRDefault="00A40A30" w:rsidP="004D5120">
            <w:pPr>
              <w:jc w:val="both"/>
              <w:rPr>
                <w:rFonts w:asciiTheme="majorBidi" w:hAnsiTheme="majorBidi" w:cstheme="majorBidi"/>
                <w:sz w:val="24"/>
                <w:szCs w:val="24"/>
              </w:rPr>
            </w:pPr>
            <w:r>
              <w:rPr>
                <w:rFonts w:asciiTheme="majorBidi" w:hAnsiTheme="majorBidi" w:cstheme="majorBidi"/>
                <w:sz w:val="24"/>
                <w:szCs w:val="24"/>
              </w:rPr>
              <w:t>-elle est fondée sur la logique</w:t>
            </w:r>
          </w:p>
          <w:p w14:paraId="79C4EC94" w14:textId="60B8CF92" w:rsidR="004D5120" w:rsidRDefault="004D5120" w:rsidP="004D5120">
            <w:pPr>
              <w:jc w:val="both"/>
              <w:rPr>
                <w:rFonts w:asciiTheme="majorBidi" w:hAnsiTheme="majorBidi" w:cstheme="majorBidi"/>
                <w:sz w:val="24"/>
                <w:szCs w:val="24"/>
              </w:rPr>
            </w:pPr>
            <w:r>
              <w:rPr>
                <w:rFonts w:asciiTheme="majorBidi" w:hAnsiTheme="majorBidi" w:cstheme="majorBidi"/>
                <w:sz w:val="24"/>
                <w:szCs w:val="24"/>
              </w:rPr>
              <w:t>-elle s’intéresse à l’écrit</w:t>
            </w:r>
          </w:p>
          <w:p w14:paraId="659F946E" w14:textId="777D3697"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-déductive</w:t>
            </w:r>
            <w:r w:rsidR="00C32472">
              <w:rPr>
                <w:rFonts w:asciiTheme="majorBidi" w:hAnsiTheme="majorBidi" w:cstheme="majorBidi"/>
                <w:sz w:val="24"/>
                <w:szCs w:val="24"/>
              </w:rPr>
              <w:t xml:space="preserve"> (de la règle aux exemples et aux exercices)</w:t>
            </w:r>
          </w:p>
          <w:p w14:paraId="05534AC6" w14:textId="437A9B35" w:rsidR="00C32472" w:rsidRDefault="00C32472" w:rsidP="00AC345F">
            <w:pPr>
              <w:jc w:val="both"/>
              <w:rPr>
                <w:rFonts w:asciiTheme="majorBidi" w:hAnsiTheme="majorBidi" w:cstheme="majorBidi"/>
                <w:sz w:val="24"/>
                <w:szCs w:val="24"/>
              </w:rPr>
            </w:pPr>
            <w:r>
              <w:rPr>
                <w:rFonts w:asciiTheme="majorBidi" w:hAnsiTheme="majorBidi" w:cstheme="majorBidi"/>
                <w:sz w:val="24"/>
                <w:szCs w:val="24"/>
              </w:rPr>
              <w:t>- elle est arbitraire</w:t>
            </w:r>
          </w:p>
          <w:p w14:paraId="17ED0737" w14:textId="3EE14D4B"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 elle est </w:t>
            </w:r>
            <w:r>
              <w:rPr>
                <w:rFonts w:asciiTheme="majorBidi" w:hAnsiTheme="majorBidi" w:cstheme="majorBidi"/>
                <w:sz w:val="24"/>
                <w:szCs w:val="24"/>
              </w:rPr>
              <w:t>prescriptive</w:t>
            </w:r>
          </w:p>
          <w:p w14:paraId="14C5F558" w14:textId="040F40BC"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 elle est </w:t>
            </w:r>
            <w:r>
              <w:rPr>
                <w:rFonts w:asciiTheme="majorBidi" w:hAnsiTheme="majorBidi" w:cstheme="majorBidi"/>
                <w:sz w:val="24"/>
                <w:szCs w:val="24"/>
              </w:rPr>
              <w:t>normative</w:t>
            </w:r>
          </w:p>
          <w:p w14:paraId="2AD6E682" w14:textId="38461201"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elle est </w:t>
            </w:r>
            <w:r>
              <w:rPr>
                <w:rFonts w:asciiTheme="majorBidi" w:hAnsiTheme="majorBidi" w:cstheme="majorBidi"/>
                <w:sz w:val="24"/>
                <w:szCs w:val="24"/>
              </w:rPr>
              <w:t>subjective</w:t>
            </w:r>
          </w:p>
          <w:p w14:paraId="028F8571" w14:textId="1D46BA20" w:rsidR="004D5120" w:rsidRDefault="004D5120" w:rsidP="00AC345F">
            <w:pPr>
              <w:jc w:val="both"/>
              <w:rPr>
                <w:rFonts w:asciiTheme="majorBidi" w:hAnsiTheme="majorBidi" w:cstheme="majorBidi"/>
                <w:sz w:val="24"/>
                <w:szCs w:val="24"/>
              </w:rPr>
            </w:pPr>
          </w:p>
        </w:tc>
        <w:tc>
          <w:tcPr>
            <w:tcW w:w="4531" w:type="dxa"/>
          </w:tcPr>
          <w:p w14:paraId="4F7C878E" w14:textId="77777777" w:rsidR="004D5120" w:rsidRDefault="004D5120" w:rsidP="00AC345F">
            <w:pPr>
              <w:jc w:val="both"/>
              <w:rPr>
                <w:rFonts w:asciiTheme="majorBidi" w:hAnsiTheme="majorBidi" w:cstheme="majorBidi"/>
                <w:sz w:val="24"/>
                <w:szCs w:val="24"/>
              </w:rPr>
            </w:pPr>
          </w:p>
          <w:p w14:paraId="6F0E6A69" w14:textId="72EFF36A" w:rsidR="00A40A30" w:rsidRDefault="00A40A3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elle est </w:t>
            </w:r>
            <w:r>
              <w:rPr>
                <w:rFonts w:asciiTheme="majorBidi" w:hAnsiTheme="majorBidi" w:cstheme="majorBidi"/>
                <w:sz w:val="24"/>
                <w:szCs w:val="24"/>
              </w:rPr>
              <w:t>scientifique</w:t>
            </w:r>
          </w:p>
          <w:p w14:paraId="7272359B" w14:textId="67D4317C"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-elle donne la primauté à l’oral</w:t>
            </w:r>
          </w:p>
          <w:p w14:paraId="471EC3B3" w14:textId="08926BE5" w:rsidR="00A40A30" w:rsidRDefault="004D5120" w:rsidP="00AC345F">
            <w:pPr>
              <w:jc w:val="both"/>
              <w:rPr>
                <w:rFonts w:asciiTheme="majorBidi" w:hAnsiTheme="majorBidi" w:cstheme="majorBidi"/>
                <w:sz w:val="24"/>
                <w:szCs w:val="24"/>
              </w:rPr>
            </w:pPr>
            <w:r>
              <w:rPr>
                <w:rFonts w:asciiTheme="majorBidi" w:hAnsiTheme="majorBidi" w:cstheme="majorBidi"/>
                <w:sz w:val="24"/>
                <w:szCs w:val="24"/>
              </w:rPr>
              <w:t>-inductive</w:t>
            </w:r>
            <w:r w:rsidR="00C32472">
              <w:rPr>
                <w:rFonts w:asciiTheme="majorBidi" w:hAnsiTheme="majorBidi" w:cstheme="majorBidi"/>
                <w:sz w:val="24"/>
                <w:szCs w:val="24"/>
              </w:rPr>
              <w:t xml:space="preserve"> (du corpus vers l’analyse et la généralisation des lois)</w:t>
            </w:r>
          </w:p>
          <w:p w14:paraId="7C6C6626" w14:textId="583EC66D" w:rsidR="00C32472" w:rsidRDefault="00C32472" w:rsidP="00C32472">
            <w:pPr>
              <w:jc w:val="both"/>
              <w:rPr>
                <w:rFonts w:asciiTheme="majorBidi" w:hAnsiTheme="majorBidi" w:cstheme="majorBidi"/>
                <w:sz w:val="24"/>
                <w:szCs w:val="24"/>
              </w:rPr>
            </w:pPr>
            <w:r>
              <w:rPr>
                <w:rFonts w:asciiTheme="majorBidi" w:hAnsiTheme="majorBidi" w:cstheme="majorBidi"/>
                <w:sz w:val="24"/>
                <w:szCs w:val="24"/>
              </w:rPr>
              <w:t>- elle est fondée sur l’observation</w:t>
            </w:r>
          </w:p>
          <w:p w14:paraId="7031E384" w14:textId="45EA3B6C"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 elle est </w:t>
            </w:r>
            <w:r>
              <w:rPr>
                <w:rFonts w:asciiTheme="majorBidi" w:hAnsiTheme="majorBidi" w:cstheme="majorBidi"/>
                <w:sz w:val="24"/>
                <w:szCs w:val="24"/>
              </w:rPr>
              <w:t>descriptive</w:t>
            </w:r>
          </w:p>
          <w:p w14:paraId="0944B3FE" w14:textId="41D05AF6"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 elle est </w:t>
            </w:r>
            <w:r>
              <w:rPr>
                <w:rFonts w:asciiTheme="majorBidi" w:hAnsiTheme="majorBidi" w:cstheme="majorBidi"/>
                <w:sz w:val="24"/>
                <w:szCs w:val="24"/>
              </w:rPr>
              <w:t>explicative</w:t>
            </w:r>
          </w:p>
          <w:p w14:paraId="10796034" w14:textId="74E75734" w:rsidR="004D5120" w:rsidRDefault="004D5120" w:rsidP="00AC345F">
            <w:pPr>
              <w:jc w:val="both"/>
              <w:rPr>
                <w:rFonts w:asciiTheme="majorBidi" w:hAnsiTheme="majorBidi" w:cstheme="majorBidi"/>
                <w:sz w:val="24"/>
                <w:szCs w:val="24"/>
              </w:rPr>
            </w:pPr>
            <w:r>
              <w:rPr>
                <w:rFonts w:asciiTheme="majorBidi" w:hAnsiTheme="majorBidi" w:cstheme="majorBidi"/>
                <w:sz w:val="24"/>
                <w:szCs w:val="24"/>
              </w:rPr>
              <w:t>-</w:t>
            </w:r>
            <w:r w:rsidR="00C32472">
              <w:rPr>
                <w:rFonts w:asciiTheme="majorBidi" w:hAnsiTheme="majorBidi" w:cstheme="majorBidi"/>
                <w:sz w:val="24"/>
                <w:szCs w:val="24"/>
              </w:rPr>
              <w:t xml:space="preserve"> elle est </w:t>
            </w:r>
            <w:r>
              <w:rPr>
                <w:rFonts w:asciiTheme="majorBidi" w:hAnsiTheme="majorBidi" w:cstheme="majorBidi"/>
                <w:sz w:val="24"/>
                <w:szCs w:val="24"/>
              </w:rPr>
              <w:t>objective</w:t>
            </w:r>
          </w:p>
          <w:p w14:paraId="56FEE66A" w14:textId="7C48A001" w:rsidR="004D5120" w:rsidRDefault="004D5120" w:rsidP="00C32472">
            <w:pPr>
              <w:jc w:val="both"/>
              <w:rPr>
                <w:rFonts w:asciiTheme="majorBidi" w:hAnsiTheme="majorBidi" w:cstheme="majorBidi"/>
                <w:sz w:val="24"/>
                <w:szCs w:val="24"/>
              </w:rPr>
            </w:pPr>
          </w:p>
        </w:tc>
      </w:tr>
    </w:tbl>
    <w:p w14:paraId="3BED32BB" w14:textId="77777777" w:rsidR="0059650C" w:rsidRDefault="0059650C" w:rsidP="00AC345F">
      <w:pPr>
        <w:jc w:val="both"/>
        <w:rPr>
          <w:rFonts w:asciiTheme="majorBidi" w:hAnsiTheme="majorBidi" w:cstheme="majorBidi"/>
          <w:sz w:val="24"/>
          <w:szCs w:val="24"/>
        </w:rPr>
      </w:pPr>
    </w:p>
    <w:p w14:paraId="6CB32A8A" w14:textId="77777777" w:rsidR="00C32472" w:rsidRDefault="00C32472" w:rsidP="00AC345F">
      <w:pPr>
        <w:jc w:val="both"/>
        <w:rPr>
          <w:rFonts w:asciiTheme="majorBidi" w:hAnsiTheme="majorBidi" w:cstheme="majorBidi"/>
          <w:sz w:val="24"/>
          <w:szCs w:val="24"/>
        </w:rPr>
      </w:pPr>
    </w:p>
    <w:p w14:paraId="1D1F6DE7" w14:textId="6B3C8089" w:rsidR="001236CC" w:rsidRPr="005621EC" w:rsidRDefault="00C32472" w:rsidP="001236CC">
      <w:pPr>
        <w:jc w:val="both"/>
        <w:rPr>
          <w:rFonts w:asciiTheme="majorBidi" w:hAnsiTheme="majorBidi" w:cstheme="majorBidi"/>
          <w:b/>
          <w:bCs/>
          <w:sz w:val="26"/>
          <w:szCs w:val="26"/>
        </w:rPr>
      </w:pPr>
      <w:r>
        <w:rPr>
          <w:rFonts w:asciiTheme="majorBidi" w:hAnsiTheme="majorBidi" w:cstheme="majorBidi"/>
          <w:b/>
          <w:bCs/>
          <w:sz w:val="26"/>
          <w:szCs w:val="26"/>
        </w:rPr>
        <w:lastRenderedPageBreak/>
        <w:t>2</w:t>
      </w:r>
      <w:r w:rsidR="001236CC" w:rsidRPr="005621EC">
        <w:rPr>
          <w:rFonts w:asciiTheme="majorBidi" w:hAnsiTheme="majorBidi" w:cstheme="majorBidi"/>
          <w:b/>
          <w:bCs/>
          <w:sz w:val="26"/>
          <w:szCs w:val="26"/>
        </w:rPr>
        <w:t>-</w:t>
      </w:r>
      <w:r w:rsidR="00AC345F" w:rsidRPr="005621EC">
        <w:rPr>
          <w:rFonts w:asciiTheme="majorBidi" w:hAnsiTheme="majorBidi" w:cstheme="majorBidi"/>
          <w:b/>
          <w:bCs/>
          <w:sz w:val="26"/>
          <w:szCs w:val="26"/>
        </w:rPr>
        <w:t>Les grandes orientations du « cours de linguistique générale »</w:t>
      </w:r>
    </w:p>
    <w:p w14:paraId="16D83C58" w14:textId="497F9EEB" w:rsidR="00AC345F" w:rsidRDefault="005621EC" w:rsidP="001236CC">
      <w:pPr>
        <w:jc w:val="both"/>
        <w:rPr>
          <w:rFonts w:asciiTheme="majorBidi" w:hAnsiTheme="majorBidi" w:cstheme="majorBidi"/>
          <w:sz w:val="24"/>
          <w:szCs w:val="24"/>
        </w:rPr>
      </w:pPr>
      <w:r>
        <w:rPr>
          <w:rFonts w:asciiTheme="majorBidi" w:hAnsiTheme="majorBidi" w:cstheme="majorBidi"/>
          <w:sz w:val="24"/>
          <w:szCs w:val="24"/>
        </w:rPr>
        <w:t>Comme nous l’avons postulé au départ, Saussure était imprégné par les études comparatistes des langues indo-européennes. Ce sont les travaux de trois linguistes qui ont influencé son cours de linguistique générale.</w:t>
      </w:r>
    </w:p>
    <w:p w14:paraId="6D5D1F1D" w14:textId="0A082706" w:rsidR="005621EC" w:rsidRDefault="005621EC" w:rsidP="001236CC">
      <w:pPr>
        <w:jc w:val="both"/>
        <w:rPr>
          <w:rFonts w:asciiTheme="majorBidi" w:hAnsiTheme="majorBidi" w:cstheme="majorBidi"/>
          <w:sz w:val="24"/>
          <w:szCs w:val="24"/>
        </w:rPr>
      </w:pPr>
      <w:r>
        <w:rPr>
          <w:rFonts w:asciiTheme="majorBidi" w:hAnsiTheme="majorBidi" w:cstheme="majorBidi"/>
          <w:sz w:val="24"/>
          <w:szCs w:val="24"/>
        </w:rPr>
        <w:t>Il y</w:t>
      </w:r>
      <w:r w:rsidR="005C0699">
        <w:rPr>
          <w:rFonts w:asciiTheme="majorBidi" w:hAnsiTheme="majorBidi" w:cstheme="majorBidi"/>
          <w:sz w:val="24"/>
          <w:szCs w:val="24"/>
        </w:rPr>
        <w:t xml:space="preserve"> </w:t>
      </w:r>
      <w:r>
        <w:rPr>
          <w:rFonts w:asciiTheme="majorBidi" w:hAnsiTheme="majorBidi" w:cstheme="majorBidi"/>
          <w:sz w:val="24"/>
          <w:szCs w:val="24"/>
        </w:rPr>
        <w:t xml:space="preserve">a d’abord l’apport du </w:t>
      </w:r>
      <w:r w:rsidRPr="008E5BFB">
        <w:rPr>
          <w:rFonts w:asciiTheme="majorBidi" w:hAnsiTheme="majorBidi" w:cstheme="majorBidi"/>
          <w:b/>
          <w:bCs/>
          <w:sz w:val="24"/>
          <w:szCs w:val="24"/>
        </w:rPr>
        <w:t>philologue américain Whitney</w:t>
      </w:r>
      <w:r>
        <w:rPr>
          <w:rFonts w:asciiTheme="majorBidi" w:hAnsiTheme="majorBidi" w:cstheme="majorBidi"/>
          <w:sz w:val="24"/>
          <w:szCs w:val="24"/>
        </w:rPr>
        <w:t xml:space="preserve"> (1827-</w:t>
      </w:r>
      <w:r w:rsidR="005C0699">
        <w:rPr>
          <w:rFonts w:asciiTheme="majorBidi" w:hAnsiTheme="majorBidi" w:cstheme="majorBidi"/>
          <w:sz w:val="24"/>
          <w:szCs w:val="24"/>
        </w:rPr>
        <w:t>1894) est le premier qui a élaboré les concepts de système, de structure et de loi. Il est donc considéré comme le précurseur de la linguistique moderne : descriptive, statique. C’est ce qui a mené Saussure à s’intéresser à la linguistique synchronique.</w:t>
      </w:r>
    </w:p>
    <w:p w14:paraId="71463AFA" w14:textId="1FEB390E" w:rsidR="005C0699" w:rsidRDefault="005C0699" w:rsidP="001236CC">
      <w:pPr>
        <w:jc w:val="both"/>
        <w:rPr>
          <w:rFonts w:asciiTheme="majorBidi" w:hAnsiTheme="majorBidi" w:cstheme="majorBidi"/>
          <w:sz w:val="24"/>
          <w:szCs w:val="24"/>
        </w:rPr>
      </w:pPr>
      <w:r>
        <w:rPr>
          <w:rFonts w:asciiTheme="majorBidi" w:hAnsiTheme="majorBidi" w:cstheme="majorBidi"/>
          <w:sz w:val="24"/>
          <w:szCs w:val="24"/>
        </w:rPr>
        <w:t xml:space="preserve">Ensuite, le phonologue </w:t>
      </w:r>
      <w:r w:rsidRPr="008E5BFB">
        <w:rPr>
          <w:rFonts w:asciiTheme="majorBidi" w:hAnsiTheme="majorBidi" w:cstheme="majorBidi"/>
          <w:b/>
          <w:bCs/>
          <w:sz w:val="24"/>
          <w:szCs w:val="24"/>
        </w:rPr>
        <w:t>polonais Baudouin de Courteney</w:t>
      </w:r>
      <w:r>
        <w:rPr>
          <w:rFonts w:asciiTheme="majorBidi" w:hAnsiTheme="majorBidi" w:cstheme="majorBidi"/>
          <w:sz w:val="24"/>
          <w:szCs w:val="24"/>
        </w:rPr>
        <w:t xml:space="preserve"> (1845-1929) a analysé la fonction distinctive des éléments phoniques, éléments essentiels</w:t>
      </w:r>
      <w:r w:rsidR="00757E5E">
        <w:rPr>
          <w:rFonts w:asciiTheme="majorBidi" w:hAnsiTheme="majorBidi" w:cstheme="majorBidi"/>
          <w:sz w:val="24"/>
          <w:szCs w:val="24"/>
        </w:rPr>
        <w:t xml:space="preserve"> des unités linguistiques telles qu’élaborées par Saussure « la langue comme système de différences ». Courtenay est également considéré comme précurseur de la linguistique synchronique. C’est le premier à avoir distingué entre les termes « langue /parole ».</w:t>
      </w:r>
    </w:p>
    <w:p w14:paraId="63EAE7D3" w14:textId="2CB098B4" w:rsidR="00757E5E" w:rsidRDefault="00757E5E" w:rsidP="001236CC">
      <w:pPr>
        <w:jc w:val="both"/>
        <w:rPr>
          <w:rFonts w:asciiTheme="majorBidi" w:hAnsiTheme="majorBidi" w:cstheme="majorBidi"/>
          <w:sz w:val="24"/>
          <w:szCs w:val="24"/>
        </w:rPr>
      </w:pPr>
      <w:r>
        <w:rPr>
          <w:rFonts w:asciiTheme="majorBidi" w:hAnsiTheme="majorBidi" w:cstheme="majorBidi"/>
          <w:sz w:val="24"/>
          <w:szCs w:val="24"/>
        </w:rPr>
        <w:t xml:space="preserve">Enfin, </w:t>
      </w:r>
      <w:r w:rsidRPr="008E5BFB">
        <w:rPr>
          <w:rFonts w:asciiTheme="majorBidi" w:hAnsiTheme="majorBidi" w:cstheme="majorBidi"/>
          <w:b/>
          <w:bCs/>
          <w:sz w:val="24"/>
          <w:szCs w:val="24"/>
        </w:rPr>
        <w:t xml:space="preserve">le logicien et philosophe américain Charles Sanders Pierce </w:t>
      </w:r>
      <w:r>
        <w:rPr>
          <w:rFonts w:asciiTheme="majorBidi" w:hAnsiTheme="majorBidi" w:cstheme="majorBidi"/>
          <w:sz w:val="24"/>
          <w:szCs w:val="24"/>
        </w:rPr>
        <w:t>(1839-1914) est le fondateur de la sémiologie moderne définie comme « science des signes ». C’est qui a amené Saussure à situer la linguistique dans une science générale des signes. Il est ainsi considéré comme le fondateur de la sémiologie moderne en Europe.</w:t>
      </w:r>
      <w:r w:rsidR="00112C4D">
        <w:rPr>
          <w:rFonts w:asciiTheme="majorBidi" w:hAnsiTheme="majorBidi" w:cstheme="majorBidi"/>
          <w:sz w:val="24"/>
          <w:szCs w:val="24"/>
        </w:rPr>
        <w:t xml:space="preserve"> Dans son cours de linguistique générale (p 33), Saussure la conçoit comme « une science qui étudie la vie des signes au sein de la vie sociale ». Il s’agirait d’une science qui s’intéresse à l’étude de tous les moyens de communication tels que : le langage des sourds- muets, le langage des abeilles, les signaux maritimes, le code de la route…Ainsi, la linguistique serait une branche de la sémiologie</w:t>
      </w:r>
      <w:r w:rsidR="008E5BFB">
        <w:rPr>
          <w:rFonts w:asciiTheme="majorBidi" w:hAnsiTheme="majorBidi" w:cstheme="majorBidi"/>
          <w:sz w:val="24"/>
          <w:szCs w:val="24"/>
        </w:rPr>
        <w:t xml:space="preserve"> qui fait, elle-même, partie de la psychologie sociale. Cependant, Saussure affirme que la langue est le système de signes le plus important, ainsi la sémiologie serait considérée comme partie intégrante de la linguistique. C’est ce qui relève de la confusion chez Saussure.</w:t>
      </w:r>
    </w:p>
    <w:p w14:paraId="000DA798" w14:textId="77777777" w:rsidR="0059650C" w:rsidRPr="001236CC" w:rsidRDefault="0059650C" w:rsidP="001236CC">
      <w:pPr>
        <w:jc w:val="both"/>
        <w:rPr>
          <w:rFonts w:asciiTheme="majorBidi" w:hAnsiTheme="majorBidi" w:cstheme="majorBidi"/>
          <w:sz w:val="24"/>
          <w:szCs w:val="24"/>
        </w:rPr>
      </w:pPr>
    </w:p>
    <w:p w14:paraId="4B24B192" w14:textId="4B11E84F" w:rsidR="00314B9C" w:rsidRPr="00FF398C" w:rsidRDefault="00C32472" w:rsidP="00522E66">
      <w:pPr>
        <w:jc w:val="both"/>
        <w:rPr>
          <w:rFonts w:asciiTheme="majorBidi" w:hAnsiTheme="majorBidi" w:cstheme="majorBidi"/>
          <w:b/>
          <w:bCs/>
          <w:sz w:val="26"/>
          <w:szCs w:val="26"/>
        </w:rPr>
      </w:pPr>
      <w:r>
        <w:rPr>
          <w:rFonts w:asciiTheme="majorBidi" w:hAnsiTheme="majorBidi" w:cstheme="majorBidi"/>
          <w:b/>
          <w:bCs/>
          <w:sz w:val="26"/>
          <w:szCs w:val="26"/>
        </w:rPr>
        <w:t>3</w:t>
      </w:r>
      <w:r w:rsidR="008E5BFB" w:rsidRPr="00FF398C">
        <w:rPr>
          <w:rFonts w:asciiTheme="majorBidi" w:hAnsiTheme="majorBidi" w:cstheme="majorBidi"/>
          <w:b/>
          <w:bCs/>
          <w:sz w:val="26"/>
          <w:szCs w:val="26"/>
        </w:rPr>
        <w:t>-Les concepts fondamentaux du CLG de Saussure :</w:t>
      </w:r>
    </w:p>
    <w:p w14:paraId="7B0BAF57" w14:textId="5D6E44DD" w:rsidR="00F7742A" w:rsidRPr="00F7742A" w:rsidRDefault="00C32472" w:rsidP="00522E66">
      <w:pPr>
        <w:jc w:val="both"/>
        <w:rPr>
          <w:rFonts w:asciiTheme="majorBidi" w:hAnsiTheme="majorBidi" w:cstheme="majorBidi"/>
          <w:b/>
          <w:bCs/>
          <w:sz w:val="24"/>
          <w:szCs w:val="24"/>
        </w:rPr>
      </w:pPr>
      <w:r>
        <w:rPr>
          <w:rFonts w:asciiTheme="majorBidi" w:hAnsiTheme="majorBidi" w:cstheme="majorBidi"/>
          <w:b/>
          <w:bCs/>
          <w:sz w:val="24"/>
          <w:szCs w:val="24"/>
        </w:rPr>
        <w:t>3</w:t>
      </w:r>
      <w:r w:rsidR="00F7742A" w:rsidRPr="00F7742A">
        <w:rPr>
          <w:rFonts w:asciiTheme="majorBidi" w:hAnsiTheme="majorBidi" w:cstheme="majorBidi"/>
          <w:b/>
          <w:bCs/>
          <w:sz w:val="24"/>
          <w:szCs w:val="24"/>
        </w:rPr>
        <w:t>-</w:t>
      </w:r>
      <w:r w:rsidR="00D50134">
        <w:rPr>
          <w:rFonts w:asciiTheme="majorBidi" w:hAnsiTheme="majorBidi" w:cstheme="majorBidi"/>
          <w:b/>
          <w:bCs/>
          <w:sz w:val="24"/>
          <w:szCs w:val="24"/>
        </w:rPr>
        <w:t>1</w:t>
      </w:r>
      <w:r w:rsidR="00F7742A" w:rsidRPr="00F7742A">
        <w:rPr>
          <w:rFonts w:asciiTheme="majorBidi" w:hAnsiTheme="majorBidi" w:cstheme="majorBidi"/>
          <w:b/>
          <w:bCs/>
          <w:sz w:val="24"/>
          <w:szCs w:val="24"/>
        </w:rPr>
        <w:t>-</w:t>
      </w:r>
      <w:r w:rsidR="00D50134">
        <w:rPr>
          <w:rFonts w:asciiTheme="majorBidi" w:hAnsiTheme="majorBidi" w:cstheme="majorBidi"/>
          <w:b/>
          <w:bCs/>
          <w:sz w:val="24"/>
          <w:szCs w:val="24"/>
        </w:rPr>
        <w:t xml:space="preserve"> </w:t>
      </w:r>
      <w:r w:rsidR="00F7742A" w:rsidRPr="00F7742A">
        <w:rPr>
          <w:rFonts w:asciiTheme="majorBidi" w:hAnsiTheme="majorBidi" w:cstheme="majorBidi"/>
          <w:b/>
          <w:bCs/>
          <w:sz w:val="24"/>
          <w:szCs w:val="24"/>
        </w:rPr>
        <w:t>Langue/parole </w:t>
      </w:r>
    </w:p>
    <w:p w14:paraId="5F1124B8" w14:textId="6C7037E2" w:rsidR="00F7742A" w:rsidRDefault="00DA54D2" w:rsidP="00522E66">
      <w:pPr>
        <w:jc w:val="both"/>
        <w:rPr>
          <w:rFonts w:asciiTheme="majorBidi" w:hAnsiTheme="majorBidi" w:cstheme="majorBidi"/>
          <w:sz w:val="24"/>
          <w:szCs w:val="24"/>
        </w:rPr>
      </w:pPr>
      <w:r>
        <w:rPr>
          <w:rFonts w:asciiTheme="majorBidi" w:hAnsiTheme="majorBidi" w:cstheme="majorBidi"/>
          <w:sz w:val="24"/>
          <w:szCs w:val="24"/>
        </w:rPr>
        <w:t xml:space="preserve">La première </w:t>
      </w:r>
      <w:r w:rsidR="00F7742A">
        <w:rPr>
          <w:rFonts w:asciiTheme="majorBidi" w:hAnsiTheme="majorBidi" w:cstheme="majorBidi"/>
          <w:sz w:val="24"/>
          <w:szCs w:val="24"/>
        </w:rPr>
        <w:t>dichotomie saussurienne consiste à opposer entre langage, langue et parole.</w:t>
      </w:r>
    </w:p>
    <w:p w14:paraId="48BD77C6" w14:textId="6D91609F" w:rsidR="00F378F8" w:rsidRDefault="00914A7F" w:rsidP="00522E66">
      <w:pPr>
        <w:jc w:val="both"/>
        <w:rPr>
          <w:rFonts w:asciiTheme="majorBidi" w:hAnsiTheme="majorBidi" w:cstheme="majorBidi"/>
          <w:sz w:val="24"/>
          <w:szCs w:val="24"/>
        </w:rPr>
      </w:pPr>
      <w:r>
        <w:rPr>
          <w:rFonts w:asciiTheme="majorBidi" w:hAnsiTheme="majorBidi" w:cstheme="majorBidi"/>
          <w:sz w:val="24"/>
          <w:szCs w:val="24"/>
        </w:rPr>
        <w:t xml:space="preserve">Saussure distingue d’abord, </w:t>
      </w:r>
      <w:r w:rsidR="00F378F8">
        <w:rPr>
          <w:rFonts w:asciiTheme="majorBidi" w:hAnsiTheme="majorBidi" w:cstheme="majorBidi"/>
          <w:sz w:val="24"/>
          <w:szCs w:val="24"/>
        </w:rPr>
        <w:t>le langage (qui est vague et hétérogène) de la langue (ce qu’on peut saisir). Puis la langue de la parole (qui est une actualisation de cette dernière).</w:t>
      </w:r>
    </w:p>
    <w:p w14:paraId="043E4894" w14:textId="1C26317A" w:rsidR="00CC694A" w:rsidRDefault="00CC694A" w:rsidP="00522E66">
      <w:pPr>
        <w:jc w:val="both"/>
        <w:rPr>
          <w:rFonts w:asciiTheme="majorBidi" w:hAnsiTheme="majorBidi" w:cstheme="majorBidi"/>
          <w:sz w:val="24"/>
          <w:szCs w:val="24"/>
        </w:rPr>
      </w:pPr>
      <w:r>
        <w:rPr>
          <w:rFonts w:asciiTheme="majorBidi" w:hAnsiTheme="majorBidi" w:cstheme="majorBidi"/>
          <w:sz w:val="24"/>
          <w:szCs w:val="24"/>
        </w:rPr>
        <w:t>D’après Saussure : « </w:t>
      </w:r>
      <w:r w:rsidRPr="00260CDB">
        <w:rPr>
          <w:rFonts w:asciiTheme="majorBidi" w:hAnsiTheme="majorBidi" w:cstheme="majorBidi"/>
          <w:i/>
          <w:iCs/>
          <w:sz w:val="24"/>
          <w:szCs w:val="24"/>
        </w:rPr>
        <w:t>la langue ne se confond pas avec le langage ; elle n’en est qu’une partie déterminée, essentielle</w:t>
      </w:r>
      <w:r w:rsidR="00260CDB" w:rsidRPr="00260CDB">
        <w:rPr>
          <w:rFonts w:asciiTheme="majorBidi" w:hAnsiTheme="majorBidi" w:cstheme="majorBidi"/>
          <w:i/>
          <w:iCs/>
          <w:sz w:val="24"/>
          <w:szCs w:val="24"/>
        </w:rPr>
        <w:t xml:space="preserve"> (…) C’est à la fois un produit social de la faculté du langage et un ensemble de conventions nécessaires adoptées par le corps social pour permettre l’exercice de cette faculté chez les individus</w:t>
      </w:r>
      <w:r w:rsidR="00260CDB">
        <w:rPr>
          <w:rFonts w:asciiTheme="majorBidi" w:hAnsiTheme="majorBidi" w:cstheme="majorBidi"/>
          <w:sz w:val="24"/>
          <w:szCs w:val="24"/>
        </w:rPr>
        <w:t> » (Saussure, 2002 : 25).</w:t>
      </w:r>
    </w:p>
    <w:p w14:paraId="23A7E298" w14:textId="5831F241" w:rsidR="00914A7F" w:rsidRDefault="00F378F8" w:rsidP="00522E66">
      <w:pPr>
        <w:jc w:val="both"/>
        <w:rPr>
          <w:rFonts w:asciiTheme="majorBidi" w:hAnsiTheme="majorBidi" w:cstheme="majorBidi"/>
          <w:sz w:val="24"/>
          <w:szCs w:val="24"/>
        </w:rPr>
      </w:pPr>
      <w:r>
        <w:rPr>
          <w:rFonts w:asciiTheme="majorBidi" w:hAnsiTheme="majorBidi" w:cstheme="majorBidi"/>
          <w:sz w:val="24"/>
          <w:szCs w:val="24"/>
        </w:rPr>
        <w:t>Pour le linguiste,</w:t>
      </w:r>
      <w:r w:rsidRPr="00F378F8">
        <w:rPr>
          <w:rFonts w:asciiTheme="majorBidi" w:hAnsiTheme="majorBidi" w:cstheme="majorBidi"/>
          <w:sz w:val="24"/>
          <w:szCs w:val="24"/>
        </w:rPr>
        <w:t xml:space="preserve"> </w:t>
      </w:r>
      <w:r>
        <w:rPr>
          <w:rFonts w:asciiTheme="majorBidi" w:hAnsiTheme="majorBidi" w:cstheme="majorBidi"/>
          <w:sz w:val="24"/>
          <w:szCs w:val="24"/>
        </w:rPr>
        <w:t xml:space="preserve">l’objet d’étude de la linguistique est </w:t>
      </w:r>
      <w:r w:rsidR="00260CDB">
        <w:rPr>
          <w:rFonts w:asciiTheme="majorBidi" w:hAnsiTheme="majorBidi" w:cstheme="majorBidi"/>
          <w:sz w:val="24"/>
          <w:szCs w:val="24"/>
        </w:rPr>
        <w:t xml:space="preserve">donc </w:t>
      </w:r>
      <w:r>
        <w:rPr>
          <w:rFonts w:asciiTheme="majorBidi" w:hAnsiTheme="majorBidi" w:cstheme="majorBidi"/>
          <w:sz w:val="24"/>
          <w:szCs w:val="24"/>
        </w:rPr>
        <w:t>la langue</w:t>
      </w:r>
      <w:r w:rsidR="00E0591E">
        <w:rPr>
          <w:rFonts w:asciiTheme="majorBidi" w:hAnsiTheme="majorBidi" w:cstheme="majorBidi"/>
          <w:sz w:val="24"/>
          <w:szCs w:val="24"/>
        </w:rPr>
        <w:t>, envisagée « en elle-même et pour elle-même » afin d’en expliquer le système interne. Pour expliquer le concept de « langue », Saussure fait appel aux métaphores suivantes </w:t>
      </w:r>
      <w:r w:rsidR="00E0591E" w:rsidRPr="00F10A41">
        <w:rPr>
          <w:rFonts w:asciiTheme="majorBidi" w:hAnsiTheme="majorBidi" w:cstheme="majorBidi"/>
          <w:i/>
          <w:iCs/>
          <w:sz w:val="24"/>
          <w:szCs w:val="24"/>
        </w:rPr>
        <w:t>« </w:t>
      </w:r>
      <w:r w:rsidR="0006630E" w:rsidRPr="00F10A41">
        <w:rPr>
          <w:rFonts w:asciiTheme="majorBidi" w:hAnsiTheme="majorBidi" w:cstheme="majorBidi"/>
          <w:i/>
          <w:iCs/>
          <w:sz w:val="24"/>
          <w:szCs w:val="24"/>
        </w:rPr>
        <w:t>le trésor (la langue est un trésor</w:t>
      </w:r>
      <w:r w:rsidR="00F10A41" w:rsidRPr="00F10A41">
        <w:rPr>
          <w:rFonts w:asciiTheme="majorBidi" w:hAnsiTheme="majorBidi" w:cstheme="majorBidi"/>
          <w:i/>
          <w:iCs/>
          <w:sz w:val="24"/>
          <w:szCs w:val="24"/>
        </w:rPr>
        <w:t xml:space="preserve"> commun à tous ceux qui la parlent) ; le dictionnaire (chaque individu appartenant à une communauté a reçu un dictionnaire qui est commun à tous les membres de cette communauté) ; le code (la langue a un caractère impératif codé : si je veux dire arbre, pour faire comprendre ce que je désigne, je ne peux changer de nom)</w:t>
      </w:r>
      <w:r w:rsidR="00F10A41">
        <w:rPr>
          <w:rFonts w:asciiTheme="majorBidi" w:hAnsiTheme="majorBidi" w:cstheme="majorBidi"/>
          <w:sz w:val="24"/>
          <w:szCs w:val="24"/>
        </w:rPr>
        <w:t> » (</w:t>
      </w:r>
      <w:proofErr w:type="spellStart"/>
      <w:r w:rsidR="00F10A41">
        <w:rPr>
          <w:rFonts w:asciiTheme="majorBidi" w:hAnsiTheme="majorBidi" w:cstheme="majorBidi"/>
          <w:sz w:val="24"/>
          <w:szCs w:val="24"/>
        </w:rPr>
        <w:t>Sioufi</w:t>
      </w:r>
      <w:proofErr w:type="spellEnd"/>
      <w:r w:rsidR="00F10A41">
        <w:rPr>
          <w:rFonts w:asciiTheme="majorBidi" w:hAnsiTheme="majorBidi" w:cstheme="majorBidi"/>
          <w:sz w:val="24"/>
          <w:szCs w:val="24"/>
        </w:rPr>
        <w:t xml:space="preserve"> et Van </w:t>
      </w:r>
      <w:proofErr w:type="spellStart"/>
      <w:r w:rsidR="00F10A41">
        <w:rPr>
          <w:rFonts w:asciiTheme="majorBidi" w:hAnsiTheme="majorBidi" w:cstheme="majorBidi"/>
          <w:sz w:val="24"/>
          <w:szCs w:val="24"/>
        </w:rPr>
        <w:t>Raemedonck</w:t>
      </w:r>
      <w:proofErr w:type="spellEnd"/>
      <w:r w:rsidR="00F10A41">
        <w:rPr>
          <w:rFonts w:asciiTheme="majorBidi" w:hAnsiTheme="majorBidi" w:cstheme="majorBidi"/>
          <w:sz w:val="24"/>
          <w:szCs w:val="24"/>
        </w:rPr>
        <w:t>, 1999 : 190)</w:t>
      </w:r>
      <w:r w:rsidR="00260CDB">
        <w:rPr>
          <w:rFonts w:asciiTheme="majorBidi" w:hAnsiTheme="majorBidi" w:cstheme="majorBidi"/>
          <w:sz w:val="24"/>
          <w:szCs w:val="24"/>
        </w:rPr>
        <w:t>.</w:t>
      </w:r>
      <w:r w:rsidR="00F10A41" w:rsidRPr="00F10A41">
        <w:rPr>
          <w:rFonts w:asciiTheme="majorBidi" w:hAnsiTheme="majorBidi" w:cstheme="majorBidi"/>
          <w:sz w:val="24"/>
          <w:szCs w:val="24"/>
        </w:rPr>
        <w:t xml:space="preserve"> </w:t>
      </w:r>
      <w:r w:rsidR="00F10A41">
        <w:rPr>
          <w:rFonts w:asciiTheme="majorBidi" w:hAnsiTheme="majorBidi" w:cstheme="majorBidi"/>
          <w:sz w:val="24"/>
          <w:szCs w:val="24"/>
        </w:rPr>
        <w:t xml:space="preserve">Il </w:t>
      </w:r>
      <w:r w:rsidR="00F10A41">
        <w:rPr>
          <w:rFonts w:asciiTheme="majorBidi" w:hAnsiTheme="majorBidi" w:cstheme="majorBidi"/>
          <w:sz w:val="24"/>
          <w:szCs w:val="24"/>
        </w:rPr>
        <w:lastRenderedPageBreak/>
        <w:t>s’agit</w:t>
      </w:r>
      <w:r w:rsidR="00260CDB">
        <w:rPr>
          <w:rFonts w:asciiTheme="majorBidi" w:hAnsiTheme="majorBidi" w:cstheme="majorBidi"/>
          <w:sz w:val="24"/>
          <w:szCs w:val="24"/>
        </w:rPr>
        <w:t xml:space="preserve">, dès lors, </w:t>
      </w:r>
      <w:r w:rsidR="00F10A41">
        <w:rPr>
          <w:rFonts w:asciiTheme="majorBidi" w:hAnsiTheme="majorBidi" w:cstheme="majorBidi"/>
          <w:sz w:val="24"/>
          <w:szCs w:val="24"/>
        </w:rPr>
        <w:t>d’un moyen de communication qui se définit par s</w:t>
      </w:r>
      <w:r w:rsidR="00CC694A">
        <w:rPr>
          <w:rFonts w:asciiTheme="majorBidi" w:hAnsiTheme="majorBidi" w:cstheme="majorBidi"/>
          <w:sz w:val="24"/>
          <w:szCs w:val="24"/>
        </w:rPr>
        <w:t>on</w:t>
      </w:r>
      <w:r w:rsidR="00F10A41">
        <w:rPr>
          <w:rFonts w:asciiTheme="majorBidi" w:hAnsiTheme="majorBidi" w:cstheme="majorBidi"/>
          <w:sz w:val="24"/>
          <w:szCs w:val="24"/>
        </w:rPr>
        <w:t xml:space="preserve"> </w:t>
      </w:r>
      <w:r w:rsidR="00CC694A">
        <w:rPr>
          <w:rFonts w:asciiTheme="majorBidi" w:hAnsiTheme="majorBidi" w:cstheme="majorBidi"/>
          <w:sz w:val="24"/>
          <w:szCs w:val="24"/>
        </w:rPr>
        <w:t>caractère</w:t>
      </w:r>
      <w:r w:rsidR="00F10A41">
        <w:rPr>
          <w:rFonts w:asciiTheme="majorBidi" w:hAnsiTheme="majorBidi" w:cstheme="majorBidi"/>
          <w:sz w:val="24"/>
          <w:szCs w:val="24"/>
        </w:rPr>
        <w:t xml:space="preserve"> social</w:t>
      </w:r>
      <w:r w:rsidR="00CC694A">
        <w:rPr>
          <w:rFonts w:asciiTheme="majorBidi" w:hAnsiTheme="majorBidi" w:cstheme="majorBidi"/>
          <w:sz w:val="24"/>
          <w:szCs w:val="24"/>
        </w:rPr>
        <w:t xml:space="preserve"> et collectif dont la fonction est la communication</w:t>
      </w:r>
      <w:r w:rsidR="00F10A41">
        <w:rPr>
          <w:rFonts w:asciiTheme="majorBidi" w:hAnsiTheme="majorBidi" w:cstheme="majorBidi"/>
          <w:sz w:val="24"/>
          <w:szCs w:val="24"/>
        </w:rPr>
        <w:t xml:space="preserve">, contrairement à la parole qui </w:t>
      </w:r>
      <w:r w:rsidR="00260CDB">
        <w:rPr>
          <w:rFonts w:asciiTheme="majorBidi" w:hAnsiTheme="majorBidi" w:cstheme="majorBidi"/>
          <w:sz w:val="24"/>
          <w:szCs w:val="24"/>
        </w:rPr>
        <w:t xml:space="preserve">est </w:t>
      </w:r>
      <w:r w:rsidR="00CC694A">
        <w:rPr>
          <w:rFonts w:asciiTheme="majorBidi" w:hAnsiTheme="majorBidi" w:cstheme="majorBidi"/>
          <w:sz w:val="24"/>
          <w:szCs w:val="24"/>
        </w:rPr>
        <w:t>la réalisation individuelle du trésor, du dictionnaire, du code.</w:t>
      </w:r>
    </w:p>
    <w:p w14:paraId="120A0825" w14:textId="522D41D1" w:rsidR="00D50134" w:rsidRPr="00FF398C" w:rsidRDefault="00C32472" w:rsidP="00D50134">
      <w:pPr>
        <w:jc w:val="both"/>
        <w:rPr>
          <w:rFonts w:asciiTheme="majorBidi" w:hAnsiTheme="majorBidi" w:cstheme="majorBidi"/>
          <w:b/>
          <w:bCs/>
          <w:sz w:val="24"/>
          <w:szCs w:val="24"/>
        </w:rPr>
      </w:pPr>
      <w:r>
        <w:rPr>
          <w:rFonts w:asciiTheme="majorBidi" w:hAnsiTheme="majorBidi" w:cstheme="majorBidi"/>
          <w:b/>
          <w:bCs/>
          <w:sz w:val="24"/>
          <w:szCs w:val="24"/>
        </w:rPr>
        <w:t>3</w:t>
      </w:r>
      <w:r w:rsidR="00D50134" w:rsidRPr="00FF398C">
        <w:rPr>
          <w:rFonts w:asciiTheme="majorBidi" w:hAnsiTheme="majorBidi" w:cstheme="majorBidi"/>
          <w:b/>
          <w:bCs/>
          <w:sz w:val="24"/>
          <w:szCs w:val="24"/>
        </w:rPr>
        <w:t>-1-</w:t>
      </w:r>
      <w:r w:rsidR="00D50134">
        <w:rPr>
          <w:rFonts w:asciiTheme="majorBidi" w:hAnsiTheme="majorBidi" w:cstheme="majorBidi"/>
          <w:b/>
          <w:bCs/>
          <w:sz w:val="24"/>
          <w:szCs w:val="24"/>
        </w:rPr>
        <w:t xml:space="preserve">1- </w:t>
      </w:r>
      <w:r w:rsidR="00D50134" w:rsidRPr="00FF398C">
        <w:rPr>
          <w:rFonts w:asciiTheme="majorBidi" w:hAnsiTheme="majorBidi" w:cstheme="majorBidi"/>
          <w:b/>
          <w:bCs/>
          <w:sz w:val="24"/>
          <w:szCs w:val="24"/>
        </w:rPr>
        <w:t>La langue est un système</w:t>
      </w:r>
    </w:p>
    <w:p w14:paraId="25E73754" w14:textId="77777777" w:rsidR="00D50134" w:rsidRDefault="00D50134" w:rsidP="00D50134">
      <w:pPr>
        <w:jc w:val="both"/>
        <w:rPr>
          <w:rFonts w:asciiTheme="majorBidi" w:hAnsiTheme="majorBidi" w:cstheme="majorBidi"/>
          <w:sz w:val="24"/>
          <w:szCs w:val="24"/>
        </w:rPr>
      </w:pPr>
      <w:r>
        <w:rPr>
          <w:rFonts w:asciiTheme="majorBidi" w:hAnsiTheme="majorBidi" w:cstheme="majorBidi"/>
          <w:sz w:val="24"/>
          <w:szCs w:val="24"/>
        </w:rPr>
        <w:t>Saussure considère la langue comme étant un système (CLG : 107), un système de signes dont les unités linguistiques sont combinées entre elles. A l’intérieur de ce système, chaque unité n’a de sens que par rapport à celle qui la suit et qui la précède.</w:t>
      </w:r>
    </w:p>
    <w:p w14:paraId="32425AB9" w14:textId="77777777" w:rsidR="00D50134" w:rsidRDefault="00D50134" w:rsidP="00D50134">
      <w:pPr>
        <w:jc w:val="both"/>
        <w:rPr>
          <w:rFonts w:asciiTheme="majorBidi" w:hAnsiTheme="majorBidi" w:cstheme="majorBidi"/>
          <w:sz w:val="24"/>
          <w:szCs w:val="24"/>
        </w:rPr>
      </w:pPr>
      <w:r>
        <w:rPr>
          <w:rFonts w:asciiTheme="majorBidi" w:hAnsiTheme="majorBidi" w:cstheme="majorBidi"/>
          <w:sz w:val="24"/>
          <w:szCs w:val="24"/>
        </w:rPr>
        <w:t>Saussure illustre cela par la métaphore du jeu d’échec où la langue est comparée aux différentes pièces du jeu (fou, pion, dame / signes linguistiques). En effet, les pièces sont régies par un ensemble de relations bien déterminées : le déplacement d’une pièce influe sur toutes les autres. Sa valeur dépend non seulement de son identité, sa couleur et sa matière mais aussi de sa place par rapport aux autres : c’est ce que Saussure nomme le système. La langue est ainsi « </w:t>
      </w:r>
      <w:r w:rsidRPr="0059650C">
        <w:rPr>
          <w:rFonts w:asciiTheme="majorBidi" w:hAnsiTheme="majorBidi" w:cstheme="majorBidi"/>
          <w:i/>
          <w:iCs/>
          <w:sz w:val="24"/>
          <w:szCs w:val="24"/>
        </w:rPr>
        <w:t>système où tout se tient</w:t>
      </w:r>
      <w:r>
        <w:rPr>
          <w:rFonts w:asciiTheme="majorBidi" w:hAnsiTheme="majorBidi" w:cstheme="majorBidi"/>
          <w:sz w:val="24"/>
          <w:szCs w:val="24"/>
        </w:rPr>
        <w:t> ». Les unités linguistiques entretiennent des relations d’interdépendance.</w:t>
      </w:r>
    </w:p>
    <w:p w14:paraId="763F60A1" w14:textId="303E9E20" w:rsidR="00D50134" w:rsidRDefault="00D50134" w:rsidP="00C32472">
      <w:pPr>
        <w:jc w:val="both"/>
        <w:rPr>
          <w:rFonts w:asciiTheme="majorBidi" w:hAnsiTheme="majorBidi" w:cstheme="majorBidi"/>
          <w:sz w:val="24"/>
          <w:szCs w:val="24"/>
        </w:rPr>
      </w:pPr>
      <w:r>
        <w:rPr>
          <w:rFonts w:asciiTheme="majorBidi" w:hAnsiTheme="majorBidi" w:cstheme="majorBidi"/>
          <w:sz w:val="24"/>
          <w:szCs w:val="24"/>
        </w:rPr>
        <w:t>Le terme de structure a été créé par les disciples de Saussure pour désigner « les relations constitutives du système ». Divers linguistes et écoles se réfèrent à ce courant structuraliste, considérant ainsi la langue comme un système.</w:t>
      </w:r>
    </w:p>
    <w:p w14:paraId="09C9D7AA" w14:textId="758FFF36" w:rsidR="00260CDB" w:rsidRPr="00646C37" w:rsidRDefault="00C32472" w:rsidP="00522E66">
      <w:pPr>
        <w:jc w:val="both"/>
        <w:rPr>
          <w:rFonts w:asciiTheme="majorBidi" w:hAnsiTheme="majorBidi" w:cstheme="majorBidi"/>
          <w:b/>
          <w:bCs/>
          <w:sz w:val="24"/>
          <w:szCs w:val="24"/>
        </w:rPr>
      </w:pPr>
      <w:r>
        <w:rPr>
          <w:rFonts w:asciiTheme="majorBidi" w:hAnsiTheme="majorBidi" w:cstheme="majorBidi"/>
          <w:b/>
          <w:bCs/>
          <w:sz w:val="24"/>
          <w:szCs w:val="24"/>
        </w:rPr>
        <w:t>3</w:t>
      </w:r>
      <w:r w:rsidR="009C6AC3" w:rsidRPr="00646C37">
        <w:rPr>
          <w:rFonts w:asciiTheme="majorBidi" w:hAnsiTheme="majorBidi" w:cstheme="majorBidi"/>
          <w:b/>
          <w:bCs/>
          <w:sz w:val="24"/>
          <w:szCs w:val="24"/>
        </w:rPr>
        <w:t>-</w:t>
      </w:r>
      <w:r w:rsidR="00D50134">
        <w:rPr>
          <w:rFonts w:asciiTheme="majorBidi" w:hAnsiTheme="majorBidi" w:cstheme="majorBidi"/>
          <w:b/>
          <w:bCs/>
          <w:sz w:val="24"/>
          <w:szCs w:val="24"/>
        </w:rPr>
        <w:t>1</w:t>
      </w:r>
      <w:r w:rsidR="009C6AC3" w:rsidRPr="00646C37">
        <w:rPr>
          <w:rFonts w:asciiTheme="majorBidi" w:hAnsiTheme="majorBidi" w:cstheme="majorBidi"/>
          <w:b/>
          <w:bCs/>
          <w:sz w:val="24"/>
          <w:szCs w:val="24"/>
        </w:rPr>
        <w:t>-</w:t>
      </w:r>
      <w:r w:rsidR="00D50134">
        <w:rPr>
          <w:rFonts w:asciiTheme="majorBidi" w:hAnsiTheme="majorBidi" w:cstheme="majorBidi"/>
          <w:b/>
          <w:bCs/>
          <w:sz w:val="24"/>
          <w:szCs w:val="24"/>
        </w:rPr>
        <w:t>2-</w:t>
      </w:r>
      <w:r w:rsidR="009C6AC3" w:rsidRPr="00646C37">
        <w:rPr>
          <w:rFonts w:asciiTheme="majorBidi" w:hAnsiTheme="majorBidi" w:cstheme="majorBidi"/>
          <w:b/>
          <w:bCs/>
          <w:sz w:val="24"/>
          <w:szCs w:val="24"/>
        </w:rPr>
        <w:t xml:space="preserve"> Le signe linguistique : signifiant /signifié</w:t>
      </w:r>
    </w:p>
    <w:p w14:paraId="39B40371" w14:textId="62F6925C" w:rsidR="009C6AC3" w:rsidRDefault="009C6AC3" w:rsidP="00522E66">
      <w:pPr>
        <w:jc w:val="both"/>
        <w:rPr>
          <w:rFonts w:asciiTheme="majorBidi" w:hAnsiTheme="majorBidi" w:cstheme="majorBidi"/>
          <w:sz w:val="24"/>
          <w:szCs w:val="24"/>
        </w:rPr>
      </w:pPr>
      <w:r>
        <w:rPr>
          <w:rFonts w:asciiTheme="majorBidi" w:hAnsiTheme="majorBidi" w:cstheme="majorBidi"/>
          <w:sz w:val="24"/>
          <w:szCs w:val="24"/>
        </w:rPr>
        <w:t>La langue est selon Saussure un système de signes vocaux (acousti</w:t>
      </w:r>
      <w:r w:rsidR="00374D8D">
        <w:rPr>
          <w:rFonts w:asciiTheme="majorBidi" w:hAnsiTheme="majorBidi" w:cstheme="majorBidi"/>
          <w:sz w:val="24"/>
          <w:szCs w:val="24"/>
        </w:rPr>
        <w:t>ques</w:t>
      </w:r>
      <w:r>
        <w:rPr>
          <w:rFonts w:asciiTheme="majorBidi" w:hAnsiTheme="majorBidi" w:cstheme="majorBidi"/>
          <w:sz w:val="24"/>
          <w:szCs w:val="24"/>
        </w:rPr>
        <w:t>) spécifiques à une communauté</w:t>
      </w:r>
      <w:r w:rsidR="009B67C1">
        <w:rPr>
          <w:rFonts w:asciiTheme="majorBidi" w:hAnsiTheme="majorBidi" w:cstheme="majorBidi"/>
          <w:sz w:val="24"/>
          <w:szCs w:val="24"/>
        </w:rPr>
        <w:t> ; il s’agit d’une entité à deux faces, une association de deux éléments intimement liés s’appelant l’un et l’autre. Autrement dit, chaque signe est la combinaison du son</w:t>
      </w:r>
      <w:r w:rsidR="00646C37">
        <w:rPr>
          <w:rFonts w:asciiTheme="majorBidi" w:hAnsiTheme="majorBidi" w:cstheme="majorBidi"/>
          <w:sz w:val="24"/>
          <w:szCs w:val="24"/>
        </w:rPr>
        <w:t xml:space="preserve"> (l’image </w:t>
      </w:r>
      <w:proofErr w:type="spellStart"/>
      <w:r w:rsidR="00646C37">
        <w:rPr>
          <w:rFonts w:asciiTheme="majorBidi" w:hAnsiTheme="majorBidi" w:cstheme="majorBidi"/>
          <w:sz w:val="24"/>
          <w:szCs w:val="24"/>
        </w:rPr>
        <w:t>acoustico</w:t>
      </w:r>
      <w:proofErr w:type="spellEnd"/>
      <w:r w:rsidR="00646C37">
        <w:rPr>
          <w:rFonts w:asciiTheme="majorBidi" w:hAnsiTheme="majorBidi" w:cstheme="majorBidi"/>
          <w:sz w:val="24"/>
          <w:szCs w:val="24"/>
        </w:rPr>
        <w:t xml:space="preserve"> vocale), que les linguistes désignent sous le terme de signifiant </w:t>
      </w:r>
      <w:r w:rsidR="00374D8D">
        <w:rPr>
          <w:rFonts w:asciiTheme="majorBidi" w:hAnsiTheme="majorBidi" w:cstheme="majorBidi"/>
          <w:sz w:val="24"/>
          <w:szCs w:val="24"/>
        </w:rPr>
        <w:t>[</w:t>
      </w:r>
      <w:r w:rsidR="00646C37">
        <w:rPr>
          <w:rFonts w:asciiTheme="majorBidi" w:hAnsiTheme="majorBidi" w:cstheme="majorBidi"/>
          <w:sz w:val="24"/>
          <w:szCs w:val="24"/>
        </w:rPr>
        <w:t>Sa</w:t>
      </w:r>
      <w:r w:rsidR="00374D8D">
        <w:rPr>
          <w:rFonts w:asciiTheme="majorBidi" w:hAnsiTheme="majorBidi" w:cstheme="majorBidi"/>
          <w:sz w:val="24"/>
          <w:szCs w:val="24"/>
        </w:rPr>
        <w:t>]</w:t>
      </w:r>
      <w:r w:rsidR="00646C37">
        <w:rPr>
          <w:rFonts w:asciiTheme="majorBidi" w:hAnsiTheme="majorBidi" w:cstheme="majorBidi"/>
          <w:sz w:val="24"/>
          <w:szCs w:val="24"/>
        </w:rPr>
        <w:t xml:space="preserve">, et du sens (l’image mentale), appelé aussi </w:t>
      </w:r>
      <w:proofErr w:type="gramStart"/>
      <w:r w:rsidR="00646C37">
        <w:rPr>
          <w:rFonts w:asciiTheme="majorBidi" w:hAnsiTheme="majorBidi" w:cstheme="majorBidi"/>
          <w:sz w:val="24"/>
          <w:szCs w:val="24"/>
        </w:rPr>
        <w:t>signifié</w:t>
      </w:r>
      <w:proofErr w:type="gramEnd"/>
      <w:r w:rsidR="00646C37">
        <w:rPr>
          <w:rFonts w:asciiTheme="majorBidi" w:hAnsiTheme="majorBidi" w:cstheme="majorBidi"/>
          <w:sz w:val="24"/>
          <w:szCs w:val="24"/>
        </w:rPr>
        <w:t xml:space="preserve"> (Sé).</w:t>
      </w:r>
    </w:p>
    <w:p w14:paraId="0A045189" w14:textId="715BC352" w:rsidR="00646C37" w:rsidRDefault="00646C37" w:rsidP="00522E66">
      <w:pPr>
        <w:jc w:val="both"/>
        <w:rPr>
          <w:rFonts w:asciiTheme="majorBidi" w:hAnsiTheme="majorBidi" w:cstheme="majorBidi"/>
          <w:sz w:val="24"/>
          <w:szCs w:val="24"/>
        </w:rPr>
      </w:pPr>
      <w:r>
        <w:rPr>
          <w:rFonts w:asciiTheme="majorBidi" w:hAnsiTheme="majorBidi" w:cstheme="majorBidi"/>
          <w:sz w:val="24"/>
          <w:szCs w:val="24"/>
        </w:rPr>
        <w:t>Nous le représentons comme suit :</w:t>
      </w:r>
    </w:p>
    <w:p w14:paraId="26877AF6" w14:textId="02580895" w:rsidR="00646C37" w:rsidRDefault="00646C37" w:rsidP="00522E66">
      <w:pPr>
        <w:jc w:val="both"/>
        <w:rPr>
          <w:rFonts w:asciiTheme="majorBidi" w:hAnsiTheme="majorBidi" w:cstheme="majorBidi"/>
          <w:sz w:val="24"/>
          <w:szCs w:val="24"/>
        </w:rPr>
      </w:pPr>
      <w:r>
        <w:rPr>
          <w:rFonts w:asciiTheme="majorBidi" w:hAnsiTheme="majorBidi" w:cstheme="majorBidi"/>
          <w:sz w:val="24"/>
          <w:szCs w:val="24"/>
        </w:rPr>
        <w:t xml:space="preserve">              Son, image sonore</w:t>
      </w:r>
      <w:r w:rsidR="00374D8D">
        <w:rPr>
          <w:rFonts w:asciiTheme="majorBidi" w:hAnsiTheme="majorBidi" w:cstheme="majorBidi"/>
          <w:sz w:val="24"/>
          <w:szCs w:val="24"/>
        </w:rPr>
        <w:t xml:space="preserve"> et acoustique,</w:t>
      </w:r>
      <w:r>
        <w:rPr>
          <w:rFonts w:asciiTheme="majorBidi" w:hAnsiTheme="majorBidi" w:cstheme="majorBidi"/>
          <w:sz w:val="24"/>
          <w:szCs w:val="24"/>
        </w:rPr>
        <w:t xml:space="preserve"> expression, forme</w:t>
      </w:r>
      <w:r w:rsidR="00374D8D">
        <w:rPr>
          <w:rFonts w:asciiTheme="majorBidi" w:hAnsiTheme="majorBidi" w:cstheme="majorBidi"/>
          <w:sz w:val="24"/>
          <w:szCs w:val="24"/>
        </w:rPr>
        <w:t xml:space="preserve"> </w:t>
      </w:r>
      <w:proofErr w:type="gramStart"/>
      <w:r w:rsidR="00374D8D">
        <w:rPr>
          <w:rFonts w:asciiTheme="majorBidi" w:hAnsiTheme="majorBidi" w:cstheme="majorBidi"/>
          <w:sz w:val="24"/>
          <w:szCs w:val="24"/>
        </w:rPr>
        <w:t xml:space="preserve">   [</w:t>
      </w:r>
      <w:proofErr w:type="gramEnd"/>
      <w:r w:rsidR="00374D8D">
        <w:rPr>
          <w:rFonts w:asciiTheme="majorBidi" w:hAnsiTheme="majorBidi" w:cstheme="majorBidi"/>
          <w:sz w:val="24"/>
          <w:szCs w:val="24"/>
        </w:rPr>
        <w:t>Sa]</w:t>
      </w:r>
      <w:r w:rsidR="00DA54D2">
        <w:rPr>
          <w:rFonts w:asciiTheme="majorBidi" w:hAnsiTheme="majorBidi" w:cstheme="majorBidi"/>
          <w:sz w:val="24"/>
          <w:szCs w:val="24"/>
        </w:rPr>
        <w:t xml:space="preserve"> [</w:t>
      </w:r>
      <w:proofErr w:type="spellStart"/>
      <w:r w:rsidR="00DD7E73">
        <w:rPr>
          <w:rFonts w:asciiTheme="majorBidi" w:hAnsiTheme="majorBidi" w:cstheme="majorBidi"/>
          <w:sz w:val="24"/>
          <w:szCs w:val="24"/>
        </w:rPr>
        <w:t>arbr</w:t>
      </w:r>
      <w:proofErr w:type="spellEnd"/>
      <w:r w:rsidR="00DD7E73">
        <w:rPr>
          <w:rFonts w:asciiTheme="majorBidi" w:hAnsiTheme="majorBidi" w:cstheme="majorBidi"/>
          <w:sz w:val="24"/>
          <w:szCs w:val="24"/>
        </w:rPr>
        <w:t>]</w:t>
      </w:r>
    </w:p>
    <w:p w14:paraId="6FFA4887" w14:textId="16593D0A" w:rsidR="00646C37" w:rsidRDefault="00646C37" w:rsidP="00522E66">
      <w:pPr>
        <w:jc w:val="both"/>
        <w:rPr>
          <w:rFonts w:asciiTheme="majorBidi" w:hAnsiTheme="majorBidi" w:cstheme="majorBidi"/>
          <w:sz w:val="24"/>
          <w:szCs w:val="24"/>
        </w:rPr>
      </w:pPr>
      <w:r>
        <w:rPr>
          <w:rFonts w:asciiTheme="majorBidi" w:hAnsiTheme="majorBidi" w:cstheme="majorBidi"/>
          <w:sz w:val="24"/>
          <w:szCs w:val="24"/>
        </w:rPr>
        <w:t>Signe= ────────────────────────────</w:t>
      </w:r>
      <w:r w:rsidR="00374D8D">
        <w:rPr>
          <w:rFonts w:asciiTheme="majorBidi" w:hAnsiTheme="majorBidi" w:cstheme="majorBidi"/>
          <w:sz w:val="24"/>
          <w:szCs w:val="24"/>
        </w:rPr>
        <w:t xml:space="preserve"> =      ──</w:t>
      </w:r>
    </w:p>
    <w:p w14:paraId="51E24E72" w14:textId="28201715" w:rsidR="00646C37" w:rsidRDefault="00646C37" w:rsidP="00522E66">
      <w:pPr>
        <w:jc w:val="both"/>
        <w:rPr>
          <w:rFonts w:asciiTheme="majorBidi" w:hAnsiTheme="majorBidi" w:cstheme="majorBidi"/>
          <w:sz w:val="24"/>
          <w:szCs w:val="24"/>
        </w:rPr>
      </w:pPr>
      <w:r>
        <w:rPr>
          <w:rFonts w:asciiTheme="majorBidi" w:hAnsiTheme="majorBidi" w:cstheme="majorBidi"/>
          <w:sz w:val="24"/>
          <w:szCs w:val="24"/>
        </w:rPr>
        <w:t xml:space="preserve">               Sens, image mentale, idée, concept, contenu, fond</w:t>
      </w:r>
      <w:r w:rsidR="00374D8D">
        <w:rPr>
          <w:rFonts w:asciiTheme="majorBidi" w:hAnsiTheme="majorBidi" w:cstheme="majorBidi"/>
          <w:sz w:val="24"/>
          <w:szCs w:val="24"/>
        </w:rPr>
        <w:t xml:space="preserve">  </w:t>
      </w:r>
      <w:proofErr w:type="gramStart"/>
      <w:r w:rsidR="00374D8D">
        <w:rPr>
          <w:rFonts w:asciiTheme="majorBidi" w:hAnsiTheme="majorBidi" w:cstheme="majorBidi"/>
          <w:sz w:val="24"/>
          <w:szCs w:val="24"/>
        </w:rPr>
        <w:t xml:space="preserve">   (</w:t>
      </w:r>
      <w:proofErr w:type="gramEnd"/>
      <w:r w:rsidR="00374D8D">
        <w:rPr>
          <w:rFonts w:asciiTheme="majorBidi" w:hAnsiTheme="majorBidi" w:cstheme="majorBidi"/>
          <w:sz w:val="24"/>
          <w:szCs w:val="24"/>
        </w:rPr>
        <w:t>Sé)</w:t>
      </w:r>
      <w:r w:rsidR="00DD7E73">
        <w:rPr>
          <w:rFonts w:asciiTheme="majorBidi" w:hAnsiTheme="majorBidi" w:cstheme="majorBidi"/>
          <w:sz w:val="24"/>
          <w:szCs w:val="24"/>
        </w:rPr>
        <w:t xml:space="preserve"> (arbre)</w:t>
      </w:r>
    </w:p>
    <w:p w14:paraId="15A03AC3" w14:textId="77777777" w:rsidR="00374D8D" w:rsidRDefault="00374D8D" w:rsidP="00522E66">
      <w:pPr>
        <w:jc w:val="both"/>
        <w:rPr>
          <w:rFonts w:asciiTheme="majorBidi" w:hAnsiTheme="majorBidi" w:cstheme="majorBidi"/>
          <w:sz w:val="24"/>
          <w:szCs w:val="24"/>
        </w:rPr>
      </w:pPr>
    </w:p>
    <w:p w14:paraId="3F068F12" w14:textId="0857D9A3" w:rsidR="00374D8D" w:rsidRPr="00374D8D" w:rsidRDefault="00C32472" w:rsidP="00522E66">
      <w:pPr>
        <w:jc w:val="both"/>
        <w:rPr>
          <w:rFonts w:asciiTheme="majorBidi" w:hAnsiTheme="majorBidi" w:cstheme="majorBidi"/>
          <w:b/>
          <w:bCs/>
          <w:sz w:val="24"/>
          <w:szCs w:val="24"/>
        </w:rPr>
      </w:pPr>
      <w:r>
        <w:rPr>
          <w:rFonts w:asciiTheme="majorBidi" w:hAnsiTheme="majorBidi" w:cstheme="majorBidi"/>
          <w:b/>
          <w:bCs/>
          <w:sz w:val="24"/>
          <w:szCs w:val="24"/>
        </w:rPr>
        <w:t>3</w:t>
      </w:r>
      <w:r w:rsidR="00374D8D" w:rsidRPr="00374D8D">
        <w:rPr>
          <w:rFonts w:asciiTheme="majorBidi" w:hAnsiTheme="majorBidi" w:cstheme="majorBidi"/>
          <w:b/>
          <w:bCs/>
          <w:sz w:val="24"/>
          <w:szCs w:val="24"/>
        </w:rPr>
        <w:t>-</w:t>
      </w:r>
      <w:r w:rsidR="00D50134">
        <w:rPr>
          <w:rFonts w:asciiTheme="majorBidi" w:hAnsiTheme="majorBidi" w:cstheme="majorBidi"/>
          <w:b/>
          <w:bCs/>
          <w:sz w:val="24"/>
          <w:szCs w:val="24"/>
        </w:rPr>
        <w:t>1</w:t>
      </w:r>
      <w:r w:rsidR="00374D8D" w:rsidRPr="00374D8D">
        <w:rPr>
          <w:rFonts w:asciiTheme="majorBidi" w:hAnsiTheme="majorBidi" w:cstheme="majorBidi"/>
          <w:b/>
          <w:bCs/>
          <w:sz w:val="24"/>
          <w:szCs w:val="24"/>
        </w:rPr>
        <w:t>-</w:t>
      </w:r>
      <w:r w:rsidR="00D50134">
        <w:rPr>
          <w:rFonts w:asciiTheme="majorBidi" w:hAnsiTheme="majorBidi" w:cstheme="majorBidi"/>
          <w:b/>
          <w:bCs/>
          <w:sz w:val="24"/>
          <w:szCs w:val="24"/>
        </w:rPr>
        <w:t>3</w:t>
      </w:r>
      <w:r w:rsidR="00374D8D" w:rsidRPr="00374D8D">
        <w:rPr>
          <w:rFonts w:asciiTheme="majorBidi" w:hAnsiTheme="majorBidi" w:cstheme="majorBidi"/>
          <w:b/>
          <w:bCs/>
          <w:sz w:val="24"/>
          <w:szCs w:val="24"/>
        </w:rPr>
        <w:t>- L’arbitraire du signe</w:t>
      </w:r>
    </w:p>
    <w:p w14:paraId="2516EDB5" w14:textId="39444456" w:rsidR="00374D8D" w:rsidRDefault="00374D8D" w:rsidP="003C4358">
      <w:pPr>
        <w:jc w:val="both"/>
        <w:rPr>
          <w:rFonts w:asciiTheme="majorBidi" w:hAnsiTheme="majorBidi" w:cstheme="majorBidi"/>
          <w:sz w:val="24"/>
          <w:szCs w:val="24"/>
        </w:rPr>
      </w:pPr>
      <w:r>
        <w:rPr>
          <w:rFonts w:asciiTheme="majorBidi" w:hAnsiTheme="majorBidi" w:cstheme="majorBidi"/>
          <w:sz w:val="24"/>
          <w:szCs w:val="24"/>
        </w:rPr>
        <w:t>L</w:t>
      </w:r>
      <w:r w:rsidR="008A30EC">
        <w:rPr>
          <w:rFonts w:asciiTheme="majorBidi" w:hAnsiTheme="majorBidi" w:cstheme="majorBidi"/>
          <w:sz w:val="24"/>
          <w:szCs w:val="24"/>
        </w:rPr>
        <w:t xml:space="preserve">e lien qui unit le signifié au signifiant </w:t>
      </w:r>
      <w:r>
        <w:rPr>
          <w:rFonts w:asciiTheme="majorBidi" w:hAnsiTheme="majorBidi" w:cstheme="majorBidi"/>
          <w:sz w:val="24"/>
          <w:szCs w:val="24"/>
        </w:rPr>
        <w:t>est dit arbitraire</w:t>
      </w:r>
      <w:r w:rsidR="008A30EC">
        <w:rPr>
          <w:rFonts w:asciiTheme="majorBidi" w:hAnsiTheme="majorBidi" w:cstheme="majorBidi"/>
          <w:sz w:val="24"/>
          <w:szCs w:val="24"/>
        </w:rPr>
        <w:t xml:space="preserve"> puisqu’il s’agit d’une convention implicite entre les membres d’une communauté. Il s’agit donc d’un acte conventionnel qui consiste à associer un son [Sa] et un sens (Sé). Il n’y a</w:t>
      </w:r>
      <w:r w:rsidR="003C4358">
        <w:rPr>
          <w:rFonts w:asciiTheme="majorBidi" w:hAnsiTheme="majorBidi" w:cstheme="majorBidi"/>
          <w:sz w:val="24"/>
          <w:szCs w:val="24"/>
        </w:rPr>
        <w:t>,</w:t>
      </w:r>
      <w:r w:rsidR="008A30EC">
        <w:rPr>
          <w:rFonts w:asciiTheme="majorBidi" w:hAnsiTheme="majorBidi" w:cstheme="majorBidi"/>
          <w:sz w:val="24"/>
          <w:szCs w:val="24"/>
        </w:rPr>
        <w:t xml:space="preserve"> en effet, </w:t>
      </w:r>
      <w:r w:rsidR="003C4358">
        <w:rPr>
          <w:rFonts w:asciiTheme="majorBidi" w:hAnsiTheme="majorBidi" w:cstheme="majorBidi"/>
          <w:sz w:val="24"/>
          <w:szCs w:val="24"/>
        </w:rPr>
        <w:t xml:space="preserve">dans le mot « chat » </w:t>
      </w:r>
      <w:r w:rsidR="008A30EC">
        <w:rPr>
          <w:rFonts w:asciiTheme="majorBidi" w:hAnsiTheme="majorBidi" w:cstheme="majorBidi"/>
          <w:sz w:val="24"/>
          <w:szCs w:val="24"/>
        </w:rPr>
        <w:t>aucun rapport</w:t>
      </w:r>
      <w:r w:rsidR="003C4358">
        <w:rPr>
          <w:rFonts w:asciiTheme="majorBidi" w:hAnsiTheme="majorBidi" w:cstheme="majorBidi"/>
          <w:sz w:val="24"/>
          <w:szCs w:val="24"/>
        </w:rPr>
        <w:t xml:space="preserve"> motivé</w:t>
      </w:r>
      <w:r w:rsidR="008A30EC">
        <w:rPr>
          <w:rFonts w:asciiTheme="majorBidi" w:hAnsiTheme="majorBidi" w:cstheme="majorBidi"/>
          <w:sz w:val="24"/>
          <w:szCs w:val="24"/>
        </w:rPr>
        <w:t xml:space="preserve"> </w:t>
      </w:r>
      <w:r w:rsidR="003C4358">
        <w:rPr>
          <w:rFonts w:asciiTheme="majorBidi" w:hAnsiTheme="majorBidi" w:cstheme="majorBidi"/>
          <w:sz w:val="24"/>
          <w:szCs w:val="24"/>
        </w:rPr>
        <w:t>entre le signifiant (suite de sons) et son signifié (l’idée de chat : le félin)</w:t>
      </w:r>
      <w:r w:rsidR="004D5120">
        <w:rPr>
          <w:rFonts w:asciiTheme="majorBidi" w:hAnsiTheme="majorBidi" w:cstheme="majorBidi"/>
          <w:sz w:val="24"/>
          <w:szCs w:val="24"/>
        </w:rPr>
        <w:t>.</w:t>
      </w:r>
    </w:p>
    <w:p w14:paraId="12E68F30" w14:textId="11EFEC4B" w:rsidR="003C4358" w:rsidRDefault="003C4358" w:rsidP="003C4358">
      <w:pPr>
        <w:jc w:val="both"/>
        <w:rPr>
          <w:rFonts w:asciiTheme="majorBidi" w:hAnsiTheme="majorBidi" w:cstheme="majorBidi"/>
          <w:sz w:val="24"/>
          <w:szCs w:val="24"/>
        </w:rPr>
      </w:pPr>
      <w:r>
        <w:rPr>
          <w:rFonts w:asciiTheme="majorBidi" w:hAnsiTheme="majorBidi" w:cstheme="majorBidi"/>
          <w:sz w:val="24"/>
          <w:szCs w:val="24"/>
        </w:rPr>
        <w:t>Il y</w:t>
      </w:r>
      <w:r w:rsidR="00D50134">
        <w:rPr>
          <w:rFonts w:asciiTheme="majorBidi" w:hAnsiTheme="majorBidi" w:cstheme="majorBidi"/>
          <w:sz w:val="24"/>
          <w:szCs w:val="24"/>
        </w:rPr>
        <w:t xml:space="preserve"> </w:t>
      </w:r>
      <w:r>
        <w:rPr>
          <w:rFonts w:asciiTheme="majorBidi" w:hAnsiTheme="majorBidi" w:cstheme="majorBidi"/>
          <w:sz w:val="24"/>
          <w:szCs w:val="24"/>
        </w:rPr>
        <w:t xml:space="preserve">a cependant une exception dans ce que l’on nomme </w:t>
      </w:r>
      <w:r w:rsidRPr="00D50134">
        <w:rPr>
          <w:rFonts w:asciiTheme="majorBidi" w:hAnsiTheme="majorBidi" w:cstheme="majorBidi"/>
          <w:i/>
          <w:iCs/>
          <w:sz w:val="24"/>
          <w:szCs w:val="24"/>
        </w:rPr>
        <w:t>Onomatopée</w:t>
      </w:r>
      <w:r w:rsidR="00D50134">
        <w:rPr>
          <w:rFonts w:asciiTheme="majorBidi" w:hAnsiTheme="majorBidi" w:cstheme="majorBidi"/>
          <w:sz w:val="24"/>
          <w:szCs w:val="24"/>
        </w:rPr>
        <w:t>, signes naturels où les mots utilisés sont relativement proches des sons que l’on veut décrire ; comme par exemple : le son de l’horloge</w:t>
      </w:r>
      <w:r w:rsidR="004D5120">
        <w:rPr>
          <w:rFonts w:asciiTheme="majorBidi" w:hAnsiTheme="majorBidi" w:cstheme="majorBidi"/>
          <w:sz w:val="24"/>
          <w:szCs w:val="24"/>
        </w:rPr>
        <w:t xml:space="preserve"> (</w:t>
      </w:r>
      <w:proofErr w:type="spellStart"/>
      <w:r w:rsidR="004D5120">
        <w:rPr>
          <w:rFonts w:asciiTheme="majorBidi" w:hAnsiTheme="majorBidi" w:cstheme="majorBidi"/>
          <w:sz w:val="24"/>
          <w:szCs w:val="24"/>
        </w:rPr>
        <w:t>tic tac</w:t>
      </w:r>
      <w:proofErr w:type="spellEnd"/>
      <w:r w:rsidR="004D5120">
        <w:rPr>
          <w:rFonts w:asciiTheme="majorBidi" w:hAnsiTheme="majorBidi" w:cstheme="majorBidi"/>
          <w:sz w:val="24"/>
          <w:szCs w:val="24"/>
        </w:rPr>
        <w:t>)</w:t>
      </w:r>
      <w:r w:rsidR="00D50134">
        <w:rPr>
          <w:rFonts w:asciiTheme="majorBidi" w:hAnsiTheme="majorBidi" w:cstheme="majorBidi"/>
          <w:sz w:val="24"/>
          <w:szCs w:val="24"/>
        </w:rPr>
        <w:t>, le bruit de l’eau</w:t>
      </w:r>
      <w:r w:rsidR="004D5120">
        <w:rPr>
          <w:rFonts w:asciiTheme="majorBidi" w:hAnsiTheme="majorBidi" w:cstheme="majorBidi"/>
          <w:sz w:val="24"/>
          <w:szCs w:val="24"/>
        </w:rPr>
        <w:t xml:space="preserve"> (glou, glou)</w:t>
      </w:r>
      <w:r w:rsidR="00D50134">
        <w:rPr>
          <w:rFonts w:asciiTheme="majorBidi" w:hAnsiTheme="majorBidi" w:cstheme="majorBidi"/>
          <w:sz w:val="24"/>
          <w:szCs w:val="24"/>
        </w:rPr>
        <w:t>, le son du canard</w:t>
      </w:r>
      <w:r w:rsidR="004D5120">
        <w:rPr>
          <w:rFonts w:asciiTheme="majorBidi" w:hAnsiTheme="majorBidi" w:cstheme="majorBidi"/>
          <w:sz w:val="24"/>
          <w:szCs w:val="24"/>
        </w:rPr>
        <w:t xml:space="preserve"> (coing, coing)</w:t>
      </w:r>
      <w:r w:rsidR="00D50134">
        <w:rPr>
          <w:rFonts w:asciiTheme="majorBidi" w:hAnsiTheme="majorBidi" w:cstheme="majorBidi"/>
          <w:sz w:val="24"/>
          <w:szCs w:val="24"/>
        </w:rPr>
        <w:t>, du mouton</w:t>
      </w:r>
      <w:r w:rsidR="004D5120">
        <w:rPr>
          <w:rFonts w:asciiTheme="majorBidi" w:hAnsiTheme="majorBidi" w:cstheme="majorBidi"/>
          <w:sz w:val="24"/>
          <w:szCs w:val="24"/>
        </w:rPr>
        <w:t xml:space="preserve"> (</w:t>
      </w:r>
      <w:proofErr w:type="spellStart"/>
      <w:r w:rsidR="004D5120">
        <w:rPr>
          <w:rFonts w:asciiTheme="majorBidi" w:hAnsiTheme="majorBidi" w:cstheme="majorBidi"/>
          <w:sz w:val="24"/>
          <w:szCs w:val="24"/>
        </w:rPr>
        <w:t>baa</w:t>
      </w:r>
      <w:proofErr w:type="spellEnd"/>
      <w:r w:rsidR="004D5120">
        <w:rPr>
          <w:rFonts w:asciiTheme="majorBidi" w:hAnsiTheme="majorBidi" w:cstheme="majorBidi"/>
          <w:sz w:val="24"/>
          <w:szCs w:val="24"/>
        </w:rPr>
        <w:t>)</w:t>
      </w:r>
      <w:r w:rsidR="00D50134">
        <w:rPr>
          <w:rFonts w:asciiTheme="majorBidi" w:hAnsiTheme="majorBidi" w:cstheme="majorBidi"/>
          <w:sz w:val="24"/>
          <w:szCs w:val="24"/>
        </w:rPr>
        <w:t>…</w:t>
      </w:r>
      <w:r w:rsidR="004D5120">
        <w:rPr>
          <w:rFonts w:asciiTheme="majorBidi" w:hAnsiTheme="majorBidi" w:cstheme="majorBidi"/>
          <w:sz w:val="24"/>
          <w:szCs w:val="24"/>
        </w:rPr>
        <w:t>.</w:t>
      </w:r>
      <w:r w:rsidR="007617C4">
        <w:rPr>
          <w:rFonts w:asciiTheme="majorBidi" w:hAnsiTheme="majorBidi" w:cstheme="majorBidi"/>
          <w:sz w:val="24"/>
          <w:szCs w:val="24"/>
        </w:rPr>
        <w:t xml:space="preserve"> </w:t>
      </w:r>
      <w:r w:rsidR="004D5120">
        <w:rPr>
          <w:rFonts w:asciiTheme="majorBidi" w:hAnsiTheme="majorBidi" w:cstheme="majorBidi"/>
          <w:sz w:val="24"/>
          <w:szCs w:val="24"/>
        </w:rPr>
        <w:t>Dans ce cas, la relation entre signifié et signifiant est naturelle et non plus conventionnelle.</w:t>
      </w:r>
      <w:r w:rsidR="00D50134">
        <w:rPr>
          <w:rFonts w:asciiTheme="majorBidi" w:hAnsiTheme="majorBidi" w:cstheme="majorBidi"/>
          <w:sz w:val="24"/>
          <w:szCs w:val="24"/>
        </w:rPr>
        <w:t xml:space="preserve"> </w:t>
      </w:r>
    </w:p>
    <w:p w14:paraId="0D3A5588" w14:textId="77777777" w:rsidR="007617C4" w:rsidRDefault="007617C4" w:rsidP="003C4358">
      <w:pPr>
        <w:jc w:val="both"/>
        <w:rPr>
          <w:rFonts w:asciiTheme="majorBidi" w:hAnsiTheme="majorBidi" w:cstheme="majorBidi"/>
          <w:sz w:val="24"/>
          <w:szCs w:val="24"/>
        </w:rPr>
      </w:pPr>
    </w:p>
    <w:p w14:paraId="72379DE6" w14:textId="4958DB8F" w:rsidR="00DA54D2" w:rsidRPr="00DA54D2" w:rsidRDefault="00C32472" w:rsidP="003C4358">
      <w:pPr>
        <w:jc w:val="both"/>
        <w:rPr>
          <w:rFonts w:asciiTheme="majorBidi" w:hAnsiTheme="majorBidi" w:cstheme="majorBidi"/>
          <w:b/>
          <w:bCs/>
          <w:sz w:val="24"/>
          <w:szCs w:val="24"/>
        </w:rPr>
      </w:pPr>
      <w:r>
        <w:rPr>
          <w:rFonts w:asciiTheme="majorBidi" w:hAnsiTheme="majorBidi" w:cstheme="majorBidi"/>
          <w:b/>
          <w:bCs/>
          <w:sz w:val="24"/>
          <w:szCs w:val="24"/>
        </w:rPr>
        <w:lastRenderedPageBreak/>
        <w:t>3</w:t>
      </w:r>
      <w:r w:rsidR="00DA54D2" w:rsidRPr="00DA54D2">
        <w:rPr>
          <w:rFonts w:asciiTheme="majorBidi" w:hAnsiTheme="majorBidi" w:cstheme="majorBidi"/>
          <w:b/>
          <w:bCs/>
          <w:sz w:val="24"/>
          <w:szCs w:val="24"/>
        </w:rPr>
        <w:t>-1-4- La linéarité du signifiant :</w:t>
      </w:r>
    </w:p>
    <w:p w14:paraId="45A581CC" w14:textId="18A3BDFD" w:rsidR="00DA54D2" w:rsidRDefault="00DA54D2" w:rsidP="003C4358">
      <w:pPr>
        <w:jc w:val="both"/>
        <w:rPr>
          <w:rFonts w:asciiTheme="majorBidi" w:hAnsiTheme="majorBidi" w:cstheme="majorBidi"/>
          <w:sz w:val="24"/>
          <w:szCs w:val="24"/>
        </w:rPr>
      </w:pPr>
      <w:r>
        <w:rPr>
          <w:rFonts w:asciiTheme="majorBidi" w:hAnsiTheme="majorBidi" w:cstheme="majorBidi"/>
          <w:sz w:val="24"/>
          <w:szCs w:val="24"/>
        </w:rPr>
        <w:t>La langue est linéaire en ce sens que les sons se suivent et sont rattachés les uns aux autres dans la chaine parlée. Prenons l’exemple de [</w:t>
      </w:r>
      <w:proofErr w:type="spellStart"/>
      <w:r>
        <w:rPr>
          <w:rFonts w:asciiTheme="majorBidi" w:hAnsiTheme="majorBidi" w:cstheme="majorBidi"/>
          <w:sz w:val="24"/>
          <w:szCs w:val="24"/>
        </w:rPr>
        <w:t>wazo</w:t>
      </w:r>
      <w:proofErr w:type="spellEnd"/>
      <w:r>
        <w:rPr>
          <w:rFonts w:asciiTheme="majorBidi" w:hAnsiTheme="majorBidi" w:cstheme="majorBidi"/>
          <w:sz w:val="24"/>
          <w:szCs w:val="24"/>
        </w:rPr>
        <w:t>] où les sons /w/ /a/ /z/ et /o/ sont prononcés successivement l’un après l’autre</w:t>
      </w:r>
      <w:r w:rsidR="00DD7E73">
        <w:rPr>
          <w:rFonts w:asciiTheme="majorBidi" w:hAnsiTheme="majorBidi" w:cstheme="majorBidi"/>
          <w:sz w:val="24"/>
          <w:szCs w:val="24"/>
        </w:rPr>
        <w:t xml:space="preserve"> et non simultanément.</w:t>
      </w:r>
    </w:p>
    <w:p w14:paraId="3E9FED3B" w14:textId="23650C01" w:rsidR="00DD7E73" w:rsidRPr="00DD7E73" w:rsidRDefault="00C32472" w:rsidP="003C4358">
      <w:pPr>
        <w:jc w:val="both"/>
        <w:rPr>
          <w:rFonts w:asciiTheme="majorBidi" w:hAnsiTheme="majorBidi" w:cstheme="majorBidi"/>
          <w:b/>
          <w:bCs/>
          <w:sz w:val="24"/>
          <w:szCs w:val="24"/>
        </w:rPr>
      </w:pPr>
      <w:r>
        <w:rPr>
          <w:rFonts w:asciiTheme="majorBidi" w:hAnsiTheme="majorBidi" w:cstheme="majorBidi"/>
          <w:b/>
          <w:bCs/>
          <w:sz w:val="24"/>
          <w:szCs w:val="24"/>
        </w:rPr>
        <w:t>3</w:t>
      </w:r>
      <w:r w:rsidR="00DD7E73" w:rsidRPr="00DD7E73">
        <w:rPr>
          <w:rFonts w:asciiTheme="majorBidi" w:hAnsiTheme="majorBidi" w:cstheme="majorBidi"/>
          <w:b/>
          <w:bCs/>
          <w:sz w:val="24"/>
          <w:szCs w:val="24"/>
        </w:rPr>
        <w:t xml:space="preserve">-1-5- Immutabilité/mutabilité du signe </w:t>
      </w:r>
    </w:p>
    <w:p w14:paraId="0C094296" w14:textId="51CA1DC1" w:rsidR="00DD7E73" w:rsidRDefault="00DD7E73" w:rsidP="003C4358">
      <w:pPr>
        <w:jc w:val="both"/>
        <w:rPr>
          <w:rFonts w:asciiTheme="majorBidi" w:hAnsiTheme="majorBidi" w:cstheme="majorBidi"/>
          <w:sz w:val="24"/>
          <w:szCs w:val="24"/>
        </w:rPr>
      </w:pPr>
      <w:r>
        <w:rPr>
          <w:rFonts w:asciiTheme="majorBidi" w:hAnsiTheme="majorBidi" w:cstheme="majorBidi"/>
          <w:sz w:val="24"/>
          <w:szCs w:val="24"/>
        </w:rPr>
        <w:t>L’immutabilité renvoie au fait que la communauté linguistique ne puisse changer un signe linguistique par un autre. Cependant, au fil du temps, la relation entre signifié et signifiant peut basculer ; ainsi le signe linguistique change, c’est ce que nous désignons sous le terme de mutabilité.</w:t>
      </w:r>
    </w:p>
    <w:p w14:paraId="42648DE5" w14:textId="0248952A" w:rsidR="00DD7E73" w:rsidRDefault="00DD7E73" w:rsidP="003C4358">
      <w:pPr>
        <w:jc w:val="both"/>
        <w:rPr>
          <w:rFonts w:asciiTheme="majorBidi" w:hAnsiTheme="majorBidi" w:cstheme="majorBidi"/>
          <w:sz w:val="24"/>
          <w:szCs w:val="24"/>
        </w:rPr>
      </w:pPr>
      <w:r>
        <w:rPr>
          <w:rFonts w:asciiTheme="majorBidi" w:hAnsiTheme="majorBidi" w:cstheme="majorBidi"/>
          <w:sz w:val="24"/>
          <w:szCs w:val="24"/>
        </w:rPr>
        <w:t>Le signe est donc considéré dans :</w:t>
      </w:r>
    </w:p>
    <w:p w14:paraId="4EE0973C" w14:textId="3131D3CC" w:rsidR="00AF635F" w:rsidRDefault="00DD7E73" w:rsidP="00AF635F">
      <w:pPr>
        <w:jc w:val="both"/>
        <w:rPr>
          <w:rFonts w:asciiTheme="majorBidi" w:hAnsiTheme="majorBidi" w:cstheme="majorBidi"/>
          <w:sz w:val="24"/>
          <w:szCs w:val="24"/>
        </w:rPr>
      </w:pPr>
      <w:r w:rsidRPr="00AF635F">
        <w:rPr>
          <w:rFonts w:asciiTheme="majorBidi" w:hAnsiTheme="majorBidi" w:cstheme="majorBidi"/>
          <w:b/>
          <w:bCs/>
          <w:sz w:val="24"/>
          <w:szCs w:val="24"/>
        </w:rPr>
        <w:t>Son immutabilité</w:t>
      </w:r>
      <w:r w:rsidR="00AF635F" w:rsidRPr="00AF635F">
        <w:rPr>
          <w:rFonts w:asciiTheme="majorBidi" w:hAnsiTheme="majorBidi" w:cstheme="majorBidi"/>
          <w:b/>
          <w:bCs/>
          <w:sz w:val="24"/>
          <w:szCs w:val="24"/>
        </w:rPr>
        <w:t xml:space="preserve"> synchronique</w:t>
      </w:r>
      <w:r w:rsidR="00AF635F">
        <w:rPr>
          <w:rFonts w:asciiTheme="majorBidi" w:hAnsiTheme="majorBidi" w:cstheme="majorBidi"/>
          <w:sz w:val="24"/>
          <w:szCs w:val="24"/>
        </w:rPr>
        <w:t> : le locuteur ne peut le modifier sans faire un néologisme.</w:t>
      </w:r>
    </w:p>
    <w:p w14:paraId="4947877B" w14:textId="1AE63FFC" w:rsidR="00DD7E73" w:rsidRDefault="00DD7E73" w:rsidP="00AF635F">
      <w:pPr>
        <w:jc w:val="both"/>
        <w:rPr>
          <w:rFonts w:asciiTheme="majorBidi" w:hAnsiTheme="majorBidi" w:cstheme="majorBidi"/>
          <w:sz w:val="24"/>
          <w:szCs w:val="24"/>
        </w:rPr>
      </w:pPr>
      <w:r w:rsidRPr="00AF635F">
        <w:rPr>
          <w:rFonts w:asciiTheme="majorBidi" w:hAnsiTheme="majorBidi" w:cstheme="majorBidi"/>
          <w:b/>
          <w:bCs/>
          <w:sz w:val="24"/>
          <w:szCs w:val="24"/>
        </w:rPr>
        <w:t>Sa mutabilité</w:t>
      </w:r>
      <w:r w:rsidR="00AF635F" w:rsidRPr="00AF635F">
        <w:rPr>
          <w:rFonts w:asciiTheme="majorBidi" w:hAnsiTheme="majorBidi" w:cstheme="majorBidi"/>
          <w:b/>
          <w:bCs/>
          <w:sz w:val="24"/>
          <w:szCs w:val="24"/>
        </w:rPr>
        <w:t xml:space="preserve"> diachronique</w:t>
      </w:r>
      <w:r w:rsidR="00AF635F">
        <w:rPr>
          <w:rFonts w:asciiTheme="majorBidi" w:hAnsiTheme="majorBidi" w:cstheme="majorBidi"/>
          <w:sz w:val="24"/>
          <w:szCs w:val="24"/>
        </w:rPr>
        <w:t> : les signes peuvent par contre être modifiés et évolués par le temps avec modification du signifié, du signifiant ou de leur rapport.</w:t>
      </w:r>
    </w:p>
    <w:p w14:paraId="68E1E906" w14:textId="643E5299" w:rsidR="00D50134" w:rsidRPr="00331F35" w:rsidRDefault="00C32472" w:rsidP="003C4358">
      <w:pPr>
        <w:jc w:val="both"/>
        <w:rPr>
          <w:rFonts w:asciiTheme="majorBidi" w:hAnsiTheme="majorBidi" w:cstheme="majorBidi"/>
          <w:b/>
          <w:bCs/>
          <w:sz w:val="24"/>
          <w:szCs w:val="24"/>
        </w:rPr>
      </w:pPr>
      <w:r w:rsidRPr="00331F35">
        <w:rPr>
          <w:rFonts w:asciiTheme="majorBidi" w:hAnsiTheme="majorBidi" w:cstheme="majorBidi"/>
          <w:b/>
          <w:bCs/>
          <w:sz w:val="24"/>
          <w:szCs w:val="24"/>
        </w:rPr>
        <w:t>3</w:t>
      </w:r>
      <w:r w:rsidR="00A40A30" w:rsidRPr="00331F35">
        <w:rPr>
          <w:rFonts w:asciiTheme="majorBidi" w:hAnsiTheme="majorBidi" w:cstheme="majorBidi"/>
          <w:b/>
          <w:bCs/>
          <w:sz w:val="24"/>
          <w:szCs w:val="24"/>
        </w:rPr>
        <w:t>-</w:t>
      </w:r>
      <w:r w:rsidRPr="00331F35">
        <w:rPr>
          <w:rFonts w:asciiTheme="majorBidi" w:hAnsiTheme="majorBidi" w:cstheme="majorBidi"/>
          <w:b/>
          <w:bCs/>
          <w:sz w:val="24"/>
          <w:szCs w:val="24"/>
        </w:rPr>
        <w:t>2</w:t>
      </w:r>
      <w:r w:rsidR="00A40A30" w:rsidRPr="00331F35">
        <w:rPr>
          <w:rFonts w:asciiTheme="majorBidi" w:hAnsiTheme="majorBidi" w:cstheme="majorBidi"/>
          <w:b/>
          <w:bCs/>
          <w:sz w:val="24"/>
          <w:szCs w:val="24"/>
        </w:rPr>
        <w:t xml:space="preserve">- </w:t>
      </w:r>
      <w:r w:rsidR="00D50134" w:rsidRPr="00331F35">
        <w:rPr>
          <w:rFonts w:asciiTheme="majorBidi" w:hAnsiTheme="majorBidi" w:cstheme="majorBidi"/>
          <w:b/>
          <w:bCs/>
          <w:sz w:val="24"/>
          <w:szCs w:val="24"/>
        </w:rPr>
        <w:t>Rapports syntagmatiques/paradigmatiques</w:t>
      </w:r>
    </w:p>
    <w:p w14:paraId="679E3959" w14:textId="79ECF089" w:rsidR="00331F35" w:rsidRDefault="00331F35" w:rsidP="003C4358">
      <w:pPr>
        <w:jc w:val="both"/>
        <w:rPr>
          <w:rFonts w:asciiTheme="majorBidi" w:hAnsiTheme="majorBidi" w:cstheme="majorBidi"/>
          <w:sz w:val="24"/>
          <w:szCs w:val="24"/>
        </w:rPr>
      </w:pPr>
      <w:r>
        <w:rPr>
          <w:rFonts w:asciiTheme="majorBidi" w:hAnsiTheme="majorBidi" w:cstheme="majorBidi"/>
          <w:sz w:val="24"/>
          <w:szCs w:val="24"/>
        </w:rPr>
        <w:t>Les signes linguistiques n’ont de valeur qu’à l’intérieur du système de la langue</w:t>
      </w:r>
      <w:r w:rsidR="00B21269">
        <w:rPr>
          <w:rFonts w:asciiTheme="majorBidi" w:hAnsiTheme="majorBidi" w:cstheme="majorBidi"/>
          <w:sz w:val="24"/>
          <w:szCs w:val="24"/>
        </w:rPr>
        <w:t xml:space="preserve"> et des relations qu’ils entretiennent avec les autres signes.</w:t>
      </w:r>
    </w:p>
    <w:p w14:paraId="2A23CBE0" w14:textId="03316C33" w:rsidR="00B21269" w:rsidRDefault="004C6117" w:rsidP="003C4358">
      <w:pPr>
        <w:jc w:val="both"/>
        <w:rPr>
          <w:rFonts w:asciiTheme="majorBidi" w:hAnsiTheme="majorBidi" w:cstheme="majorBidi"/>
          <w:sz w:val="24"/>
          <w:szCs w:val="24"/>
        </w:rPr>
      </w:pPr>
      <w:r>
        <w:rPr>
          <w:rFonts w:asciiTheme="majorBidi" w:hAnsiTheme="majorBidi" w:cstheme="majorBidi"/>
          <w:sz w:val="24"/>
          <w:szCs w:val="24"/>
        </w:rPr>
        <w:t>Les signes linguistiques entretiennent deux types de rapports :</w:t>
      </w:r>
    </w:p>
    <w:p w14:paraId="08CB7EE3" w14:textId="5127C5C0" w:rsidR="004C6117" w:rsidRDefault="004C6117" w:rsidP="003C4358">
      <w:pPr>
        <w:jc w:val="both"/>
        <w:rPr>
          <w:rFonts w:asciiTheme="majorBidi" w:hAnsiTheme="majorBidi" w:cstheme="majorBidi"/>
          <w:sz w:val="24"/>
          <w:szCs w:val="24"/>
        </w:rPr>
      </w:pPr>
      <w:r w:rsidRPr="00B3106B">
        <w:rPr>
          <w:rFonts w:asciiTheme="majorBidi" w:hAnsiTheme="majorBidi" w:cstheme="majorBidi"/>
          <w:b/>
          <w:bCs/>
          <w:sz w:val="24"/>
          <w:szCs w:val="24"/>
        </w:rPr>
        <w:t>Rapports syntagmatiques (successifs, associatifs) :</w:t>
      </w:r>
      <w:r>
        <w:rPr>
          <w:rFonts w:asciiTheme="majorBidi" w:hAnsiTheme="majorBidi" w:cstheme="majorBidi"/>
          <w:sz w:val="24"/>
          <w:szCs w:val="24"/>
        </w:rPr>
        <w:t xml:space="preserve"> c’est l’axe horizontal </w:t>
      </w:r>
      <w:r w:rsidRPr="00E057DD">
        <w:rPr>
          <w:rFonts w:asciiTheme="majorBidi" w:hAnsiTheme="majorBidi" w:cstheme="majorBidi"/>
          <w:b/>
          <w:bCs/>
          <w:sz w:val="24"/>
          <w:szCs w:val="24"/>
        </w:rPr>
        <w:t xml:space="preserve">in </w:t>
      </w:r>
      <w:proofErr w:type="spellStart"/>
      <w:r w:rsidRPr="00E057DD">
        <w:rPr>
          <w:rFonts w:asciiTheme="majorBidi" w:hAnsiTheme="majorBidi" w:cstheme="majorBidi"/>
          <w:b/>
          <w:bCs/>
          <w:sz w:val="24"/>
          <w:szCs w:val="24"/>
        </w:rPr>
        <w:t>preasentia</w:t>
      </w:r>
      <w:proofErr w:type="spellEnd"/>
      <w:r>
        <w:rPr>
          <w:rFonts w:asciiTheme="majorBidi" w:hAnsiTheme="majorBidi" w:cstheme="majorBidi"/>
          <w:sz w:val="24"/>
          <w:szCs w:val="24"/>
        </w:rPr>
        <w:t xml:space="preserve"> c’est </w:t>
      </w:r>
      <w:proofErr w:type="gramStart"/>
      <w:r>
        <w:rPr>
          <w:rFonts w:asciiTheme="majorBidi" w:hAnsiTheme="majorBidi" w:cstheme="majorBidi"/>
          <w:sz w:val="24"/>
          <w:szCs w:val="24"/>
        </w:rPr>
        <w:t>la relation existant</w:t>
      </w:r>
      <w:proofErr w:type="gramEnd"/>
      <w:r>
        <w:rPr>
          <w:rFonts w:asciiTheme="majorBidi" w:hAnsiTheme="majorBidi" w:cstheme="majorBidi"/>
          <w:sz w:val="24"/>
          <w:szCs w:val="24"/>
        </w:rPr>
        <w:t xml:space="preserve"> entre deux ou plusieurs unités linguistiques apparaissant dans la chaine parlée.</w:t>
      </w:r>
    </w:p>
    <w:p w14:paraId="6E0CC8D8" w14:textId="4FD72056" w:rsidR="004C6117" w:rsidRDefault="004C6117" w:rsidP="003C4358">
      <w:pPr>
        <w:jc w:val="both"/>
        <w:rPr>
          <w:rFonts w:asciiTheme="majorBidi" w:hAnsiTheme="majorBidi" w:cstheme="majorBidi"/>
          <w:sz w:val="24"/>
          <w:szCs w:val="24"/>
        </w:rPr>
      </w:pPr>
      <w:r w:rsidRPr="00E057DD">
        <w:rPr>
          <w:rFonts w:asciiTheme="majorBidi" w:hAnsiTheme="majorBidi" w:cstheme="majorBidi"/>
          <w:b/>
          <w:bCs/>
          <w:sz w:val="24"/>
          <w:szCs w:val="24"/>
          <w:u w:val="single"/>
        </w:rPr>
        <w:t>Exemple</w:t>
      </w:r>
      <w:r>
        <w:rPr>
          <w:rFonts w:asciiTheme="majorBidi" w:hAnsiTheme="majorBidi" w:cstheme="majorBidi"/>
          <w:sz w:val="24"/>
          <w:szCs w:val="24"/>
        </w:rPr>
        <w:t> : Dans « </w:t>
      </w:r>
      <w:r w:rsidRPr="00B3106B">
        <w:rPr>
          <w:rFonts w:asciiTheme="majorBidi" w:hAnsiTheme="majorBidi" w:cstheme="majorBidi"/>
          <w:i/>
          <w:iCs/>
          <w:sz w:val="24"/>
          <w:szCs w:val="24"/>
        </w:rPr>
        <w:t>le petit chat est mort </w:t>
      </w:r>
      <w:r>
        <w:rPr>
          <w:rFonts w:asciiTheme="majorBidi" w:hAnsiTheme="majorBidi" w:cstheme="majorBidi"/>
          <w:sz w:val="24"/>
          <w:szCs w:val="24"/>
        </w:rPr>
        <w:t>» le syntagme verbal « </w:t>
      </w:r>
      <w:r w:rsidRPr="00B3106B">
        <w:rPr>
          <w:rFonts w:asciiTheme="majorBidi" w:hAnsiTheme="majorBidi" w:cstheme="majorBidi"/>
          <w:i/>
          <w:iCs/>
          <w:sz w:val="24"/>
          <w:szCs w:val="24"/>
        </w:rPr>
        <w:t>est mort</w:t>
      </w:r>
      <w:r>
        <w:rPr>
          <w:rFonts w:asciiTheme="majorBidi" w:hAnsiTheme="majorBidi" w:cstheme="majorBidi"/>
          <w:sz w:val="24"/>
          <w:szCs w:val="24"/>
        </w:rPr>
        <w:t> » est en relation avec le syntagme nominal « </w:t>
      </w:r>
      <w:r w:rsidRPr="00B3106B">
        <w:rPr>
          <w:rFonts w:asciiTheme="majorBidi" w:hAnsiTheme="majorBidi" w:cstheme="majorBidi"/>
          <w:i/>
          <w:iCs/>
          <w:sz w:val="24"/>
          <w:szCs w:val="24"/>
        </w:rPr>
        <w:t>le petit chat</w:t>
      </w:r>
      <w:r w:rsidR="00B3106B" w:rsidRPr="00B3106B">
        <w:rPr>
          <w:rFonts w:asciiTheme="majorBidi" w:hAnsiTheme="majorBidi" w:cstheme="majorBidi"/>
          <w:i/>
          <w:iCs/>
          <w:sz w:val="24"/>
          <w:szCs w:val="24"/>
        </w:rPr>
        <w:t> </w:t>
      </w:r>
      <w:r w:rsidR="00B3106B">
        <w:rPr>
          <w:rFonts w:asciiTheme="majorBidi" w:hAnsiTheme="majorBidi" w:cstheme="majorBidi"/>
          <w:sz w:val="24"/>
          <w:szCs w:val="24"/>
        </w:rPr>
        <w:t>». Dans le SN, le nom « </w:t>
      </w:r>
      <w:r w:rsidR="00B3106B" w:rsidRPr="00B3106B">
        <w:rPr>
          <w:rFonts w:asciiTheme="majorBidi" w:hAnsiTheme="majorBidi" w:cstheme="majorBidi"/>
          <w:i/>
          <w:iCs/>
          <w:sz w:val="24"/>
          <w:szCs w:val="24"/>
        </w:rPr>
        <w:t>chat</w:t>
      </w:r>
      <w:r w:rsidR="00B3106B">
        <w:rPr>
          <w:rFonts w:asciiTheme="majorBidi" w:hAnsiTheme="majorBidi" w:cstheme="majorBidi"/>
          <w:sz w:val="24"/>
          <w:szCs w:val="24"/>
        </w:rPr>
        <w:t> » suit l’adjectif « </w:t>
      </w:r>
      <w:r w:rsidR="00B3106B" w:rsidRPr="00B3106B">
        <w:rPr>
          <w:rFonts w:asciiTheme="majorBidi" w:hAnsiTheme="majorBidi" w:cstheme="majorBidi"/>
          <w:i/>
          <w:iCs/>
          <w:sz w:val="24"/>
          <w:szCs w:val="24"/>
        </w:rPr>
        <w:t>petit</w:t>
      </w:r>
      <w:r w:rsidR="00B3106B">
        <w:rPr>
          <w:rFonts w:asciiTheme="majorBidi" w:hAnsiTheme="majorBidi" w:cstheme="majorBidi"/>
          <w:sz w:val="24"/>
          <w:szCs w:val="24"/>
        </w:rPr>
        <w:t> » qui suit à son tour l’article « </w:t>
      </w:r>
      <w:r w:rsidR="00B3106B" w:rsidRPr="00B3106B">
        <w:rPr>
          <w:rFonts w:asciiTheme="majorBidi" w:hAnsiTheme="majorBidi" w:cstheme="majorBidi"/>
          <w:i/>
          <w:iCs/>
          <w:sz w:val="24"/>
          <w:szCs w:val="24"/>
        </w:rPr>
        <w:t>le </w:t>
      </w:r>
      <w:r w:rsidR="00B3106B">
        <w:rPr>
          <w:rFonts w:asciiTheme="majorBidi" w:hAnsiTheme="majorBidi" w:cstheme="majorBidi"/>
          <w:sz w:val="24"/>
          <w:szCs w:val="24"/>
        </w:rPr>
        <w:t>». De même, dans le SV, l’adjectif « </w:t>
      </w:r>
      <w:r w:rsidR="00B3106B" w:rsidRPr="00B3106B">
        <w:rPr>
          <w:rFonts w:asciiTheme="majorBidi" w:hAnsiTheme="majorBidi" w:cstheme="majorBidi"/>
          <w:i/>
          <w:iCs/>
          <w:sz w:val="24"/>
          <w:szCs w:val="24"/>
        </w:rPr>
        <w:t>mort</w:t>
      </w:r>
      <w:r w:rsidR="00B3106B">
        <w:rPr>
          <w:rFonts w:asciiTheme="majorBidi" w:hAnsiTheme="majorBidi" w:cstheme="majorBidi"/>
          <w:sz w:val="24"/>
          <w:szCs w:val="24"/>
        </w:rPr>
        <w:t> » suit le verbe « </w:t>
      </w:r>
      <w:r w:rsidR="00B3106B" w:rsidRPr="00B3106B">
        <w:rPr>
          <w:rFonts w:asciiTheme="majorBidi" w:hAnsiTheme="majorBidi" w:cstheme="majorBidi"/>
          <w:i/>
          <w:iCs/>
          <w:sz w:val="24"/>
          <w:szCs w:val="24"/>
        </w:rPr>
        <w:t>est</w:t>
      </w:r>
      <w:r w:rsidR="00B3106B">
        <w:rPr>
          <w:rFonts w:asciiTheme="majorBidi" w:hAnsiTheme="majorBidi" w:cstheme="majorBidi"/>
          <w:sz w:val="24"/>
          <w:szCs w:val="24"/>
        </w:rPr>
        <w:t> ».</w:t>
      </w:r>
    </w:p>
    <w:p w14:paraId="2883FA5A" w14:textId="020AE132" w:rsidR="00B3106B" w:rsidRDefault="00B3106B" w:rsidP="003C4358">
      <w:pPr>
        <w:jc w:val="both"/>
        <w:rPr>
          <w:rFonts w:asciiTheme="majorBidi" w:hAnsiTheme="majorBidi" w:cstheme="majorBidi"/>
          <w:sz w:val="24"/>
          <w:szCs w:val="24"/>
        </w:rPr>
      </w:pPr>
      <w:r w:rsidRPr="00E057DD">
        <w:rPr>
          <w:rFonts w:asciiTheme="majorBidi" w:hAnsiTheme="majorBidi" w:cstheme="majorBidi"/>
          <w:b/>
          <w:bCs/>
          <w:sz w:val="24"/>
          <w:szCs w:val="24"/>
        </w:rPr>
        <w:t>Rapports paradigmatiques (substitutifs) </w:t>
      </w:r>
      <w:r>
        <w:rPr>
          <w:rFonts w:asciiTheme="majorBidi" w:hAnsiTheme="majorBidi" w:cstheme="majorBidi"/>
          <w:sz w:val="24"/>
          <w:szCs w:val="24"/>
        </w:rPr>
        <w:t xml:space="preserve">: </w:t>
      </w:r>
      <w:r w:rsidR="00E057DD">
        <w:rPr>
          <w:rFonts w:asciiTheme="majorBidi" w:hAnsiTheme="majorBidi" w:cstheme="majorBidi"/>
          <w:sz w:val="24"/>
          <w:szCs w:val="24"/>
        </w:rPr>
        <w:t xml:space="preserve">c’est l’axe vertical </w:t>
      </w:r>
      <w:r w:rsidR="00E057DD" w:rsidRPr="00E057DD">
        <w:rPr>
          <w:rFonts w:asciiTheme="majorBidi" w:hAnsiTheme="majorBidi" w:cstheme="majorBidi"/>
          <w:b/>
          <w:bCs/>
          <w:sz w:val="24"/>
          <w:szCs w:val="24"/>
        </w:rPr>
        <w:t>in absentia</w:t>
      </w:r>
      <w:r w:rsidR="00E057DD">
        <w:rPr>
          <w:rFonts w:asciiTheme="majorBidi" w:hAnsiTheme="majorBidi" w:cstheme="majorBidi"/>
          <w:sz w:val="24"/>
          <w:szCs w:val="24"/>
        </w:rPr>
        <w:t> ; il renvoie à toutes les unités linguistiques susceptibles d’apparaitre et d’assumer les mêmes fonctions.</w:t>
      </w:r>
      <w:r w:rsidR="000E00DE">
        <w:rPr>
          <w:rFonts w:asciiTheme="majorBidi" w:hAnsiTheme="majorBidi" w:cstheme="majorBidi"/>
          <w:sz w:val="24"/>
          <w:szCs w:val="24"/>
        </w:rPr>
        <w:t xml:space="preserve"> Autrement dit, les signes linguistiques entretiennent un rapport virtuel de substituabilité dans le sens où la présence d’une unité exclue l’autre.</w:t>
      </w:r>
    </w:p>
    <w:p w14:paraId="4FB34537" w14:textId="6231B85D" w:rsidR="00E057DD" w:rsidRDefault="00E057DD" w:rsidP="003C4358">
      <w:pPr>
        <w:jc w:val="both"/>
        <w:rPr>
          <w:rFonts w:asciiTheme="majorBidi" w:hAnsiTheme="majorBidi" w:cstheme="majorBidi"/>
          <w:sz w:val="24"/>
          <w:szCs w:val="24"/>
        </w:rPr>
      </w:pPr>
      <w:r w:rsidRPr="00E057DD">
        <w:rPr>
          <w:rFonts w:asciiTheme="majorBidi" w:hAnsiTheme="majorBidi" w:cstheme="majorBidi"/>
          <w:b/>
          <w:bCs/>
          <w:sz w:val="24"/>
          <w:szCs w:val="24"/>
          <w:u w:val="single"/>
        </w:rPr>
        <w:t>Exemple</w:t>
      </w:r>
      <w:r>
        <w:rPr>
          <w:rFonts w:asciiTheme="majorBidi" w:hAnsiTheme="majorBidi" w:cstheme="majorBidi"/>
          <w:sz w:val="24"/>
          <w:szCs w:val="24"/>
        </w:rPr>
        <w:t> : « </w:t>
      </w:r>
      <w:r w:rsidRPr="00E057DD">
        <w:rPr>
          <w:rFonts w:asciiTheme="majorBidi" w:hAnsiTheme="majorBidi" w:cstheme="majorBidi"/>
          <w:b/>
          <w:bCs/>
          <w:sz w:val="24"/>
          <w:szCs w:val="24"/>
        </w:rPr>
        <w:t>le</w:t>
      </w:r>
      <w:r>
        <w:rPr>
          <w:rFonts w:asciiTheme="majorBidi" w:hAnsiTheme="majorBidi" w:cstheme="majorBidi"/>
          <w:sz w:val="24"/>
          <w:szCs w:val="24"/>
        </w:rPr>
        <w:t xml:space="preserve"> petit chat est mort » → « </w:t>
      </w:r>
      <w:r w:rsidRPr="00E057DD">
        <w:rPr>
          <w:rFonts w:asciiTheme="majorBidi" w:hAnsiTheme="majorBidi" w:cstheme="majorBidi"/>
          <w:b/>
          <w:bCs/>
          <w:sz w:val="24"/>
          <w:szCs w:val="24"/>
        </w:rPr>
        <w:t>mon</w:t>
      </w:r>
      <w:r>
        <w:rPr>
          <w:rFonts w:asciiTheme="majorBidi" w:hAnsiTheme="majorBidi" w:cstheme="majorBidi"/>
          <w:sz w:val="24"/>
          <w:szCs w:val="24"/>
        </w:rPr>
        <w:t xml:space="preserve"> petit chat est mort » → « </w:t>
      </w:r>
      <w:r w:rsidRPr="00E057DD">
        <w:rPr>
          <w:rFonts w:asciiTheme="majorBidi" w:hAnsiTheme="majorBidi" w:cstheme="majorBidi"/>
          <w:b/>
          <w:bCs/>
          <w:sz w:val="24"/>
          <w:szCs w:val="24"/>
        </w:rPr>
        <w:t>ton</w:t>
      </w:r>
      <w:r>
        <w:rPr>
          <w:rFonts w:asciiTheme="majorBidi" w:hAnsiTheme="majorBidi" w:cstheme="majorBidi"/>
          <w:sz w:val="24"/>
          <w:szCs w:val="24"/>
        </w:rPr>
        <w:t xml:space="preserve"> petit chat est mort »</w:t>
      </w:r>
    </w:p>
    <w:p w14:paraId="0637EA8A" w14:textId="5CB9DDC5" w:rsidR="00E057DD" w:rsidRDefault="00E057DD" w:rsidP="003C4358">
      <w:pPr>
        <w:jc w:val="both"/>
        <w:rPr>
          <w:rFonts w:asciiTheme="majorBidi" w:hAnsiTheme="majorBidi" w:cstheme="majorBidi"/>
          <w:sz w:val="24"/>
          <w:szCs w:val="24"/>
        </w:rPr>
      </w:pPr>
      <w:r>
        <w:rPr>
          <w:rFonts w:asciiTheme="majorBidi" w:hAnsiTheme="majorBidi" w:cstheme="majorBidi"/>
          <w:sz w:val="24"/>
          <w:szCs w:val="24"/>
        </w:rPr>
        <w:t>« </w:t>
      </w:r>
      <w:r w:rsidRPr="00E057DD">
        <w:rPr>
          <w:rFonts w:asciiTheme="majorBidi" w:hAnsiTheme="majorBidi" w:cstheme="majorBidi"/>
          <w:sz w:val="24"/>
          <w:szCs w:val="24"/>
        </w:rPr>
        <w:t>Le</w:t>
      </w:r>
      <w:r>
        <w:rPr>
          <w:rFonts w:asciiTheme="majorBidi" w:hAnsiTheme="majorBidi" w:cstheme="majorBidi"/>
          <w:sz w:val="24"/>
          <w:szCs w:val="24"/>
        </w:rPr>
        <w:t xml:space="preserve"> </w:t>
      </w:r>
      <w:r w:rsidRPr="00E057DD">
        <w:rPr>
          <w:rFonts w:asciiTheme="majorBidi" w:hAnsiTheme="majorBidi" w:cstheme="majorBidi"/>
          <w:b/>
          <w:bCs/>
          <w:sz w:val="24"/>
          <w:szCs w:val="24"/>
        </w:rPr>
        <w:t>petit</w:t>
      </w:r>
      <w:r>
        <w:rPr>
          <w:rFonts w:asciiTheme="majorBidi" w:hAnsiTheme="majorBidi" w:cstheme="majorBidi"/>
          <w:sz w:val="24"/>
          <w:szCs w:val="24"/>
        </w:rPr>
        <w:t xml:space="preserve"> chat est mort » → « le </w:t>
      </w:r>
      <w:r w:rsidRPr="00E057DD">
        <w:rPr>
          <w:rFonts w:asciiTheme="majorBidi" w:hAnsiTheme="majorBidi" w:cstheme="majorBidi"/>
          <w:b/>
          <w:bCs/>
          <w:sz w:val="24"/>
          <w:szCs w:val="24"/>
        </w:rPr>
        <w:t>gros</w:t>
      </w:r>
      <w:r>
        <w:rPr>
          <w:rFonts w:asciiTheme="majorBidi" w:hAnsiTheme="majorBidi" w:cstheme="majorBidi"/>
          <w:sz w:val="24"/>
          <w:szCs w:val="24"/>
        </w:rPr>
        <w:t xml:space="preserve"> chat est mort » → « le </w:t>
      </w:r>
      <w:r w:rsidRPr="00E057DD">
        <w:rPr>
          <w:rFonts w:asciiTheme="majorBidi" w:hAnsiTheme="majorBidi" w:cstheme="majorBidi"/>
          <w:b/>
          <w:bCs/>
          <w:sz w:val="24"/>
          <w:szCs w:val="24"/>
        </w:rPr>
        <w:t>joli</w:t>
      </w:r>
      <w:r>
        <w:rPr>
          <w:rFonts w:asciiTheme="majorBidi" w:hAnsiTheme="majorBidi" w:cstheme="majorBidi"/>
          <w:sz w:val="24"/>
          <w:szCs w:val="24"/>
        </w:rPr>
        <w:t xml:space="preserve"> chat est mort »</w:t>
      </w:r>
    </w:p>
    <w:p w14:paraId="0E25479C" w14:textId="4738DFAC" w:rsidR="008E0F76" w:rsidRDefault="00E057DD" w:rsidP="008E0F76">
      <w:pPr>
        <w:jc w:val="both"/>
        <w:rPr>
          <w:rFonts w:asciiTheme="majorBidi" w:hAnsiTheme="majorBidi" w:cstheme="majorBidi"/>
          <w:sz w:val="24"/>
          <w:szCs w:val="24"/>
        </w:rPr>
      </w:pPr>
      <w:r>
        <w:rPr>
          <w:rFonts w:asciiTheme="majorBidi" w:hAnsiTheme="majorBidi" w:cstheme="majorBidi"/>
          <w:sz w:val="24"/>
          <w:szCs w:val="24"/>
        </w:rPr>
        <w:t xml:space="preserve">« Le petit </w:t>
      </w:r>
      <w:r w:rsidRPr="00E057DD">
        <w:rPr>
          <w:rFonts w:asciiTheme="majorBidi" w:hAnsiTheme="majorBidi" w:cstheme="majorBidi"/>
          <w:b/>
          <w:bCs/>
          <w:sz w:val="24"/>
          <w:szCs w:val="24"/>
        </w:rPr>
        <w:t>chat</w:t>
      </w:r>
      <w:r>
        <w:rPr>
          <w:rFonts w:asciiTheme="majorBidi" w:hAnsiTheme="majorBidi" w:cstheme="majorBidi"/>
          <w:sz w:val="24"/>
          <w:szCs w:val="24"/>
        </w:rPr>
        <w:t xml:space="preserve"> est mort » → « le petit </w:t>
      </w:r>
      <w:r w:rsidRPr="00E057DD">
        <w:rPr>
          <w:rFonts w:asciiTheme="majorBidi" w:hAnsiTheme="majorBidi" w:cstheme="majorBidi"/>
          <w:b/>
          <w:bCs/>
          <w:sz w:val="24"/>
          <w:szCs w:val="24"/>
        </w:rPr>
        <w:t>félin</w:t>
      </w:r>
      <w:r>
        <w:rPr>
          <w:rFonts w:asciiTheme="majorBidi" w:hAnsiTheme="majorBidi" w:cstheme="majorBidi"/>
          <w:sz w:val="24"/>
          <w:szCs w:val="24"/>
        </w:rPr>
        <w:t xml:space="preserve"> est mort » → « le petit </w:t>
      </w:r>
      <w:r w:rsidRPr="00E057DD">
        <w:rPr>
          <w:rFonts w:asciiTheme="majorBidi" w:hAnsiTheme="majorBidi" w:cstheme="majorBidi"/>
          <w:b/>
          <w:bCs/>
          <w:sz w:val="24"/>
          <w:szCs w:val="24"/>
        </w:rPr>
        <w:t>chien</w:t>
      </w:r>
      <w:r>
        <w:rPr>
          <w:rFonts w:asciiTheme="majorBidi" w:hAnsiTheme="majorBidi" w:cstheme="majorBidi"/>
          <w:sz w:val="24"/>
          <w:szCs w:val="24"/>
        </w:rPr>
        <w:t xml:space="preserve"> est mort » </w:t>
      </w:r>
    </w:p>
    <w:p w14:paraId="7A825BA6" w14:textId="3103F585" w:rsidR="00D50134" w:rsidRPr="00776253" w:rsidRDefault="00C32472" w:rsidP="00D50134">
      <w:pPr>
        <w:jc w:val="both"/>
        <w:rPr>
          <w:rFonts w:asciiTheme="majorBidi" w:hAnsiTheme="majorBidi" w:cstheme="majorBidi"/>
          <w:b/>
          <w:bCs/>
          <w:sz w:val="24"/>
          <w:szCs w:val="24"/>
        </w:rPr>
      </w:pPr>
      <w:r>
        <w:rPr>
          <w:rFonts w:asciiTheme="majorBidi" w:hAnsiTheme="majorBidi" w:cstheme="majorBidi"/>
          <w:b/>
          <w:bCs/>
          <w:sz w:val="24"/>
          <w:szCs w:val="24"/>
        </w:rPr>
        <w:t>3</w:t>
      </w:r>
      <w:r w:rsidR="00D50134" w:rsidRPr="00776253">
        <w:rPr>
          <w:rFonts w:asciiTheme="majorBidi" w:hAnsiTheme="majorBidi" w:cstheme="majorBidi"/>
          <w:b/>
          <w:bCs/>
          <w:sz w:val="24"/>
          <w:szCs w:val="24"/>
        </w:rPr>
        <w:t>-</w:t>
      </w:r>
      <w:r>
        <w:rPr>
          <w:rFonts w:asciiTheme="majorBidi" w:hAnsiTheme="majorBidi" w:cstheme="majorBidi"/>
          <w:b/>
          <w:bCs/>
          <w:sz w:val="24"/>
          <w:szCs w:val="24"/>
        </w:rPr>
        <w:t>3</w:t>
      </w:r>
      <w:r w:rsidR="00D50134" w:rsidRPr="00776253">
        <w:rPr>
          <w:rFonts w:asciiTheme="majorBidi" w:hAnsiTheme="majorBidi" w:cstheme="majorBidi"/>
          <w:b/>
          <w:bCs/>
          <w:sz w:val="24"/>
          <w:szCs w:val="24"/>
        </w:rPr>
        <w:t>-</w:t>
      </w:r>
      <w:r w:rsidR="00D50134">
        <w:rPr>
          <w:rFonts w:asciiTheme="majorBidi" w:hAnsiTheme="majorBidi" w:cstheme="majorBidi"/>
          <w:b/>
          <w:bCs/>
          <w:sz w:val="24"/>
          <w:szCs w:val="24"/>
        </w:rPr>
        <w:t xml:space="preserve"> </w:t>
      </w:r>
      <w:r w:rsidR="00D50134" w:rsidRPr="00776253">
        <w:rPr>
          <w:rFonts w:asciiTheme="majorBidi" w:hAnsiTheme="majorBidi" w:cstheme="majorBidi"/>
          <w:b/>
          <w:bCs/>
          <w:sz w:val="24"/>
          <w:szCs w:val="24"/>
        </w:rPr>
        <w:t>Synchronie/ diachronie </w:t>
      </w:r>
    </w:p>
    <w:p w14:paraId="2901F011" w14:textId="7F754272" w:rsidR="00D50134" w:rsidRDefault="00D50134" w:rsidP="00D50134">
      <w:pPr>
        <w:jc w:val="both"/>
        <w:rPr>
          <w:rFonts w:asciiTheme="majorBidi" w:hAnsiTheme="majorBidi" w:cstheme="majorBidi"/>
          <w:sz w:val="24"/>
          <w:szCs w:val="24"/>
        </w:rPr>
      </w:pPr>
      <w:r>
        <w:rPr>
          <w:rFonts w:asciiTheme="majorBidi" w:hAnsiTheme="majorBidi" w:cstheme="majorBidi"/>
          <w:sz w:val="24"/>
          <w:szCs w:val="24"/>
        </w:rPr>
        <w:t xml:space="preserve">Parmi les dichotomies saussuriennes, nous retrouvons </w:t>
      </w:r>
      <w:r w:rsidR="00DA54D2">
        <w:rPr>
          <w:rFonts w:asciiTheme="majorBidi" w:hAnsiTheme="majorBidi" w:cstheme="majorBidi"/>
          <w:sz w:val="24"/>
          <w:szCs w:val="24"/>
        </w:rPr>
        <w:t xml:space="preserve">également </w:t>
      </w:r>
      <w:r>
        <w:rPr>
          <w:rFonts w:asciiTheme="majorBidi" w:hAnsiTheme="majorBidi" w:cstheme="majorBidi"/>
          <w:sz w:val="24"/>
          <w:szCs w:val="24"/>
        </w:rPr>
        <w:t>la distinction entre la linguistique</w:t>
      </w:r>
      <w:r w:rsidRPr="00776253">
        <w:rPr>
          <w:rFonts w:asciiTheme="majorBidi" w:hAnsiTheme="majorBidi" w:cstheme="majorBidi"/>
          <w:sz w:val="24"/>
          <w:szCs w:val="24"/>
        </w:rPr>
        <w:t xml:space="preserve"> </w:t>
      </w:r>
      <w:r>
        <w:rPr>
          <w:rFonts w:asciiTheme="majorBidi" w:hAnsiTheme="majorBidi" w:cstheme="majorBidi"/>
          <w:sz w:val="24"/>
          <w:szCs w:val="24"/>
        </w:rPr>
        <w:t>diachronique et la linguistique</w:t>
      </w:r>
      <w:r w:rsidRPr="00776253">
        <w:rPr>
          <w:rFonts w:asciiTheme="majorBidi" w:hAnsiTheme="majorBidi" w:cstheme="majorBidi"/>
          <w:sz w:val="24"/>
          <w:szCs w:val="24"/>
        </w:rPr>
        <w:t xml:space="preserve"> </w:t>
      </w:r>
      <w:r>
        <w:rPr>
          <w:rFonts w:asciiTheme="majorBidi" w:hAnsiTheme="majorBidi" w:cstheme="majorBidi"/>
          <w:sz w:val="24"/>
          <w:szCs w:val="24"/>
        </w:rPr>
        <w:t>synchronique. La première renvoie à l’étude de la langue dans son histoire et son évolution à travers le temps, tel était l’objectif de la grammaire historique. La deuxième analyse et décrit le fonctionnement de la langue à un moment précis de son histoire. Saussure atteste de la prépondérance de cette dernière en rompant ainsi avec la perspective historique et comparatiste.</w:t>
      </w:r>
    </w:p>
    <w:sectPr w:rsidR="00D50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591"/>
    <w:multiLevelType w:val="hybridMultilevel"/>
    <w:tmpl w:val="C41AC32E"/>
    <w:lvl w:ilvl="0" w:tplc="0C9AF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AF042A8"/>
    <w:multiLevelType w:val="hybridMultilevel"/>
    <w:tmpl w:val="2C3C51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2413992">
    <w:abstractNumId w:val="1"/>
  </w:num>
  <w:num w:numId="2" w16cid:durableId="48019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D2"/>
    <w:rsid w:val="0006630E"/>
    <w:rsid w:val="000E00DE"/>
    <w:rsid w:val="00112C4D"/>
    <w:rsid w:val="001236CC"/>
    <w:rsid w:val="00257BEB"/>
    <w:rsid w:val="00260CDB"/>
    <w:rsid w:val="00314B9C"/>
    <w:rsid w:val="00331F35"/>
    <w:rsid w:val="00374D8D"/>
    <w:rsid w:val="003C4358"/>
    <w:rsid w:val="004C6117"/>
    <w:rsid w:val="004D5120"/>
    <w:rsid w:val="00522E66"/>
    <w:rsid w:val="005621EC"/>
    <w:rsid w:val="0059650C"/>
    <w:rsid w:val="005C0699"/>
    <w:rsid w:val="00646C37"/>
    <w:rsid w:val="00757E5E"/>
    <w:rsid w:val="007617C4"/>
    <w:rsid w:val="00776253"/>
    <w:rsid w:val="00795FFF"/>
    <w:rsid w:val="008A30EC"/>
    <w:rsid w:val="008E0F76"/>
    <w:rsid w:val="008E5BFB"/>
    <w:rsid w:val="00914A7F"/>
    <w:rsid w:val="009B67C1"/>
    <w:rsid w:val="009C6AC3"/>
    <w:rsid w:val="00A40A30"/>
    <w:rsid w:val="00A903FE"/>
    <w:rsid w:val="00AC345F"/>
    <w:rsid w:val="00AF635F"/>
    <w:rsid w:val="00B21269"/>
    <w:rsid w:val="00B3106B"/>
    <w:rsid w:val="00C32472"/>
    <w:rsid w:val="00CC694A"/>
    <w:rsid w:val="00D02A9B"/>
    <w:rsid w:val="00D04637"/>
    <w:rsid w:val="00D50134"/>
    <w:rsid w:val="00D91D26"/>
    <w:rsid w:val="00DA54D2"/>
    <w:rsid w:val="00DD7E73"/>
    <w:rsid w:val="00E028D2"/>
    <w:rsid w:val="00E057DD"/>
    <w:rsid w:val="00E0591E"/>
    <w:rsid w:val="00F10A41"/>
    <w:rsid w:val="00F378F8"/>
    <w:rsid w:val="00F7742A"/>
    <w:rsid w:val="00FF39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E28D"/>
  <w15:chartTrackingRefBased/>
  <w15:docId w15:val="{A4D4808A-86C7-4A61-9A5B-4F135FE0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6CC"/>
    <w:pPr>
      <w:ind w:left="720"/>
      <w:contextualSpacing/>
    </w:pPr>
  </w:style>
  <w:style w:type="table" w:styleId="Grilledutableau">
    <w:name w:val="Table Grid"/>
    <w:basedOn w:val="TableauNormal"/>
    <w:uiPriority w:val="39"/>
    <w:rsid w:val="00A4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1689</Words>
  <Characters>9292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zouina ho</dc:creator>
  <cp:keywords/>
  <dc:description/>
  <cp:lastModifiedBy>zouina ho</cp:lastModifiedBy>
  <cp:revision>6</cp:revision>
  <dcterms:created xsi:type="dcterms:W3CDTF">2023-10-11T09:28:00Z</dcterms:created>
  <dcterms:modified xsi:type="dcterms:W3CDTF">2023-10-16T10:54:00Z</dcterms:modified>
</cp:coreProperties>
</file>