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C1" w:rsidRDefault="005104C1" w:rsidP="002E564A">
      <w:pPr>
        <w:jc w:val="center"/>
        <w:rPr>
          <w:b/>
          <w:color w:val="000000" w:themeColor="text1"/>
          <w:lang w:eastAsia="en-US" w:bidi="en-US"/>
        </w:rPr>
      </w:pPr>
      <w:r>
        <w:rPr>
          <w:b/>
          <w:color w:val="000000" w:themeColor="text1"/>
          <w:lang w:eastAsia="en-US" w:bidi="en-US"/>
        </w:rPr>
        <w:t>Mater 1, tasnarrayt</w:t>
      </w:r>
    </w:p>
    <w:p w:rsidR="002E564A" w:rsidRPr="00966D96" w:rsidRDefault="002E564A" w:rsidP="002E564A">
      <w:pPr>
        <w:jc w:val="center"/>
        <w:rPr>
          <w:b/>
          <w:color w:val="000000" w:themeColor="text1"/>
          <w:lang w:eastAsia="en-US" w:bidi="en-US"/>
        </w:rPr>
      </w:pPr>
      <w:r w:rsidRPr="00966D96">
        <w:rPr>
          <w:b/>
          <w:color w:val="000000" w:themeColor="text1"/>
          <w:lang w:eastAsia="en-US" w:bidi="en-US"/>
        </w:rPr>
        <w:t>Adiwenni</w:t>
      </w:r>
      <w:r w:rsidR="00D31FBF">
        <w:rPr>
          <w:b/>
          <w:color w:val="000000" w:themeColor="text1"/>
          <w:lang w:eastAsia="en-US" w:bidi="en-US"/>
        </w:rPr>
        <w:t xml:space="preserve"> / entretien</w:t>
      </w:r>
    </w:p>
    <w:p w:rsidR="00D31FBF" w:rsidRDefault="00D31FBF" w:rsidP="002E564A">
      <w:pPr>
        <w:rPr>
          <w:b/>
          <w:color w:val="000000" w:themeColor="text1"/>
          <w:lang w:eastAsia="en-US" w:bidi="en-US"/>
        </w:rPr>
      </w:pPr>
    </w:p>
    <w:p w:rsidR="002E564A" w:rsidRPr="00966D96" w:rsidRDefault="002E564A" w:rsidP="002E564A">
      <w:pPr>
        <w:rPr>
          <w:b/>
          <w:color w:val="000000" w:themeColor="text1"/>
          <w:lang w:eastAsia="en-US" w:bidi="en-US"/>
        </w:rPr>
      </w:pPr>
      <w:r w:rsidRPr="00966D96">
        <w:rPr>
          <w:b/>
          <w:color w:val="000000" w:themeColor="text1"/>
          <w:lang w:eastAsia="en-US" w:bidi="en-US"/>
        </w:rPr>
        <w:t>1. Tabadut</w:t>
      </w:r>
    </w:p>
    <w:p w:rsidR="002E564A" w:rsidRPr="00966D96" w:rsidRDefault="002E564A" w:rsidP="002E564A">
      <w:pPr>
        <w:rPr>
          <w:color w:val="000000" w:themeColor="text1"/>
        </w:rPr>
      </w:pPr>
      <w:r w:rsidRPr="00966D96">
        <w:rPr>
          <w:i/>
          <w:color w:val="000000" w:themeColor="text1"/>
          <w:lang w:eastAsia="en-US" w:bidi="en-US"/>
        </w:rPr>
        <w:t xml:space="preserve">«  D tarrayt n unadi </w:t>
      </w:r>
      <w:r w:rsidR="00113DC7">
        <w:rPr>
          <w:i/>
          <w:color w:val="000000" w:themeColor="text1"/>
          <w:lang w:eastAsia="en-US" w:bidi="en-US"/>
        </w:rPr>
        <w:t>ussnan, yettili s timawit</w:t>
      </w:r>
      <w:r w:rsidR="0057169C">
        <w:rPr>
          <w:i/>
          <w:color w:val="000000" w:themeColor="text1"/>
          <w:lang w:eastAsia="en-US" w:bidi="en-US"/>
        </w:rPr>
        <w:t>, is</w:t>
      </w:r>
      <w:r w:rsidR="00D31FBF">
        <w:rPr>
          <w:i/>
          <w:color w:val="000000" w:themeColor="text1"/>
          <w:lang w:eastAsia="en-US" w:bidi="en-US"/>
        </w:rPr>
        <w:t>w</w:t>
      </w:r>
      <w:r w:rsidR="0057169C">
        <w:rPr>
          <w:i/>
          <w:color w:val="000000" w:themeColor="text1"/>
          <w:lang w:eastAsia="en-US" w:bidi="en-US"/>
        </w:rPr>
        <w:t>i</w:t>
      </w:r>
      <w:r w:rsidR="00D31FBF">
        <w:rPr>
          <w:i/>
          <w:color w:val="000000" w:themeColor="text1"/>
          <w:lang w:eastAsia="en-US" w:bidi="en-US"/>
        </w:rPr>
        <w:t>-s d agmar n  yinefkan ilmend n yiswan</w:t>
      </w:r>
      <w:r w:rsidRPr="00966D96">
        <w:rPr>
          <w:i/>
          <w:color w:val="000000" w:themeColor="text1"/>
          <w:lang w:eastAsia="en-US" w:bidi="en-US"/>
        </w:rPr>
        <w:t xml:space="preserve"> n tazwara »</w:t>
      </w:r>
      <w:r w:rsidR="00966D96">
        <w:rPr>
          <w:rStyle w:val="Appelnotedebasdep"/>
          <w:i/>
          <w:color w:val="000000" w:themeColor="text1"/>
          <w:lang w:eastAsia="en-US" w:bidi="en-US"/>
        </w:rPr>
        <w:footnoteReference w:id="1"/>
      </w:r>
      <w:r w:rsidRPr="00966D96">
        <w:rPr>
          <w:i/>
          <w:color w:val="000000" w:themeColor="text1"/>
          <w:lang w:eastAsia="en-US" w:bidi="en-US"/>
        </w:rPr>
        <w:t>.</w:t>
      </w:r>
      <w:r w:rsidRPr="00966D96">
        <w:rPr>
          <w:color w:val="000000" w:themeColor="text1"/>
        </w:rPr>
        <w:t xml:space="preserve"> Adiwenni ur yelli d tameslayt neɣ </w:t>
      </w:r>
      <w:r w:rsidR="0054088B" w:rsidRPr="00966D96">
        <w:rPr>
          <w:color w:val="000000" w:themeColor="text1"/>
        </w:rPr>
        <w:t>d amseqsi n yimsulta (interrogatoire policier) ne</w:t>
      </w:r>
      <w:r w:rsidR="009C510E">
        <w:rPr>
          <w:color w:val="000000" w:themeColor="text1"/>
        </w:rPr>
        <w:t>ɣ d askasi</w:t>
      </w:r>
      <w:r w:rsidR="0054088B" w:rsidRPr="00966D96">
        <w:rPr>
          <w:color w:val="000000" w:themeColor="text1"/>
        </w:rPr>
        <w:t xml:space="preserve"> gar medden.</w:t>
      </w:r>
    </w:p>
    <w:p w:rsidR="00BE14C9" w:rsidRPr="00966D96" w:rsidRDefault="00BE14C9" w:rsidP="00BE14C9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</w:rPr>
        <w:t>2. Asewjed n tsastant</w:t>
      </w:r>
    </w:p>
    <w:p w:rsidR="00AE62F0" w:rsidRDefault="009C510E" w:rsidP="00BE14C9">
      <w:pPr>
        <w:rPr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>Send asewjed n tsastant, llan</w:t>
      </w:r>
      <w:r w:rsidR="00944A21">
        <w:rPr>
          <w:color w:val="000000" w:themeColor="text1"/>
          <w:lang w:val="en-US" w:eastAsia="en-US" w:bidi="en-US"/>
        </w:rPr>
        <w:t>t tewtilin</w:t>
      </w:r>
      <w:r w:rsidR="00BE14C9" w:rsidRPr="00966D96">
        <w:rPr>
          <w:color w:val="000000" w:themeColor="text1"/>
          <w:lang w:val="en-US" w:eastAsia="en-US" w:bidi="en-US"/>
        </w:rPr>
        <w:t xml:space="preserve"> i yezwaren, amedya: </w:t>
      </w:r>
      <w:r w:rsidR="00BE14C9" w:rsidRPr="003E10DF">
        <w:rPr>
          <w:i/>
          <w:color w:val="000000" w:themeColor="text1"/>
          <w:lang w:val="en-US" w:eastAsia="en-US" w:bidi="en-US"/>
        </w:rPr>
        <w:t>agnu, turdiwin, afran n tiẓri</w:t>
      </w:r>
      <w:r w:rsidR="003E10DF">
        <w:rPr>
          <w:color w:val="000000" w:themeColor="text1"/>
          <w:lang w:val="en-US" w:eastAsia="en-US" w:bidi="en-US"/>
        </w:rPr>
        <w:t xml:space="preserve">. Syin amnadi ad iẓer </w:t>
      </w:r>
      <w:r w:rsidR="00AE62F0">
        <w:rPr>
          <w:color w:val="000000" w:themeColor="text1"/>
          <w:lang w:val="en-US" w:eastAsia="en-US" w:bidi="en-US"/>
        </w:rPr>
        <w:t>:</w:t>
      </w:r>
    </w:p>
    <w:p w:rsidR="00AE62F0" w:rsidRPr="00AE62F0" w:rsidRDefault="00AE62F0" w:rsidP="00AE62F0">
      <w:pPr>
        <w:pStyle w:val="Paragraphedeliste"/>
        <w:numPr>
          <w:ilvl w:val="0"/>
          <w:numId w:val="2"/>
        </w:numPr>
        <w:rPr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>A</w:t>
      </w:r>
      <w:r w:rsidR="00BE14C9" w:rsidRPr="00AE62F0">
        <w:rPr>
          <w:color w:val="000000" w:themeColor="text1"/>
          <w:lang w:val="en-US" w:eastAsia="en-US" w:bidi="en-US"/>
        </w:rPr>
        <w:t xml:space="preserve">niwi isallen i ilaq ad d-yegmer? </w:t>
      </w:r>
    </w:p>
    <w:p w:rsidR="00AE62F0" w:rsidRPr="00AE62F0" w:rsidRDefault="00AE62F0" w:rsidP="00AE62F0">
      <w:pPr>
        <w:pStyle w:val="Paragraphedeliste"/>
        <w:numPr>
          <w:ilvl w:val="0"/>
          <w:numId w:val="2"/>
        </w:numPr>
        <w:rPr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>A</w:t>
      </w:r>
      <w:r w:rsidR="00BE14C9" w:rsidRPr="00AE62F0">
        <w:rPr>
          <w:color w:val="000000" w:themeColor="text1"/>
          <w:lang w:val="en-US" w:eastAsia="en-US" w:bidi="en-US"/>
        </w:rPr>
        <w:t xml:space="preserve">niwi iseqsiyen ara yilin? </w:t>
      </w:r>
    </w:p>
    <w:p w:rsidR="00AE62F0" w:rsidRPr="00AE62F0" w:rsidRDefault="00AE62F0" w:rsidP="00AE62F0">
      <w:pPr>
        <w:pStyle w:val="Paragraphedeliste"/>
        <w:numPr>
          <w:ilvl w:val="0"/>
          <w:numId w:val="2"/>
        </w:numPr>
        <w:rPr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>Anta turda ara yes</w:t>
      </w:r>
      <w:r w:rsidR="00BE14C9" w:rsidRPr="00AE62F0">
        <w:rPr>
          <w:color w:val="000000" w:themeColor="text1"/>
          <w:lang w:val="en-US" w:eastAsia="en-US" w:bidi="en-US"/>
        </w:rPr>
        <w:t xml:space="preserve">sidet ( ara yarem: tester ). </w:t>
      </w:r>
    </w:p>
    <w:p w:rsidR="00BE14C9" w:rsidRPr="00966D96" w:rsidRDefault="009A4F81" w:rsidP="00BE14C9">
      <w:pPr>
        <w:rPr>
          <w:color w:val="000000" w:themeColor="text1"/>
          <w:lang w:val="en-US" w:eastAsia="en-US" w:bidi="en-US"/>
        </w:rPr>
      </w:pPr>
      <w:r>
        <w:rPr>
          <w:b/>
          <w:bCs/>
          <w:color w:val="000000" w:themeColor="text1"/>
          <w:lang w:val="en-US" w:eastAsia="en-US" w:bidi="en-US"/>
        </w:rPr>
        <w:t xml:space="preserve">  </w:t>
      </w:r>
      <w:r w:rsidR="00AE62F0" w:rsidRPr="0057169C">
        <w:rPr>
          <w:b/>
          <w:bCs/>
          <w:color w:val="000000" w:themeColor="text1"/>
          <w:lang w:val="en-US" w:eastAsia="en-US" w:bidi="en-US"/>
        </w:rPr>
        <w:t>Tin ɣur-</w:t>
      </w:r>
      <w:r w:rsidR="0057169C">
        <w:rPr>
          <w:color w:val="000000" w:themeColor="text1"/>
          <w:lang w:val="en-US" w:eastAsia="en-US" w:bidi="en-US"/>
        </w:rPr>
        <w:t>s, s w</w:t>
      </w:r>
      <w:r w:rsidR="00AE62F0">
        <w:rPr>
          <w:color w:val="000000" w:themeColor="text1"/>
          <w:lang w:val="en-US" w:eastAsia="en-US" w:bidi="en-US"/>
        </w:rPr>
        <w:t>annect-a s y</w:t>
      </w:r>
      <w:r w:rsidR="00BE14C9" w:rsidRPr="00966D96">
        <w:rPr>
          <w:color w:val="000000" w:themeColor="text1"/>
          <w:lang w:val="en-US" w:eastAsia="en-US" w:bidi="en-US"/>
        </w:rPr>
        <w:t xml:space="preserve">ezmer </w:t>
      </w:r>
      <w:r w:rsidR="003E10DF" w:rsidRPr="00966D96">
        <w:rPr>
          <w:color w:val="000000" w:themeColor="text1"/>
          <w:lang w:val="en-US" w:eastAsia="en-US" w:bidi="en-US"/>
        </w:rPr>
        <w:t xml:space="preserve">umnadi </w:t>
      </w:r>
      <w:r w:rsidR="00BE14C9" w:rsidRPr="00966D96">
        <w:rPr>
          <w:color w:val="000000" w:themeColor="text1"/>
          <w:lang w:val="en-US" w:eastAsia="en-US" w:bidi="en-US"/>
        </w:rPr>
        <w:t>ad d-yefren imsulɣa ara yesseqsi akked tarrayt n</w:t>
      </w:r>
      <w:r w:rsidR="003E10DF">
        <w:rPr>
          <w:color w:val="000000" w:themeColor="text1"/>
          <w:lang w:val="en-US" w:eastAsia="en-US" w:bidi="en-US"/>
        </w:rPr>
        <w:t xml:space="preserve"> </w:t>
      </w:r>
      <w:r w:rsidR="00BE14C9" w:rsidRPr="00966D96">
        <w:rPr>
          <w:color w:val="000000" w:themeColor="text1"/>
          <w:lang w:val="en-US" w:eastAsia="en-US" w:bidi="en-US"/>
        </w:rPr>
        <w:t>ugmar.</w:t>
      </w:r>
    </w:p>
    <w:p w:rsidR="00BE14C9" w:rsidRPr="00966D96" w:rsidRDefault="00BE14C9" w:rsidP="00BE14C9">
      <w:pPr>
        <w:rPr>
          <w:color w:val="000000" w:themeColor="text1"/>
          <w:lang w:val="en-US" w:eastAsia="en-US" w:bidi="en-US"/>
        </w:rPr>
      </w:pPr>
      <w:r w:rsidRPr="00966D96">
        <w:rPr>
          <w:color w:val="000000" w:themeColor="text1"/>
          <w:lang w:val="en-US" w:eastAsia="en-US" w:bidi="en-US"/>
        </w:rPr>
        <w:t xml:space="preserve">Syin yessefk </w:t>
      </w:r>
      <w:r w:rsidR="00AE62F0">
        <w:rPr>
          <w:color w:val="000000" w:themeColor="text1"/>
          <w:lang w:val="en-US" w:eastAsia="en-US" w:bidi="en-US"/>
        </w:rPr>
        <w:t xml:space="preserve"> ad yessuter</w:t>
      </w:r>
      <w:r w:rsidRPr="00966D96">
        <w:rPr>
          <w:color w:val="000000" w:themeColor="text1"/>
          <w:lang w:val="en-US" w:eastAsia="en-US" w:bidi="en-US"/>
        </w:rPr>
        <w:t xml:space="preserve"> turagt ( autorisation) </w:t>
      </w:r>
      <w:r w:rsidR="00AE62F0">
        <w:rPr>
          <w:color w:val="000000" w:themeColor="text1"/>
          <w:lang w:val="en-US" w:eastAsia="en-US" w:bidi="en-US"/>
        </w:rPr>
        <w:t>ɣer</w:t>
      </w:r>
      <w:r w:rsidRPr="00966D96">
        <w:rPr>
          <w:color w:val="000000" w:themeColor="text1"/>
          <w:lang w:val="en-US" w:eastAsia="en-US" w:bidi="en-US"/>
        </w:rPr>
        <w:t xml:space="preserve"> tebdelt ma twulem.</w:t>
      </w:r>
    </w:p>
    <w:p w:rsidR="003D7A82" w:rsidRDefault="003D7A82" w:rsidP="003E10DF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</w:p>
    <w:p w:rsidR="003E10DF" w:rsidRPr="00966D96" w:rsidRDefault="003E10DF" w:rsidP="003E10DF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</w:rPr>
        <w:t>3.Asewjed n udiwenni : kraḍ n temhal n usewjed-is.</w:t>
      </w:r>
    </w:p>
    <w:p w:rsidR="00D927C3" w:rsidRPr="003E10DF" w:rsidRDefault="00D927C3" w:rsidP="00D927C3">
      <w:pPr>
        <w:pStyle w:val="Titre2"/>
        <w:spacing w:after="0"/>
        <w:ind w:firstLine="426"/>
        <w:rPr>
          <w:rFonts w:ascii="Times New Roman" w:hAnsi="Times New Roman" w:cs="Times New Roman"/>
          <w:b w:val="0"/>
          <w:i/>
          <w:color w:val="000000" w:themeColor="text1"/>
          <w:szCs w:val="24"/>
          <w:lang w:val="fr-FR"/>
        </w:rPr>
      </w:pPr>
      <w:r w:rsidRPr="003E10DF">
        <w:rPr>
          <w:rFonts w:ascii="Times New Roman" w:hAnsi="Times New Roman" w:cs="Times New Roman"/>
          <w:b w:val="0"/>
          <w:i/>
          <w:color w:val="000000" w:themeColor="text1"/>
          <w:szCs w:val="24"/>
          <w:lang w:val="fr-FR"/>
        </w:rPr>
        <w:t>Préparer les entretiens : Les trois opérations de préparation de l’enquête </w:t>
      </w:r>
    </w:p>
    <w:p w:rsidR="00D927C3" w:rsidRPr="009416A1" w:rsidRDefault="00D927C3" w:rsidP="009416A1">
      <w:pPr>
        <w:pStyle w:val="Paragraphedeliste"/>
        <w:numPr>
          <w:ilvl w:val="0"/>
          <w:numId w:val="3"/>
        </w:numPr>
        <w:rPr>
          <w:color w:val="000000" w:themeColor="text1"/>
          <w:lang w:val="en-US" w:eastAsia="en-US" w:bidi="en-US"/>
        </w:rPr>
      </w:pPr>
      <w:r w:rsidRPr="009416A1">
        <w:rPr>
          <w:color w:val="000000" w:themeColor="text1"/>
          <w:lang w:val="en-US" w:eastAsia="en-US" w:bidi="en-US"/>
        </w:rPr>
        <w:t>Asnekwu n yimsulɣa d tallumt.</w:t>
      </w:r>
      <w:r w:rsidR="003D7A82">
        <w:rPr>
          <w:color w:val="000000" w:themeColor="text1"/>
          <w:lang w:val="en-US" w:eastAsia="en-US" w:bidi="en-US"/>
        </w:rPr>
        <w:t xml:space="preserve"> </w:t>
      </w:r>
      <w:r w:rsidR="003D7A82" w:rsidRPr="003D7A82">
        <w:rPr>
          <w:i/>
          <w:iCs/>
          <w:color w:val="000000" w:themeColor="text1"/>
          <w:lang w:val="en-US" w:eastAsia="en-US" w:bidi="en-US"/>
        </w:rPr>
        <w:t>(informateurs et l’échantillon)</w:t>
      </w:r>
    </w:p>
    <w:p w:rsidR="00D927C3" w:rsidRPr="009416A1" w:rsidRDefault="009416A1" w:rsidP="009416A1">
      <w:pPr>
        <w:pStyle w:val="Paragraphedeliste"/>
        <w:numPr>
          <w:ilvl w:val="0"/>
          <w:numId w:val="3"/>
        </w:numPr>
        <w:rPr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>A</w:t>
      </w:r>
      <w:r w:rsidR="003E10DF" w:rsidRPr="009416A1">
        <w:rPr>
          <w:color w:val="000000" w:themeColor="text1"/>
          <w:lang w:val="en-US" w:eastAsia="en-US" w:bidi="en-US"/>
        </w:rPr>
        <w:t>sewjed n temlilit</w:t>
      </w:r>
      <w:r w:rsidR="00D927C3" w:rsidRPr="009416A1">
        <w:rPr>
          <w:color w:val="000000" w:themeColor="text1"/>
          <w:lang w:val="en-US" w:eastAsia="en-US" w:bidi="en-US"/>
        </w:rPr>
        <w:t xml:space="preserve"> d yimsulɣa. ( accès aux interviewés).</w:t>
      </w:r>
    </w:p>
    <w:p w:rsidR="00D927C3" w:rsidRPr="009416A1" w:rsidRDefault="009416A1" w:rsidP="009416A1">
      <w:pPr>
        <w:pStyle w:val="Paragraphedeliste"/>
        <w:ind w:left="1400" w:firstLine="0"/>
        <w:rPr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>A</w:t>
      </w:r>
      <w:r w:rsidR="00D927C3" w:rsidRPr="009416A1">
        <w:rPr>
          <w:color w:val="000000" w:themeColor="text1"/>
          <w:lang w:val="en-US" w:eastAsia="en-US" w:bidi="en-US"/>
        </w:rPr>
        <w:t>sewjed n uɣwas n udiwenni</w:t>
      </w:r>
      <w:r>
        <w:rPr>
          <w:color w:val="000000" w:themeColor="text1"/>
          <w:lang w:val="en-US" w:eastAsia="en-US" w:bidi="en-US"/>
        </w:rPr>
        <w:t>:</w:t>
      </w:r>
      <w:r w:rsidR="003E10DF" w:rsidRPr="009416A1">
        <w:rPr>
          <w:color w:val="000000" w:themeColor="text1"/>
          <w:lang w:val="en-US" w:eastAsia="en-US" w:bidi="en-US"/>
        </w:rPr>
        <w:t xml:space="preserve"> asnekwu n yisental, a</w:t>
      </w:r>
      <w:r w:rsidR="00D927C3" w:rsidRPr="009416A1">
        <w:rPr>
          <w:color w:val="000000" w:themeColor="text1"/>
          <w:lang w:val="en-US" w:eastAsia="en-US" w:bidi="en-US"/>
        </w:rPr>
        <w:t>myizwer-nsen</w:t>
      </w:r>
    </w:p>
    <w:p w:rsidR="00D927C3" w:rsidRPr="0057169C" w:rsidRDefault="00D927C3" w:rsidP="007066E9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57169C">
        <w:rPr>
          <w:rFonts w:ascii="Times New Roman" w:hAnsi="Times New Roman" w:cs="Times New Roman"/>
          <w:color w:val="000000" w:themeColor="text1"/>
          <w:szCs w:val="24"/>
        </w:rPr>
        <w:t xml:space="preserve">4. </w:t>
      </w:r>
      <w:r w:rsidR="009416A1" w:rsidRPr="0057169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7066E9" w:rsidRPr="0057169C">
        <w:rPr>
          <w:rFonts w:ascii="Times New Roman" w:hAnsi="Times New Roman" w:cs="Times New Roman"/>
          <w:color w:val="000000" w:themeColor="text1"/>
          <w:szCs w:val="24"/>
        </w:rPr>
        <w:t xml:space="preserve">Tawuri/iswan </w:t>
      </w:r>
      <w:r w:rsidR="009B445E" w:rsidRPr="0057169C">
        <w:rPr>
          <w:rFonts w:ascii="Times New Roman" w:hAnsi="Times New Roman" w:cs="Times New Roman"/>
          <w:color w:val="000000" w:themeColor="text1"/>
          <w:szCs w:val="24"/>
        </w:rPr>
        <w:t xml:space="preserve"> n udiwenni</w:t>
      </w:r>
      <w:r w:rsidRPr="0057169C">
        <w:rPr>
          <w:rFonts w:ascii="Times New Roman" w:hAnsi="Times New Roman" w:cs="Times New Roman"/>
          <w:color w:val="000000" w:themeColor="text1"/>
          <w:szCs w:val="24"/>
        </w:rPr>
        <w:t>( i wacu i iwata ?)</w:t>
      </w:r>
    </w:p>
    <w:p w:rsidR="009B445E" w:rsidRPr="0057169C" w:rsidRDefault="009B445E" w:rsidP="009B445E">
      <w:pPr>
        <w:rPr>
          <w:lang w:val="en-US" w:eastAsia="en-US" w:bidi="en-US"/>
        </w:rPr>
      </w:pPr>
      <w:r w:rsidRPr="0057169C">
        <w:rPr>
          <w:lang w:val="en-US" w:eastAsia="en-US" w:bidi="en-US"/>
        </w:rPr>
        <w:t>Llant 3 n tsekkiwin, yal yiwet tla iswi</w:t>
      </w:r>
      <w:r w:rsidR="003D7A82">
        <w:rPr>
          <w:lang w:val="en-US" w:eastAsia="en-US" w:bidi="en-US"/>
        </w:rPr>
        <w:t>-</w:t>
      </w:r>
      <w:r w:rsidRPr="0057169C">
        <w:rPr>
          <w:lang w:val="en-US" w:eastAsia="en-US" w:bidi="en-US"/>
        </w:rPr>
        <w:t>s.</w:t>
      </w:r>
    </w:p>
    <w:p w:rsidR="00D927C3" w:rsidRPr="00966D96" w:rsidRDefault="00D927C3" w:rsidP="00D927C3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  <w:lang w:val="fr-FR"/>
        </w:rPr>
      </w:pPr>
      <w:r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4.1- As</w:t>
      </w:r>
      <w:r w:rsidR="009B445E">
        <w:rPr>
          <w:rFonts w:ascii="Times New Roman" w:hAnsi="Times New Roman" w:cs="Times New Roman"/>
          <w:color w:val="000000" w:themeColor="text1"/>
          <w:szCs w:val="24"/>
          <w:lang w:val="fr-FR"/>
        </w:rPr>
        <w:t>e</w:t>
      </w:r>
      <w:r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mres i unadi / usekfel ( exploratoire)</w:t>
      </w:r>
    </w:p>
    <w:p w:rsidR="00D927C3" w:rsidRPr="00966D96" w:rsidRDefault="00D927C3" w:rsidP="00D927C3">
      <w:pPr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t>Adiwenni iwata iwakken amnadi ad yesmed taɣuri taẓrayant, ad yesmed ayen iɣer ur yessaweḍ ara deg tiẓri</w:t>
      </w:r>
      <w:r w:rsidR="001A147F">
        <w:rPr>
          <w:color w:val="000000" w:themeColor="text1"/>
          <w:lang w:eastAsia="en-US" w:bidi="en-US"/>
        </w:rPr>
        <w:t>.</w:t>
      </w:r>
    </w:p>
    <w:p w:rsidR="00D927C3" w:rsidRPr="00966D96" w:rsidRDefault="00D927C3" w:rsidP="00D927C3">
      <w:pPr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t>Yettusemras daɣen d tazersastant akk</w:t>
      </w:r>
      <w:r w:rsidR="001606B0">
        <w:rPr>
          <w:color w:val="000000" w:themeColor="text1"/>
          <w:lang w:eastAsia="en-US" w:bidi="en-US"/>
        </w:rPr>
        <w:t>en amnadi ad yesseɣti amseqsi-s.</w:t>
      </w:r>
    </w:p>
    <w:p w:rsidR="00D927C3" w:rsidRPr="00966D96" w:rsidRDefault="001606B0" w:rsidP="00D927C3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4.2- Asemres</w:t>
      </w:r>
      <w:r w:rsidR="00D927C3" w:rsidRPr="00966D96">
        <w:rPr>
          <w:rFonts w:ascii="Times New Roman" w:hAnsi="Times New Roman" w:cs="Times New Roman"/>
          <w:color w:val="000000" w:themeColor="text1"/>
          <w:szCs w:val="24"/>
        </w:rPr>
        <w:t xml:space="preserve"> agejdan n udiwenni (L’enquête par entretien à usage principal)</w:t>
      </w:r>
    </w:p>
    <w:p w:rsidR="00D927C3" w:rsidRPr="00966D96" w:rsidRDefault="00D927C3" w:rsidP="00D927C3">
      <w:pPr>
        <w:rPr>
          <w:color w:val="000000" w:themeColor="text1"/>
          <w:lang w:val="en-US" w:eastAsia="en-US" w:bidi="en-US"/>
        </w:rPr>
      </w:pPr>
      <w:r w:rsidRPr="00966D96">
        <w:rPr>
          <w:color w:val="000000" w:themeColor="text1"/>
          <w:lang w:val="en-US" w:eastAsia="en-US" w:bidi="en-US"/>
        </w:rPr>
        <w:t>Deg tegnit-a yettusemres d tarrayt  tagejdant n ugmar.</w:t>
      </w:r>
    </w:p>
    <w:p w:rsidR="00D927C3" w:rsidRPr="00966D96" w:rsidRDefault="00D927C3" w:rsidP="00D927C3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</w:rPr>
        <w:t>4.3. asemres asmadan (usage complémentaire)</w:t>
      </w:r>
    </w:p>
    <w:p w:rsidR="00D927C3" w:rsidRPr="00966D96" w:rsidRDefault="00D927C3" w:rsidP="00D927C3">
      <w:pPr>
        <w:rPr>
          <w:color w:val="000000" w:themeColor="text1"/>
          <w:lang w:eastAsia="en-US" w:bidi="en-US"/>
        </w:rPr>
      </w:pPr>
      <w:r w:rsidRPr="001606B0">
        <w:rPr>
          <w:b/>
          <w:color w:val="000000" w:themeColor="text1"/>
          <w:lang w:eastAsia="en-US" w:bidi="en-US"/>
        </w:rPr>
        <w:t>Iswi-s</w:t>
      </w:r>
      <w:r w:rsidRPr="00966D96">
        <w:rPr>
          <w:color w:val="000000" w:themeColor="text1"/>
          <w:lang w:eastAsia="en-US" w:bidi="en-US"/>
        </w:rPr>
        <w:t xml:space="preserve"> : yettili d tallalt s yezmer umnadi ad yegzu ugar </w:t>
      </w:r>
      <w:r w:rsidR="001606B0">
        <w:rPr>
          <w:color w:val="000000" w:themeColor="text1"/>
          <w:lang w:eastAsia="en-US" w:bidi="en-US"/>
        </w:rPr>
        <w:t>i</w:t>
      </w:r>
      <w:r w:rsidRPr="00966D96">
        <w:rPr>
          <w:color w:val="000000" w:themeColor="text1"/>
          <w:lang w:eastAsia="en-US" w:bidi="en-US"/>
        </w:rPr>
        <w:t xml:space="preserve">nefkan neɣ ad ten-yesmed. </w:t>
      </w:r>
    </w:p>
    <w:p w:rsidR="00D927C3" w:rsidRPr="00966D96" w:rsidRDefault="00D927C3" w:rsidP="00D927C3">
      <w:pPr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t>- Yettusemras seld tarrayt n umseqsi akken ad tifsus tesleḍt.</w:t>
      </w:r>
    </w:p>
    <w:p w:rsidR="00D927C3" w:rsidRPr="00966D96" w:rsidRDefault="00D927C3" w:rsidP="00D927C3">
      <w:pPr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t xml:space="preserve">- Yettusemras d tarrayt tis snat </w:t>
      </w:r>
      <w:r w:rsidR="001606B0">
        <w:rPr>
          <w:color w:val="000000" w:themeColor="text1"/>
          <w:lang w:eastAsia="en-US" w:bidi="en-US"/>
        </w:rPr>
        <w:t>tettdakkal d umseqsi neɣ d</w:t>
      </w:r>
      <w:r w:rsidRPr="00966D96">
        <w:rPr>
          <w:color w:val="000000" w:themeColor="text1"/>
          <w:lang w:eastAsia="en-US" w:bidi="en-US"/>
        </w:rPr>
        <w:t xml:space="preserve"> tannayt…</w:t>
      </w:r>
    </w:p>
    <w:p w:rsidR="001A147F" w:rsidRDefault="001A147F" w:rsidP="001606B0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  <w:lang w:val="fr-FR"/>
        </w:rPr>
      </w:pPr>
    </w:p>
    <w:p w:rsidR="00D927C3" w:rsidRPr="00966D96" w:rsidRDefault="00D927C3" w:rsidP="001606B0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5. Tisekkiwin n udiwenni</w:t>
      </w:r>
      <w:r w:rsidR="001606B0">
        <w:rPr>
          <w:rFonts w:ascii="Times New Roman" w:hAnsi="Times New Roman" w:cs="Times New Roman"/>
          <w:color w:val="000000" w:themeColor="text1"/>
          <w:szCs w:val="24"/>
          <w:lang w:val="fr-FR"/>
        </w:rPr>
        <w:t xml:space="preserve"> : </w:t>
      </w:r>
      <w:r w:rsidRPr="00966D96">
        <w:rPr>
          <w:rFonts w:ascii="Times New Roman" w:hAnsi="Times New Roman" w:cs="Times New Roman"/>
          <w:color w:val="000000" w:themeColor="text1"/>
          <w:szCs w:val="24"/>
        </w:rPr>
        <w:t>Llant 3 n tsekkiwin.</w:t>
      </w:r>
    </w:p>
    <w:p w:rsidR="00D927C3" w:rsidRPr="00966D96" w:rsidRDefault="005F2AE1" w:rsidP="00D927C3">
      <w:pPr>
        <w:pStyle w:val="Titre2"/>
        <w:rPr>
          <w:rFonts w:ascii="Times New Roman" w:hAnsi="Times New Roman" w:cs="Times New Roman"/>
          <w:color w:val="000000" w:themeColor="text1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A</w:t>
      </w:r>
      <w:r w:rsidR="00D927C3" w:rsidRPr="00966D96">
        <w:rPr>
          <w:rFonts w:ascii="Times New Roman" w:hAnsi="Times New Roman" w:cs="Times New Roman"/>
          <w:color w:val="000000" w:themeColor="text1"/>
          <w:szCs w:val="24"/>
        </w:rPr>
        <w:t>diwenni  ilelli (</w:t>
      </w:r>
      <w:r w:rsidR="00D927C3"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non directif, ou entretien libre, ouvert, non structuré)</w:t>
      </w:r>
    </w:p>
    <w:p w:rsidR="00D927C3" w:rsidRPr="00966D96" w:rsidRDefault="00D927C3" w:rsidP="00D927C3">
      <w:pPr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t xml:space="preserve">Deg-s </w:t>
      </w:r>
      <w:r w:rsidR="001606B0">
        <w:rPr>
          <w:color w:val="000000" w:themeColor="text1"/>
          <w:lang w:eastAsia="en-US" w:bidi="en-US"/>
        </w:rPr>
        <w:t>amnadi yes</w:t>
      </w:r>
      <w:r w:rsidR="005F2AE1">
        <w:rPr>
          <w:color w:val="000000" w:themeColor="text1"/>
          <w:lang w:eastAsia="en-US" w:bidi="en-US"/>
        </w:rPr>
        <w:t>s</w:t>
      </w:r>
      <w:r w:rsidR="001606B0">
        <w:rPr>
          <w:color w:val="000000" w:themeColor="text1"/>
          <w:lang w:eastAsia="en-US" w:bidi="en-US"/>
        </w:rPr>
        <w:t xml:space="preserve">issin-d </w:t>
      </w:r>
      <w:r w:rsidR="001606B0" w:rsidRPr="009416A1">
        <w:rPr>
          <w:b/>
          <w:color w:val="000000" w:themeColor="text1"/>
          <w:lang w:eastAsia="en-US" w:bidi="en-US"/>
        </w:rPr>
        <w:t>asentel</w:t>
      </w:r>
      <w:r w:rsidR="001A147F">
        <w:rPr>
          <w:color w:val="000000" w:themeColor="text1"/>
          <w:lang w:eastAsia="en-US" w:bidi="en-US"/>
        </w:rPr>
        <w:t>-is ;</w:t>
      </w:r>
      <w:r w:rsidRPr="00966D96">
        <w:rPr>
          <w:color w:val="000000" w:themeColor="text1"/>
          <w:lang w:eastAsia="en-US" w:bidi="en-US"/>
        </w:rPr>
        <w:t xml:space="preserve"> syin ad yessuter </w:t>
      </w:r>
      <w:r w:rsidR="00FE53E2">
        <w:rPr>
          <w:color w:val="000000" w:themeColor="text1"/>
          <w:lang w:eastAsia="en-US" w:bidi="en-US"/>
        </w:rPr>
        <w:t>seg umselɣu ad d-yemmeslay, ad d-</w:t>
      </w:r>
      <w:r w:rsidRPr="00966D96">
        <w:rPr>
          <w:color w:val="000000" w:themeColor="text1"/>
          <w:lang w:eastAsia="en-US" w:bidi="en-US"/>
        </w:rPr>
        <w:t>yefk tamuɣli</w:t>
      </w:r>
      <w:r w:rsidR="00FE53E2">
        <w:rPr>
          <w:color w:val="000000" w:themeColor="text1"/>
          <w:lang w:eastAsia="en-US" w:bidi="en-US"/>
        </w:rPr>
        <w:t>-s, tiktiwin-is fell-as. Amselɣu</w:t>
      </w:r>
      <w:r w:rsidRPr="00966D96">
        <w:rPr>
          <w:color w:val="000000" w:themeColor="text1"/>
          <w:lang w:eastAsia="en-US" w:bidi="en-US"/>
        </w:rPr>
        <w:t xml:space="preserve"> ila tilelli ad d-yessenfali akken i ira. A</w:t>
      </w:r>
      <w:r w:rsidR="00FE53E2">
        <w:rPr>
          <w:color w:val="000000" w:themeColor="text1"/>
          <w:lang w:eastAsia="en-US" w:bidi="en-US"/>
        </w:rPr>
        <w:t xml:space="preserve">mnadi ur d-yeggar ara iman-is </w:t>
      </w:r>
      <w:r w:rsidRPr="00966D96">
        <w:rPr>
          <w:color w:val="000000" w:themeColor="text1"/>
          <w:lang w:eastAsia="en-US" w:bidi="en-US"/>
        </w:rPr>
        <w:t>neɣ ad yessedres deg umeslay d yiseqsiyen. Ameslay-is yettili kan akken ad iɛiwen amselɣu, ad t-yessebɣes akken ad d-yesmed awal-is.</w:t>
      </w:r>
    </w:p>
    <w:p w:rsidR="00D927C3" w:rsidRPr="00966D96" w:rsidRDefault="00D927C3" w:rsidP="00D927C3">
      <w:pPr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lastRenderedPageBreak/>
        <w:t>Amnad</w:t>
      </w:r>
      <w:r w:rsidR="005F2AE1">
        <w:rPr>
          <w:color w:val="000000" w:themeColor="text1"/>
          <w:lang w:eastAsia="en-US" w:bidi="en-US"/>
        </w:rPr>
        <w:t>i</w:t>
      </w:r>
      <w:r w:rsidRPr="00966D96">
        <w:rPr>
          <w:color w:val="000000" w:themeColor="text1"/>
          <w:lang w:eastAsia="en-US" w:bidi="en-US"/>
        </w:rPr>
        <w:t xml:space="preserve"> yekkat amek ara yili d arawsan ( neutre :</w:t>
      </w:r>
      <w:r w:rsidRPr="009416A1">
        <w:rPr>
          <w:i/>
          <w:color w:val="000000" w:themeColor="text1"/>
          <w:lang w:eastAsia="en-US" w:bidi="en-US"/>
        </w:rPr>
        <w:t>DGLA, dictionnaire général de la langue amazighe IRCAM</w:t>
      </w:r>
      <w:r w:rsidRPr="00966D96">
        <w:rPr>
          <w:color w:val="000000" w:themeColor="text1"/>
          <w:lang w:eastAsia="en-US" w:bidi="en-US"/>
        </w:rPr>
        <w:t>), ur d-yeggar ara iman-is, ur d-irennu ara tiktiwin-is, ad yefk tamezzuɣt</w:t>
      </w:r>
      <w:r w:rsidR="00FE53E2">
        <w:rPr>
          <w:color w:val="000000" w:themeColor="text1"/>
          <w:lang w:eastAsia="en-US" w:bidi="en-US"/>
        </w:rPr>
        <w:t>. Ulac umuɣ n yiseqsiyen.</w:t>
      </w:r>
      <w:r w:rsidRPr="00966D96">
        <w:rPr>
          <w:color w:val="000000" w:themeColor="text1"/>
          <w:lang w:eastAsia="en-US" w:bidi="en-US"/>
        </w:rPr>
        <w:t xml:space="preserve"> </w:t>
      </w:r>
    </w:p>
    <w:p w:rsidR="00D927C3" w:rsidRPr="00966D96" w:rsidRDefault="00D927C3" w:rsidP="00D927C3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</w:rPr>
        <w:t>Asemres-is </w:t>
      </w:r>
    </w:p>
    <w:p w:rsidR="00D927C3" w:rsidRPr="00966D96" w:rsidRDefault="00FE53E2" w:rsidP="00D927C3">
      <w:pPr>
        <w:rPr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 xml:space="preserve">-yettusemras </w:t>
      </w:r>
      <w:r w:rsidR="005F2AE1">
        <w:rPr>
          <w:color w:val="000000" w:themeColor="text1"/>
          <w:lang w:val="en-US" w:eastAsia="en-US" w:bidi="en-US"/>
        </w:rPr>
        <w:t>mi ara usentel yerza</w:t>
      </w:r>
      <w:r w:rsidR="00D927C3" w:rsidRPr="00966D96">
        <w:rPr>
          <w:color w:val="000000" w:themeColor="text1"/>
          <w:lang w:val="en-US" w:eastAsia="en-US" w:bidi="en-US"/>
        </w:rPr>
        <w:t xml:space="preserve"> tumanin timaynutin</w:t>
      </w:r>
      <w:r w:rsidR="005F2AE1">
        <w:rPr>
          <w:color w:val="000000" w:themeColor="text1"/>
          <w:lang w:val="en-US" w:eastAsia="en-US" w:bidi="en-US"/>
        </w:rPr>
        <w:t xml:space="preserve"> neɣ</w:t>
      </w:r>
      <w:r w:rsidR="00D927C3" w:rsidRPr="00966D96">
        <w:rPr>
          <w:color w:val="000000" w:themeColor="text1"/>
          <w:lang w:val="en-US" w:eastAsia="en-US" w:bidi="en-US"/>
        </w:rPr>
        <w:t xml:space="preserve"> tid ur nettwazrew ara s telqi.</w:t>
      </w:r>
    </w:p>
    <w:p w:rsidR="00D927C3" w:rsidRPr="00966D96" w:rsidRDefault="005F2AE1" w:rsidP="00D927C3">
      <w:pPr>
        <w:pStyle w:val="Titre2"/>
        <w:rPr>
          <w:rFonts w:ascii="Times New Roman" w:hAnsi="Times New Roman" w:cs="Times New Roman"/>
          <w:color w:val="000000" w:themeColor="text1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5.2. A</w:t>
      </w:r>
      <w:r w:rsidR="00D927C3" w:rsidRPr="00966D96">
        <w:rPr>
          <w:rFonts w:ascii="Times New Roman" w:hAnsi="Times New Roman" w:cs="Times New Roman"/>
          <w:color w:val="000000" w:themeColor="text1"/>
          <w:szCs w:val="24"/>
        </w:rPr>
        <w:t xml:space="preserve">diwenni azgenusrid ( </w:t>
      </w:r>
      <w:r w:rsidR="00D927C3" w:rsidRPr="00966D96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semi-directif: </w:t>
      </w:r>
      <w:r w:rsidR="00D927C3" w:rsidRPr="00966D96">
        <w:rPr>
          <w:rFonts w:ascii="Times New Roman" w:hAnsi="Times New Roman" w:cs="Times New Roman"/>
          <w:b w:val="0"/>
          <w:color w:val="000000" w:themeColor="text1"/>
          <w:szCs w:val="24"/>
          <w:lang w:val="fr-FR"/>
        </w:rPr>
        <w:t>entretien avec guide d’entretien</w:t>
      </w:r>
      <w:r w:rsidR="00D927C3" w:rsidRPr="00966D96">
        <w:rPr>
          <w:rFonts w:ascii="Times New Roman" w:hAnsi="Times New Roman" w:cs="Times New Roman"/>
          <w:color w:val="000000" w:themeColor="text1"/>
          <w:szCs w:val="24"/>
        </w:rPr>
        <w:t>)</w:t>
      </w:r>
    </w:p>
    <w:p w:rsidR="00D927C3" w:rsidRPr="00966D96" w:rsidRDefault="00D927C3" w:rsidP="00D927C3">
      <w:pPr>
        <w:spacing w:after="0"/>
        <w:ind w:firstLine="426"/>
        <w:rPr>
          <w:color w:val="000000" w:themeColor="text1"/>
        </w:rPr>
      </w:pPr>
      <w:r w:rsidRPr="00966D96">
        <w:rPr>
          <w:color w:val="000000" w:themeColor="text1"/>
        </w:rPr>
        <w:t xml:space="preserve">Deg-s amnadi yessexdam </w:t>
      </w:r>
      <w:r w:rsidRPr="009416A1">
        <w:rPr>
          <w:b/>
          <w:color w:val="000000" w:themeColor="text1"/>
        </w:rPr>
        <w:t>imwelle</w:t>
      </w:r>
      <w:r w:rsidR="009416A1">
        <w:rPr>
          <w:b/>
          <w:color w:val="000000" w:themeColor="text1"/>
        </w:rPr>
        <w:t>h</w:t>
      </w:r>
      <w:r w:rsidRPr="00966D96">
        <w:rPr>
          <w:color w:val="000000" w:themeColor="text1"/>
        </w:rPr>
        <w:t xml:space="preserve"> ( guide) n udiwenni ideg yella umuɣ n yisental ɣef ara d-yili wawal. Amselɣu yettmeslay-d s tlelli tameqqrant, ma d amnadi yettili d tallalt akken ad yessebɣes amselɣu neɣ akken ad</w:t>
      </w:r>
      <w:r w:rsidR="00A10178">
        <w:rPr>
          <w:color w:val="000000" w:themeColor="text1"/>
        </w:rPr>
        <w:t xml:space="preserve"> </w:t>
      </w:r>
      <w:r w:rsidRPr="00966D96">
        <w:rPr>
          <w:color w:val="000000" w:themeColor="text1"/>
        </w:rPr>
        <w:t>as-d-yes</w:t>
      </w:r>
      <w:r w:rsidR="005F2AE1">
        <w:rPr>
          <w:color w:val="000000" w:themeColor="text1"/>
        </w:rPr>
        <w:t>s</w:t>
      </w:r>
      <w:r w:rsidRPr="00966D96">
        <w:rPr>
          <w:color w:val="000000" w:themeColor="text1"/>
        </w:rPr>
        <w:t xml:space="preserve">issen isental-nniḍen </w:t>
      </w:r>
      <w:r w:rsidR="00F40096">
        <w:rPr>
          <w:color w:val="000000" w:themeColor="text1"/>
        </w:rPr>
        <w:t>yellan deg yimwelleh ( guide).</w:t>
      </w:r>
    </w:p>
    <w:p w:rsidR="004F371C" w:rsidRDefault="004F371C" w:rsidP="00D927C3">
      <w:pPr>
        <w:spacing w:after="0"/>
        <w:ind w:firstLine="426"/>
        <w:rPr>
          <w:color w:val="000000" w:themeColor="text1"/>
        </w:rPr>
      </w:pPr>
    </w:p>
    <w:p w:rsidR="00D927C3" w:rsidRPr="00966D96" w:rsidRDefault="00D927C3" w:rsidP="00D927C3">
      <w:pPr>
        <w:spacing w:after="0"/>
        <w:ind w:firstLine="426"/>
        <w:rPr>
          <w:color w:val="000000" w:themeColor="text1"/>
        </w:rPr>
      </w:pPr>
      <w:r w:rsidRPr="00966D96">
        <w:rPr>
          <w:color w:val="000000" w:themeColor="text1"/>
        </w:rPr>
        <w:t xml:space="preserve">Tasekka-ya n udiwenni tezga-d d </w:t>
      </w:r>
      <w:r w:rsidRPr="00541356">
        <w:rPr>
          <w:b/>
          <w:color w:val="000000" w:themeColor="text1"/>
        </w:rPr>
        <w:t>talemmast</w:t>
      </w:r>
      <w:r w:rsidRPr="00966D96">
        <w:rPr>
          <w:color w:val="000000" w:themeColor="text1"/>
        </w:rPr>
        <w:t xml:space="preserve"> gar udiwenni ilelli d udiwenni usrid.</w:t>
      </w:r>
    </w:p>
    <w:p w:rsidR="00D927C3" w:rsidRPr="00541356" w:rsidRDefault="00541356" w:rsidP="00541356">
      <w:pPr>
        <w:pStyle w:val="Paragraphedeliste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>S</w:t>
      </w:r>
      <w:r w:rsidR="00D927C3" w:rsidRPr="00541356">
        <w:rPr>
          <w:color w:val="000000" w:themeColor="text1"/>
        </w:rPr>
        <w:t xml:space="preserve">eg yiwet, </w:t>
      </w:r>
      <w:r w:rsidR="00D927C3" w:rsidRPr="00541356">
        <w:rPr>
          <w:i/>
          <w:color w:val="000000" w:themeColor="text1"/>
        </w:rPr>
        <w:t>ilmend n ugbur-is</w:t>
      </w:r>
      <w:r w:rsidR="00D927C3" w:rsidRPr="00541356">
        <w:rPr>
          <w:color w:val="000000" w:themeColor="text1"/>
        </w:rPr>
        <w:t xml:space="preserve">, nezmer ad t-nwali  </w:t>
      </w:r>
      <w:r w:rsidR="00D927C3" w:rsidRPr="00541356">
        <w:rPr>
          <w:b/>
          <w:color w:val="000000" w:themeColor="text1"/>
        </w:rPr>
        <w:t>d usrid</w:t>
      </w:r>
      <w:r w:rsidR="00D927C3" w:rsidRPr="00541356">
        <w:rPr>
          <w:color w:val="000000" w:themeColor="text1"/>
        </w:rPr>
        <w:t xml:space="preserve"> acku amnadi yessumur-d isental ɣef ara d-yili umeslay.</w:t>
      </w:r>
    </w:p>
    <w:p w:rsidR="00D927C3" w:rsidRPr="00541356" w:rsidRDefault="00D927C3" w:rsidP="00541356">
      <w:pPr>
        <w:pStyle w:val="Paragraphedeliste"/>
        <w:numPr>
          <w:ilvl w:val="0"/>
          <w:numId w:val="4"/>
        </w:numPr>
        <w:spacing w:after="0"/>
        <w:rPr>
          <w:color w:val="000000" w:themeColor="text1"/>
        </w:rPr>
      </w:pPr>
      <w:r w:rsidRPr="00541356">
        <w:rPr>
          <w:color w:val="000000" w:themeColor="text1"/>
        </w:rPr>
        <w:t xml:space="preserve">Deg tayeḍ, </w:t>
      </w:r>
      <w:r w:rsidRPr="00541356">
        <w:rPr>
          <w:i/>
          <w:color w:val="000000" w:themeColor="text1"/>
        </w:rPr>
        <w:t>ilmend n talɣa-s</w:t>
      </w:r>
      <w:r w:rsidRPr="00541356">
        <w:rPr>
          <w:color w:val="000000" w:themeColor="text1"/>
        </w:rPr>
        <w:t xml:space="preserve">, nezmer ad t-nwali  </w:t>
      </w:r>
      <w:r w:rsidRPr="00541356">
        <w:rPr>
          <w:b/>
          <w:color w:val="000000" w:themeColor="text1"/>
        </w:rPr>
        <w:t>d ilelli</w:t>
      </w:r>
      <w:r w:rsidRPr="00541356">
        <w:rPr>
          <w:color w:val="000000" w:themeColor="text1"/>
        </w:rPr>
        <w:t xml:space="preserve"> acku amnadi yettakk tilelli i umselɣu ad d-yessenfali akken i ira.</w:t>
      </w:r>
    </w:p>
    <w:p w:rsidR="00D927C3" w:rsidRPr="00966D96" w:rsidRDefault="00D927C3" w:rsidP="00D927C3">
      <w:pPr>
        <w:pStyle w:val="Titre2"/>
        <w:rPr>
          <w:rFonts w:ascii="Times New Roman" w:hAnsi="Times New Roman" w:cs="Times New Roman"/>
          <w:color w:val="000000" w:themeColor="text1"/>
          <w:szCs w:val="24"/>
          <w:lang w:val="fr-FR"/>
        </w:rPr>
      </w:pPr>
      <w:r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 xml:space="preserve">Asemres-is/ Les usages de l’entretien semi-directif </w:t>
      </w:r>
    </w:p>
    <w:p w:rsidR="00D927C3" w:rsidRPr="00541356" w:rsidRDefault="00113DC7" w:rsidP="00541356">
      <w:pPr>
        <w:pStyle w:val="Paragraphedeliste"/>
        <w:numPr>
          <w:ilvl w:val="0"/>
          <w:numId w:val="7"/>
        </w:numPr>
        <w:ind w:left="475" w:firstLine="376"/>
        <w:rPr>
          <w:color w:val="000000" w:themeColor="text1"/>
          <w:lang w:eastAsia="en-US" w:bidi="en-US"/>
        </w:rPr>
      </w:pPr>
      <w:r>
        <w:rPr>
          <w:color w:val="000000" w:themeColor="text1"/>
          <w:lang w:eastAsia="en-US" w:bidi="en-US"/>
        </w:rPr>
        <w:t>yettusemras deg tezrawin</w:t>
      </w:r>
      <w:r w:rsidR="00F40096" w:rsidRPr="00541356">
        <w:rPr>
          <w:color w:val="000000" w:themeColor="text1"/>
          <w:lang w:eastAsia="en-US" w:bidi="en-US"/>
        </w:rPr>
        <w:t xml:space="preserve"> ɣef llan yimahilen maca  mgaraden inurar-nsen ;</w:t>
      </w:r>
    </w:p>
    <w:p w:rsidR="00E30AD9" w:rsidRPr="00541356" w:rsidRDefault="00D927C3" w:rsidP="00541356">
      <w:pPr>
        <w:pStyle w:val="Paragraphedeliste"/>
        <w:numPr>
          <w:ilvl w:val="0"/>
          <w:numId w:val="5"/>
        </w:numPr>
        <w:ind w:left="475" w:firstLine="376"/>
        <w:rPr>
          <w:color w:val="000000" w:themeColor="text1"/>
          <w:lang w:eastAsia="en-US" w:bidi="en-US"/>
        </w:rPr>
      </w:pPr>
      <w:r w:rsidRPr="00541356">
        <w:rPr>
          <w:color w:val="000000" w:themeColor="text1"/>
          <w:lang w:eastAsia="en-US" w:bidi="en-US"/>
        </w:rPr>
        <w:t>yettusemras akken amnadi ad d-yessewjed amseqsi (questionnaire)</w:t>
      </w:r>
      <w:r w:rsidR="00F40096" w:rsidRPr="00541356">
        <w:rPr>
          <w:color w:val="000000" w:themeColor="text1"/>
          <w:lang w:eastAsia="en-US" w:bidi="en-US"/>
        </w:rPr>
        <w:t> : aseggem-is, aseɣti-s</w:t>
      </w:r>
      <w:r w:rsidR="00E30AD9" w:rsidRPr="00541356">
        <w:rPr>
          <w:color w:val="000000" w:themeColor="text1"/>
          <w:lang w:eastAsia="en-US" w:bidi="en-US"/>
        </w:rPr>
        <w:t>.</w:t>
      </w:r>
    </w:p>
    <w:p w:rsidR="007914B9" w:rsidRPr="00966D96" w:rsidRDefault="007914B9" w:rsidP="007914B9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</w:rPr>
        <w:t>5.3- Adiwenni usrid /L’entretien directif. (structuré, non ouvert)</w:t>
      </w:r>
    </w:p>
    <w:p w:rsidR="007914B9" w:rsidRPr="00966D96" w:rsidRDefault="007914B9" w:rsidP="007914B9">
      <w:pPr>
        <w:rPr>
          <w:color w:val="000000" w:themeColor="text1"/>
          <w:lang w:val="en-US" w:eastAsia="en-US" w:bidi="en-US"/>
        </w:rPr>
      </w:pPr>
      <w:r w:rsidRPr="00966D96">
        <w:rPr>
          <w:color w:val="000000" w:themeColor="text1"/>
          <w:lang w:val="en-US" w:eastAsia="en-US" w:bidi="en-US"/>
        </w:rPr>
        <w:t xml:space="preserve">Deg-s amnadi yettwellih amselɣu s </w:t>
      </w:r>
      <w:r w:rsidRPr="00541356">
        <w:rPr>
          <w:b/>
          <w:color w:val="000000" w:themeColor="text1"/>
          <w:lang w:val="en-US" w:eastAsia="en-US" w:bidi="en-US"/>
        </w:rPr>
        <w:t>yiseqsiyen</w:t>
      </w:r>
      <w:r w:rsidRPr="00966D96">
        <w:rPr>
          <w:color w:val="000000" w:themeColor="text1"/>
          <w:lang w:val="en-US" w:eastAsia="en-US" w:bidi="en-US"/>
        </w:rPr>
        <w:t xml:space="preserve">-is. Maca </w:t>
      </w:r>
      <w:r w:rsidR="00E30AD9">
        <w:rPr>
          <w:color w:val="000000" w:themeColor="text1"/>
          <w:lang w:val="en-US" w:eastAsia="en-US" w:bidi="en-US"/>
        </w:rPr>
        <w:t>u</w:t>
      </w:r>
      <w:r w:rsidRPr="00966D96">
        <w:rPr>
          <w:color w:val="000000" w:themeColor="text1"/>
          <w:lang w:val="en-US" w:eastAsia="en-US" w:bidi="en-US"/>
        </w:rPr>
        <w:t>r d-yessewjad ara tiririyin akka am “umseqsi”. Amselɣu ila tilellli deg tririt-is.</w:t>
      </w:r>
    </w:p>
    <w:p w:rsidR="007914B9" w:rsidRPr="0057169C" w:rsidRDefault="00E30AD9" w:rsidP="007914B9">
      <w:pPr>
        <w:rPr>
          <w:i/>
          <w:color w:val="000000" w:themeColor="text1"/>
          <w:lang w:val="en-US" w:eastAsia="en-US" w:bidi="en-US"/>
        </w:rPr>
      </w:pPr>
      <w:r>
        <w:rPr>
          <w:color w:val="000000" w:themeColor="text1"/>
          <w:lang w:val="en-US" w:eastAsia="en-US" w:bidi="en-US"/>
        </w:rPr>
        <w:t>Deg tsekka-ya,</w:t>
      </w:r>
      <w:r w:rsidR="007914B9" w:rsidRPr="00966D96">
        <w:rPr>
          <w:color w:val="000000" w:themeColor="text1"/>
          <w:lang w:val="en-US" w:eastAsia="en-US" w:bidi="en-US"/>
        </w:rPr>
        <w:t xml:space="preserve"> amnadi yessewjad-d</w:t>
      </w:r>
      <w:r w:rsidR="007914B9" w:rsidRPr="00541356">
        <w:rPr>
          <w:b/>
          <w:color w:val="000000" w:themeColor="text1"/>
          <w:lang w:val="en-US" w:eastAsia="en-US" w:bidi="en-US"/>
        </w:rPr>
        <w:t xml:space="preserve"> iseqsiyen</w:t>
      </w:r>
      <w:r w:rsidR="007914B9" w:rsidRPr="00966D96">
        <w:rPr>
          <w:color w:val="000000" w:themeColor="text1"/>
          <w:lang w:val="en-US" w:eastAsia="en-US" w:bidi="en-US"/>
        </w:rPr>
        <w:t xml:space="preserve"> i yettak i umselɣu. Amnadi yessedduy adiwenni ilmend n yiseqsiyen wa deffir wa akken </w:t>
      </w:r>
      <w:r>
        <w:rPr>
          <w:color w:val="000000" w:themeColor="text1"/>
          <w:lang w:val="en-US" w:eastAsia="en-US" w:bidi="en-US"/>
        </w:rPr>
        <w:t>i</w:t>
      </w:r>
      <w:r w:rsidR="007914B9" w:rsidRPr="00966D96">
        <w:rPr>
          <w:color w:val="000000" w:themeColor="text1"/>
          <w:lang w:val="en-US" w:eastAsia="en-US" w:bidi="en-US"/>
        </w:rPr>
        <w:t xml:space="preserve"> llan deg yimwelleh ( guide de l</w:t>
      </w:r>
      <w:r>
        <w:rPr>
          <w:color w:val="000000" w:themeColor="text1"/>
          <w:lang w:val="en-US" w:eastAsia="en-US" w:bidi="en-US"/>
        </w:rPr>
        <w:t>’</w:t>
      </w:r>
      <w:r w:rsidR="007914B9" w:rsidRPr="00966D96">
        <w:rPr>
          <w:color w:val="000000" w:themeColor="text1"/>
          <w:lang w:val="en-US" w:eastAsia="en-US" w:bidi="en-US"/>
        </w:rPr>
        <w:t>entretien) i d-yessewjed</w:t>
      </w:r>
      <w:r w:rsidR="007914B9" w:rsidRPr="00E30AD9">
        <w:rPr>
          <w:i/>
          <w:color w:val="000000" w:themeColor="text1"/>
          <w:lang w:val="en-US" w:eastAsia="en-US" w:bidi="en-US"/>
        </w:rPr>
        <w:t>. ( même question, même ordre).</w:t>
      </w:r>
    </w:p>
    <w:p w:rsidR="007914B9" w:rsidRPr="0057169C" w:rsidRDefault="007914B9" w:rsidP="007914B9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</w:rPr>
        <w:t>Asemres</w:t>
      </w:r>
      <w:r w:rsidRPr="0057169C">
        <w:rPr>
          <w:rFonts w:ascii="Times New Roman" w:hAnsi="Times New Roman" w:cs="Times New Roman"/>
          <w:color w:val="000000" w:themeColor="text1"/>
          <w:szCs w:val="24"/>
        </w:rPr>
        <w:t>-is</w:t>
      </w:r>
    </w:p>
    <w:p w:rsidR="007914B9" w:rsidRPr="0057169C" w:rsidRDefault="007914B9" w:rsidP="007914B9">
      <w:pPr>
        <w:rPr>
          <w:color w:val="000000" w:themeColor="text1"/>
          <w:lang w:val="en-US" w:eastAsia="en-US" w:bidi="en-US"/>
        </w:rPr>
      </w:pPr>
      <w:r w:rsidRPr="0057169C">
        <w:rPr>
          <w:color w:val="000000" w:themeColor="text1"/>
          <w:lang w:val="en-US" w:eastAsia="en-US" w:bidi="en-US"/>
        </w:rPr>
        <w:t xml:space="preserve">- yettusemras i tesweḍt ( contrôle) n kra n tmusniwin akken ad nẓer anda sawḍent, yettusemras daɣen </w:t>
      </w:r>
      <w:r w:rsidR="00E30AD9" w:rsidRPr="0057169C">
        <w:rPr>
          <w:color w:val="000000" w:themeColor="text1"/>
          <w:lang w:val="en-US" w:eastAsia="en-US" w:bidi="en-US"/>
        </w:rPr>
        <w:t xml:space="preserve">akken </w:t>
      </w:r>
      <w:r w:rsidRPr="0057169C">
        <w:rPr>
          <w:color w:val="000000" w:themeColor="text1"/>
          <w:lang w:val="en-US" w:eastAsia="en-US" w:bidi="en-US"/>
        </w:rPr>
        <w:t>ad neskazel igmaḍ i d-newwi s tarrayin-nniḍen.</w:t>
      </w:r>
    </w:p>
    <w:p w:rsidR="00FD718F" w:rsidRPr="0057169C" w:rsidRDefault="00357970" w:rsidP="00FD718F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57169C">
        <w:rPr>
          <w:rFonts w:ascii="Times New Roman" w:hAnsi="Times New Roman" w:cs="Times New Roman"/>
          <w:color w:val="000000" w:themeColor="text1"/>
          <w:szCs w:val="24"/>
        </w:rPr>
        <w:t>6. Asatal  (tiwtilin)</w:t>
      </w:r>
      <w:r w:rsidR="003947EA" w:rsidRPr="0057169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57169C">
        <w:rPr>
          <w:rFonts w:ascii="Times New Roman" w:hAnsi="Times New Roman" w:cs="Times New Roman"/>
          <w:color w:val="000000" w:themeColor="text1"/>
          <w:szCs w:val="24"/>
        </w:rPr>
        <w:t>n</w:t>
      </w:r>
      <w:r w:rsidR="003947EA" w:rsidRPr="0057169C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FD718F" w:rsidRPr="0057169C">
        <w:rPr>
          <w:rFonts w:ascii="Times New Roman" w:hAnsi="Times New Roman" w:cs="Times New Roman"/>
          <w:color w:val="000000" w:themeColor="text1"/>
          <w:szCs w:val="24"/>
        </w:rPr>
        <w:t>udiwenni</w:t>
      </w:r>
    </w:p>
    <w:p w:rsidR="00E30AD9" w:rsidRPr="0057169C" w:rsidRDefault="00E30AD9" w:rsidP="00E30AD9">
      <w:pPr>
        <w:rPr>
          <w:lang w:val="en-US" w:eastAsia="en-US" w:bidi="en-US"/>
        </w:rPr>
      </w:pPr>
      <w:r w:rsidRPr="0057169C">
        <w:rPr>
          <w:lang w:val="en-US" w:eastAsia="en-US" w:bidi="en-US"/>
        </w:rPr>
        <w:t>S u</w:t>
      </w:r>
      <w:r w:rsidR="00113DC7" w:rsidRPr="0057169C">
        <w:rPr>
          <w:lang w:val="en-US" w:eastAsia="en-US" w:bidi="en-US"/>
        </w:rPr>
        <w:t>ma</w:t>
      </w:r>
      <w:r w:rsidRPr="0057169C">
        <w:rPr>
          <w:lang w:val="en-US" w:eastAsia="en-US" w:bidi="en-US"/>
        </w:rPr>
        <w:t>ta yerza : addad</w:t>
      </w:r>
      <w:r w:rsidR="00357970" w:rsidRPr="0057169C">
        <w:rPr>
          <w:lang w:val="en-US" w:eastAsia="en-US" w:bidi="en-US"/>
        </w:rPr>
        <w:t xml:space="preserve"> n udiwenni (adeg+akud),</w:t>
      </w:r>
      <w:r w:rsidR="003947EA" w:rsidRPr="0057169C">
        <w:rPr>
          <w:lang w:val="en-US" w:eastAsia="en-US" w:bidi="en-US"/>
        </w:rPr>
        <w:t xml:space="preserve"> tagnit n </w:t>
      </w:r>
      <w:r w:rsidR="00357970" w:rsidRPr="0057169C">
        <w:rPr>
          <w:lang w:val="en-US" w:eastAsia="en-US" w:bidi="en-US"/>
        </w:rPr>
        <w:t>t</w:t>
      </w:r>
      <w:r w:rsidR="003947EA" w:rsidRPr="0057169C">
        <w:rPr>
          <w:lang w:val="en-US" w:eastAsia="en-US" w:bidi="en-US"/>
        </w:rPr>
        <w:t>e</w:t>
      </w:r>
      <w:r w:rsidR="00357970" w:rsidRPr="0057169C">
        <w:rPr>
          <w:lang w:val="en-US" w:eastAsia="en-US" w:bidi="en-US"/>
        </w:rPr>
        <w:t>mlilit, amselɣu.</w:t>
      </w:r>
    </w:p>
    <w:p w:rsidR="00FD718F" w:rsidRPr="00966D96" w:rsidRDefault="00FD718F" w:rsidP="00FD718F">
      <w:pPr>
        <w:pStyle w:val="Titre2"/>
        <w:rPr>
          <w:rFonts w:ascii="Times New Roman" w:hAnsi="Times New Roman" w:cs="Times New Roman"/>
          <w:color w:val="000000" w:themeColor="text1"/>
          <w:szCs w:val="24"/>
        </w:rPr>
      </w:pPr>
      <w:r w:rsidRPr="00966D96">
        <w:rPr>
          <w:rFonts w:ascii="Times New Roman" w:hAnsi="Times New Roman" w:cs="Times New Roman"/>
          <w:color w:val="000000" w:themeColor="text1"/>
          <w:szCs w:val="24"/>
        </w:rPr>
        <w:t xml:space="preserve">6.1. </w:t>
      </w:r>
      <w:r w:rsidR="003947EA">
        <w:rPr>
          <w:rFonts w:ascii="Times New Roman" w:hAnsi="Times New Roman" w:cs="Times New Roman"/>
          <w:color w:val="000000" w:themeColor="text1"/>
          <w:szCs w:val="24"/>
        </w:rPr>
        <w:t>Addad n udiwenni</w:t>
      </w:r>
      <w:r w:rsidR="00357970">
        <w:rPr>
          <w:rFonts w:ascii="Times New Roman" w:hAnsi="Times New Roman" w:cs="Times New Roman"/>
          <w:color w:val="000000" w:themeColor="text1"/>
          <w:szCs w:val="24"/>
        </w:rPr>
        <w:t xml:space="preserve"> /</w:t>
      </w:r>
      <w:r w:rsidR="003947E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57970"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l’environnement matériel et social</w:t>
      </w:r>
    </w:p>
    <w:p w:rsidR="00FD718F" w:rsidRPr="003947EA" w:rsidRDefault="00FD718F" w:rsidP="00FD718F">
      <w:pPr>
        <w:rPr>
          <w:b/>
          <w:color w:val="000000" w:themeColor="text1"/>
          <w:lang w:val="en-US" w:eastAsia="en-US" w:bidi="en-US"/>
        </w:rPr>
      </w:pPr>
      <w:r w:rsidRPr="003947EA">
        <w:rPr>
          <w:b/>
          <w:color w:val="000000" w:themeColor="text1"/>
          <w:lang w:val="en-US" w:eastAsia="en-US" w:bidi="en-US"/>
        </w:rPr>
        <w:t>Afran n wadeg akked wakud:</w:t>
      </w:r>
    </w:p>
    <w:p w:rsidR="00FD718F" w:rsidRPr="00966D96" w:rsidRDefault="00FD718F" w:rsidP="00FD718F">
      <w:pPr>
        <w:rPr>
          <w:color w:val="000000" w:themeColor="text1"/>
          <w:lang w:val="en-US" w:eastAsia="en-US" w:bidi="en-US"/>
        </w:rPr>
      </w:pPr>
      <w:r w:rsidRPr="00966D96">
        <w:rPr>
          <w:b/>
          <w:color w:val="000000" w:themeColor="text1"/>
          <w:lang w:val="en-US" w:eastAsia="en-US" w:bidi="en-US"/>
        </w:rPr>
        <w:t>Adeg</w:t>
      </w:r>
      <w:r w:rsidRPr="00966D96">
        <w:rPr>
          <w:color w:val="000000" w:themeColor="text1"/>
          <w:lang w:val="en-US" w:eastAsia="en-US" w:bidi="en-US"/>
        </w:rPr>
        <w:t>: yezmer ad yili d aferdis ara yeǧǧen amselɣu ad d-yemmeslay s tlelli neɣ xaṭi.</w:t>
      </w:r>
    </w:p>
    <w:p w:rsidR="00FD718F" w:rsidRPr="00966D96" w:rsidRDefault="00FD718F" w:rsidP="00FD718F">
      <w:pPr>
        <w:rPr>
          <w:color w:val="000000" w:themeColor="text1"/>
          <w:lang w:val="en-US" w:eastAsia="en-US" w:bidi="en-US"/>
        </w:rPr>
      </w:pPr>
      <w:r w:rsidRPr="00966D96">
        <w:rPr>
          <w:color w:val="000000" w:themeColor="text1"/>
          <w:lang w:val="en-US" w:eastAsia="en-US" w:bidi="en-US"/>
        </w:rPr>
        <w:t xml:space="preserve">Amedya : ilmend n usentel anelmad yezmer ad d-yefk tamuɣli  n tidet neɣ xati ma deg tneɣrit neɣ zdat n uselmad i yella. Dɣa d wasmi </w:t>
      </w:r>
      <w:r w:rsidR="003947EA">
        <w:rPr>
          <w:color w:val="000000" w:themeColor="text1"/>
          <w:lang w:val="en-US" w:eastAsia="en-US" w:bidi="en-US"/>
        </w:rPr>
        <w:t>i</w:t>
      </w:r>
      <w:r w:rsidRPr="00966D96">
        <w:rPr>
          <w:color w:val="000000" w:themeColor="text1"/>
          <w:lang w:val="en-US" w:eastAsia="en-US" w:bidi="en-US"/>
        </w:rPr>
        <w:t xml:space="preserve"> ilaq ad nefre</w:t>
      </w:r>
      <w:r w:rsidR="003947EA">
        <w:rPr>
          <w:color w:val="000000" w:themeColor="text1"/>
          <w:lang w:val="en-US" w:eastAsia="en-US" w:bidi="en-US"/>
        </w:rPr>
        <w:t xml:space="preserve">n adeg ilmend n usentel akked </w:t>
      </w:r>
      <w:r w:rsidRPr="00966D96">
        <w:rPr>
          <w:color w:val="000000" w:themeColor="text1"/>
          <w:lang w:val="en-US" w:eastAsia="en-US" w:bidi="en-US"/>
        </w:rPr>
        <w:t>umselɣu.</w:t>
      </w:r>
    </w:p>
    <w:p w:rsidR="00FD718F" w:rsidRPr="00966D96" w:rsidRDefault="00FD718F" w:rsidP="00FD718F">
      <w:pPr>
        <w:rPr>
          <w:color w:val="000000" w:themeColor="text1"/>
          <w:lang w:val="en-US" w:eastAsia="en-US" w:bidi="en-US"/>
        </w:rPr>
      </w:pPr>
      <w:r w:rsidRPr="00966D96">
        <w:rPr>
          <w:color w:val="000000" w:themeColor="text1"/>
          <w:lang w:val="en-US" w:eastAsia="en-US" w:bidi="en-US"/>
        </w:rPr>
        <w:t>Yelha afran n tzeqqa ideg tella tsusmi</w:t>
      </w:r>
    </w:p>
    <w:p w:rsidR="00FD718F" w:rsidRPr="00966D96" w:rsidRDefault="00FD718F" w:rsidP="00FD718F">
      <w:pPr>
        <w:rPr>
          <w:color w:val="000000" w:themeColor="text1"/>
          <w:lang w:val="en-US" w:eastAsia="en-US" w:bidi="en-US"/>
        </w:rPr>
      </w:pPr>
      <w:r w:rsidRPr="00966D96">
        <w:rPr>
          <w:color w:val="000000" w:themeColor="text1"/>
          <w:lang w:val="en-US" w:eastAsia="en-US" w:bidi="en-US"/>
        </w:rPr>
        <w:t xml:space="preserve">Am umnadi am umselɣu yessefk ad mqabalen yerna </w:t>
      </w:r>
      <w:r w:rsidRPr="00A347D9">
        <w:rPr>
          <w:color w:val="FF0000"/>
          <w:lang w:val="en-US" w:eastAsia="en-US" w:bidi="en-US"/>
        </w:rPr>
        <w:t>ad tili tɣimit-nsen kif kif.</w:t>
      </w:r>
    </w:p>
    <w:p w:rsidR="00FD718F" w:rsidRPr="00966D96" w:rsidRDefault="003947EA" w:rsidP="00FD718F">
      <w:pPr>
        <w:rPr>
          <w:b/>
          <w:color w:val="000000" w:themeColor="text1"/>
          <w:lang w:val="en-US" w:eastAsia="en-US" w:bidi="en-US"/>
        </w:rPr>
      </w:pPr>
      <w:r>
        <w:rPr>
          <w:b/>
          <w:color w:val="000000" w:themeColor="text1"/>
          <w:lang w:val="en-US" w:eastAsia="en-US" w:bidi="en-US"/>
        </w:rPr>
        <w:t>Akud: afran-is ilaq ad yili  iwata (isuɛ</w:t>
      </w:r>
      <w:r w:rsidR="00FD718F" w:rsidRPr="00966D96">
        <w:rPr>
          <w:b/>
          <w:color w:val="000000" w:themeColor="text1"/>
          <w:lang w:val="en-US" w:eastAsia="en-US" w:bidi="en-US"/>
        </w:rPr>
        <w:t>ed</w:t>
      </w:r>
      <w:r>
        <w:rPr>
          <w:b/>
          <w:color w:val="000000" w:themeColor="text1"/>
          <w:lang w:val="en-US" w:eastAsia="en-US" w:bidi="en-US"/>
        </w:rPr>
        <w:t>)</w:t>
      </w:r>
      <w:r w:rsidR="00FD718F" w:rsidRPr="00966D96">
        <w:rPr>
          <w:b/>
          <w:color w:val="000000" w:themeColor="text1"/>
          <w:lang w:val="en-US" w:eastAsia="en-US" w:bidi="en-US"/>
        </w:rPr>
        <w:t xml:space="preserve"> amselɣu</w:t>
      </w:r>
    </w:p>
    <w:p w:rsidR="00FD718F" w:rsidRPr="0057169C" w:rsidRDefault="00FD718F" w:rsidP="00FD718F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</w:rPr>
      </w:pPr>
      <w:r w:rsidRPr="0057169C">
        <w:rPr>
          <w:rFonts w:ascii="Times New Roman" w:hAnsi="Times New Roman" w:cs="Times New Roman"/>
          <w:color w:val="000000" w:themeColor="text1"/>
          <w:szCs w:val="24"/>
        </w:rPr>
        <w:t>6.2- Addad n udiwenni</w:t>
      </w:r>
    </w:p>
    <w:p w:rsidR="00FD718F" w:rsidRPr="0057169C" w:rsidRDefault="00FD718F" w:rsidP="00FD718F">
      <w:pPr>
        <w:rPr>
          <w:color w:val="000000" w:themeColor="text1"/>
          <w:lang w:val="en-US" w:eastAsia="en-US" w:bidi="en-US"/>
        </w:rPr>
      </w:pPr>
      <w:r w:rsidRPr="0057169C">
        <w:rPr>
          <w:color w:val="000000" w:themeColor="text1"/>
          <w:lang w:val="en-US" w:eastAsia="en-US" w:bidi="en-US"/>
        </w:rPr>
        <w:t xml:space="preserve">-Deg </w:t>
      </w:r>
      <w:r w:rsidR="00E313D9" w:rsidRPr="0057169C">
        <w:rPr>
          <w:color w:val="000000" w:themeColor="text1"/>
          <w:lang w:val="en-US" w:eastAsia="en-US" w:bidi="en-US"/>
        </w:rPr>
        <w:t xml:space="preserve">tazwara akken ad yili d </w:t>
      </w:r>
      <w:r w:rsidRPr="0057169C">
        <w:rPr>
          <w:color w:val="000000" w:themeColor="text1"/>
          <w:lang w:val="en-US" w:eastAsia="en-US" w:bidi="en-US"/>
        </w:rPr>
        <w:t xml:space="preserve">addad yelhan, yewwi-d </w:t>
      </w:r>
      <w:r w:rsidR="00E313D9" w:rsidRPr="0057169C">
        <w:rPr>
          <w:color w:val="000000" w:themeColor="text1"/>
          <w:lang w:val="en-US" w:eastAsia="en-US" w:bidi="en-US"/>
        </w:rPr>
        <w:t xml:space="preserve">ɣef umnadi </w:t>
      </w:r>
      <w:r w:rsidRPr="0057169C">
        <w:rPr>
          <w:color w:val="000000" w:themeColor="text1"/>
          <w:lang w:val="en-US" w:eastAsia="en-US" w:bidi="en-US"/>
        </w:rPr>
        <w:t>ad yes</w:t>
      </w:r>
      <w:r w:rsidR="003947EA" w:rsidRPr="0057169C">
        <w:rPr>
          <w:color w:val="000000" w:themeColor="text1"/>
          <w:lang w:val="en-US" w:eastAsia="en-US" w:bidi="en-US"/>
        </w:rPr>
        <w:t>s</w:t>
      </w:r>
      <w:r w:rsidRPr="0057169C">
        <w:rPr>
          <w:color w:val="000000" w:themeColor="text1"/>
          <w:lang w:val="en-US" w:eastAsia="en-US" w:bidi="en-US"/>
        </w:rPr>
        <w:t xml:space="preserve">issen iswi n udiwenni ideg ara d-yessegzi : </w:t>
      </w:r>
    </w:p>
    <w:p w:rsidR="00FD718F" w:rsidRPr="0057169C" w:rsidRDefault="00E313D9" w:rsidP="00FD718F">
      <w:pPr>
        <w:rPr>
          <w:color w:val="000000" w:themeColor="text1"/>
          <w:lang w:val="en-US" w:eastAsia="en-US" w:bidi="en-US"/>
        </w:rPr>
      </w:pPr>
      <w:r w:rsidRPr="0057169C">
        <w:rPr>
          <w:color w:val="000000" w:themeColor="text1"/>
          <w:lang w:val="en-US" w:eastAsia="en-US" w:bidi="en-US"/>
        </w:rPr>
        <w:t>-</w:t>
      </w:r>
      <w:r w:rsidR="00FD718F" w:rsidRPr="0057169C">
        <w:rPr>
          <w:color w:val="000000" w:themeColor="text1"/>
          <w:lang w:val="en-US" w:eastAsia="en-US" w:bidi="en-US"/>
        </w:rPr>
        <w:t>iswi n tezrawt, iswi n udiwenni, timental n ufran n umselɣu</w:t>
      </w:r>
    </w:p>
    <w:p w:rsidR="00FD718F" w:rsidRPr="0057169C" w:rsidRDefault="00FD718F" w:rsidP="00FD718F">
      <w:pPr>
        <w:rPr>
          <w:color w:val="000000" w:themeColor="text1"/>
          <w:lang w:val="en-US" w:eastAsia="en-US" w:bidi="en-US"/>
        </w:rPr>
      </w:pPr>
      <w:r w:rsidRPr="0057169C">
        <w:rPr>
          <w:color w:val="000000" w:themeColor="text1"/>
          <w:lang w:val="en-US" w:eastAsia="en-US" w:bidi="en-US"/>
        </w:rPr>
        <w:t>-asuter n turagt n usekles, yessefk amselɣu ad yeqbel asekles n udiwenni ;</w:t>
      </w:r>
    </w:p>
    <w:p w:rsidR="00FD718F" w:rsidRPr="0057169C" w:rsidRDefault="00FD718F" w:rsidP="00FD718F">
      <w:pPr>
        <w:rPr>
          <w:color w:val="000000" w:themeColor="text1"/>
          <w:lang w:val="en-US" w:eastAsia="en-US" w:bidi="en-US"/>
        </w:rPr>
      </w:pPr>
      <w:r w:rsidRPr="0057169C">
        <w:rPr>
          <w:color w:val="000000" w:themeColor="text1"/>
          <w:lang w:val="en-US" w:eastAsia="en-US" w:bidi="en-US"/>
        </w:rPr>
        <w:t>-</w:t>
      </w:r>
      <w:r w:rsidR="00E313D9" w:rsidRPr="0057169C">
        <w:rPr>
          <w:color w:val="000000" w:themeColor="text1"/>
          <w:lang w:val="en-US" w:eastAsia="en-US" w:bidi="en-US"/>
        </w:rPr>
        <w:t xml:space="preserve"> </w:t>
      </w:r>
      <w:r w:rsidRPr="0057169C">
        <w:rPr>
          <w:color w:val="000000" w:themeColor="text1"/>
          <w:lang w:val="en-US" w:eastAsia="en-US" w:bidi="en-US"/>
        </w:rPr>
        <w:t>adiwenni ad yeqqim d warisem ( anonyme) d annect-a ara yekksen akukru i umselɣu.</w:t>
      </w:r>
    </w:p>
    <w:p w:rsidR="00E313D9" w:rsidRPr="0057169C" w:rsidRDefault="00E313D9" w:rsidP="00FD718F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</w:rPr>
      </w:pPr>
    </w:p>
    <w:p w:rsidR="00FD718F" w:rsidRPr="00966D96" w:rsidRDefault="005104C1" w:rsidP="00FD718F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Cs w:val="24"/>
          <w:lang w:val="fr-FR"/>
        </w:rPr>
        <w:lastRenderedPageBreak/>
        <w:t>7</w:t>
      </w:r>
      <w:r w:rsidR="00FD718F"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. Imedyaten n</w:t>
      </w:r>
      <w:r w:rsidR="00A66096">
        <w:rPr>
          <w:rFonts w:ascii="Times New Roman" w:hAnsi="Times New Roman" w:cs="Times New Roman"/>
          <w:color w:val="000000" w:themeColor="text1"/>
          <w:szCs w:val="24"/>
          <w:lang w:val="fr-FR"/>
        </w:rPr>
        <w:t xml:space="preserve"> wadaf/ n </w:t>
      </w:r>
      <w:r w:rsidR="00FD718F"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uwelleh deg udiwenni/Synthèse des différents types d’intervention et de relance </w:t>
      </w:r>
    </w:p>
    <w:p w:rsidR="00FD718F" w:rsidRPr="00966D96" w:rsidRDefault="00FD718F" w:rsidP="00A66096">
      <w:pPr>
        <w:ind w:firstLine="426"/>
        <w:rPr>
          <w:color w:val="000000" w:themeColor="text1"/>
          <w:lang w:eastAsia="en-US" w:bidi="en-US"/>
        </w:rPr>
      </w:pPr>
      <w:r w:rsidRPr="00A66096">
        <w:rPr>
          <w:b/>
          <w:color w:val="000000" w:themeColor="text1"/>
          <w:lang w:eastAsia="en-US" w:bidi="en-US"/>
        </w:rPr>
        <w:t>-a</w:t>
      </w:r>
      <w:r w:rsidRPr="00966D96">
        <w:rPr>
          <w:color w:val="000000" w:themeColor="text1"/>
          <w:lang w:eastAsia="en-US" w:bidi="en-US"/>
        </w:rPr>
        <w:t xml:space="preserve">- </w:t>
      </w:r>
      <w:r w:rsidRPr="00966D96">
        <w:rPr>
          <w:b/>
          <w:color w:val="000000" w:themeColor="text1"/>
          <w:lang w:eastAsia="en-US" w:bidi="en-US"/>
        </w:rPr>
        <w:t>alsawal</w:t>
      </w:r>
      <w:r w:rsidRPr="00966D96">
        <w:rPr>
          <w:color w:val="000000" w:themeColor="text1"/>
          <w:lang w:eastAsia="en-US" w:bidi="en-US"/>
        </w:rPr>
        <w:t>/</w:t>
      </w:r>
      <w:r w:rsidRPr="00966D96">
        <w:rPr>
          <w:b/>
          <w:bCs/>
          <w:color w:val="000000" w:themeColor="text1"/>
        </w:rPr>
        <w:t>Reformulation</w:t>
      </w:r>
      <w:r w:rsidRPr="00966D96">
        <w:rPr>
          <w:color w:val="000000" w:themeColor="text1"/>
          <w:lang w:eastAsia="en-US" w:bidi="en-US"/>
        </w:rPr>
        <w:t>: d allus i wayen d-yenna amzun d agzul, tenniḍ-d ….</w:t>
      </w:r>
    </w:p>
    <w:p w:rsidR="00FD718F" w:rsidRPr="00966D96" w:rsidRDefault="00FD718F" w:rsidP="00A66096">
      <w:pPr>
        <w:ind w:firstLine="426"/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t>Iswi : ad d-nesken negza yerna nefka azal i wawal-s.</w:t>
      </w:r>
    </w:p>
    <w:p w:rsidR="00FD718F" w:rsidRPr="00966D96" w:rsidRDefault="00FD718F" w:rsidP="00A66096">
      <w:pPr>
        <w:spacing w:after="0"/>
        <w:ind w:firstLine="426"/>
        <w:rPr>
          <w:color w:val="000000" w:themeColor="text1"/>
        </w:rPr>
      </w:pPr>
      <w:r w:rsidRPr="00A66096">
        <w:rPr>
          <w:b/>
          <w:color w:val="000000" w:themeColor="text1"/>
        </w:rPr>
        <w:t>-b-</w:t>
      </w:r>
      <w:r w:rsidRPr="00966D96">
        <w:rPr>
          <w:color w:val="000000" w:themeColor="text1"/>
        </w:rPr>
        <w:t xml:space="preserve"> </w:t>
      </w:r>
      <w:r w:rsidRPr="00966D96">
        <w:rPr>
          <w:b/>
          <w:color w:val="000000" w:themeColor="text1"/>
        </w:rPr>
        <w:t>anza/lemri</w:t>
      </w:r>
      <w:r w:rsidRPr="00966D96">
        <w:rPr>
          <w:color w:val="000000" w:themeColor="text1"/>
        </w:rPr>
        <w:t> /</w:t>
      </w:r>
      <w:r w:rsidRPr="00966D96">
        <w:rPr>
          <w:b/>
          <w:color w:val="000000" w:themeColor="text1"/>
        </w:rPr>
        <w:t>echo, miroir</w:t>
      </w:r>
      <w:r w:rsidRPr="00966D96">
        <w:rPr>
          <w:color w:val="000000" w:themeColor="text1"/>
        </w:rPr>
        <w:t>: d allus i wawal neɣ tafyirt,</w:t>
      </w:r>
    </w:p>
    <w:p w:rsidR="00FD718F" w:rsidRPr="00966D96" w:rsidRDefault="00A66096" w:rsidP="00A66096">
      <w:pPr>
        <w:spacing w:after="0"/>
        <w:ind w:firstLine="426"/>
        <w:rPr>
          <w:color w:val="000000" w:themeColor="text1"/>
        </w:rPr>
      </w:pPr>
      <w:r>
        <w:rPr>
          <w:b/>
          <w:bCs/>
          <w:color w:val="000000" w:themeColor="text1"/>
        </w:rPr>
        <w:t>-c</w:t>
      </w:r>
      <w:r w:rsidR="00FD718F" w:rsidRPr="00966D96">
        <w:rPr>
          <w:b/>
          <w:bCs/>
          <w:color w:val="000000" w:themeColor="text1"/>
        </w:rPr>
        <w:t>- aseflili (DGLA)/Reflet :</w:t>
      </w:r>
      <w:r w:rsidR="00FD718F" w:rsidRPr="00966D96">
        <w:rPr>
          <w:color w:val="000000" w:themeColor="text1"/>
        </w:rPr>
        <w:t xml:space="preserve"> d asegzi, d asmad n tikti yeqqimen d tuffirt mi ara ibedd wawal i umselɣu neɣ ma annect-a yettbin-d seg </w:t>
      </w:r>
      <w:r>
        <w:rPr>
          <w:color w:val="000000" w:themeColor="text1"/>
        </w:rPr>
        <w:t>y</w:t>
      </w:r>
      <w:r w:rsidR="00FD718F" w:rsidRPr="00966D96">
        <w:rPr>
          <w:color w:val="000000" w:themeColor="text1"/>
        </w:rPr>
        <w:t>imataren n wudem akked umbiwel-is s umata ( gestes et mimes)</w:t>
      </w:r>
    </w:p>
    <w:p w:rsidR="00FD718F" w:rsidRPr="00966D96" w:rsidRDefault="00FD718F" w:rsidP="00A66096">
      <w:pPr>
        <w:spacing w:after="0"/>
        <w:ind w:firstLine="426"/>
        <w:rPr>
          <w:color w:val="000000" w:themeColor="text1"/>
        </w:rPr>
      </w:pPr>
      <w:r w:rsidRPr="00966D96">
        <w:rPr>
          <w:color w:val="000000" w:themeColor="text1"/>
        </w:rPr>
        <w:t>Am :</w:t>
      </w:r>
      <w:r w:rsidRPr="00966D96">
        <w:rPr>
          <w:i/>
          <w:iCs/>
          <w:color w:val="000000" w:themeColor="text1"/>
        </w:rPr>
        <w:t xml:space="preserve"> Yettban-d amzun annect-a yessefreḥ-ik aṭas…</w:t>
      </w:r>
    </w:p>
    <w:p w:rsidR="005104C1" w:rsidRDefault="005104C1" w:rsidP="00A66096">
      <w:pPr>
        <w:spacing w:after="0"/>
        <w:ind w:firstLine="426"/>
        <w:rPr>
          <w:b/>
          <w:bCs/>
          <w:color w:val="000000" w:themeColor="text1"/>
        </w:rPr>
      </w:pPr>
    </w:p>
    <w:p w:rsidR="00FD718F" w:rsidRPr="00966D96" w:rsidRDefault="00A66096" w:rsidP="00A66096">
      <w:pPr>
        <w:spacing w:after="0"/>
        <w:ind w:firstLine="426"/>
        <w:rPr>
          <w:color w:val="000000" w:themeColor="text1"/>
        </w:rPr>
      </w:pPr>
      <w:r>
        <w:rPr>
          <w:b/>
          <w:bCs/>
          <w:color w:val="000000" w:themeColor="text1"/>
        </w:rPr>
        <w:t>-d</w:t>
      </w:r>
      <w:r w:rsidR="00FD718F" w:rsidRPr="00966D96">
        <w:rPr>
          <w:b/>
          <w:bCs/>
          <w:color w:val="000000" w:themeColor="text1"/>
        </w:rPr>
        <w:t>-tuɣalin ɣer usentel/Recentrage</w:t>
      </w:r>
      <w:r w:rsidR="00FD718F" w:rsidRPr="00966D96">
        <w:rPr>
          <w:color w:val="000000" w:themeColor="text1"/>
        </w:rPr>
        <w:t> :</w:t>
      </w:r>
      <w:r>
        <w:rPr>
          <w:color w:val="000000" w:themeColor="text1"/>
        </w:rPr>
        <w:t xml:space="preserve"> mi ar</w:t>
      </w:r>
      <w:r w:rsidR="00FD718F" w:rsidRPr="00966D96">
        <w:rPr>
          <w:color w:val="000000" w:themeColor="text1"/>
        </w:rPr>
        <w:t>a</w:t>
      </w:r>
      <w:r>
        <w:rPr>
          <w:color w:val="000000" w:themeColor="text1"/>
        </w:rPr>
        <w:t xml:space="preserve"> </w:t>
      </w:r>
      <w:r w:rsidR="00FD718F" w:rsidRPr="00966D96">
        <w:rPr>
          <w:color w:val="000000" w:themeColor="text1"/>
        </w:rPr>
        <w:t xml:space="preserve">yeffeɣ i wawal yessefk ad t-id-nerr ɣer usentel, ad d-nales i useqsi </w:t>
      </w:r>
    </w:p>
    <w:p w:rsidR="005104C1" w:rsidRDefault="005104C1" w:rsidP="00A66096">
      <w:pPr>
        <w:spacing w:after="0"/>
        <w:ind w:firstLine="426"/>
        <w:rPr>
          <w:b/>
          <w:bCs/>
          <w:color w:val="000000" w:themeColor="text1"/>
        </w:rPr>
      </w:pPr>
    </w:p>
    <w:p w:rsidR="00FD718F" w:rsidRPr="00966D96" w:rsidRDefault="00A66096" w:rsidP="00A66096">
      <w:pPr>
        <w:spacing w:after="0"/>
        <w:ind w:firstLine="426"/>
        <w:rPr>
          <w:color w:val="000000" w:themeColor="text1"/>
        </w:rPr>
      </w:pPr>
      <w:r>
        <w:rPr>
          <w:b/>
          <w:bCs/>
          <w:color w:val="000000" w:themeColor="text1"/>
        </w:rPr>
        <w:t>-</w:t>
      </w:r>
      <w:r w:rsidR="005104C1">
        <w:rPr>
          <w:b/>
          <w:bCs/>
          <w:color w:val="000000" w:themeColor="text1"/>
        </w:rPr>
        <w:t>e</w:t>
      </w:r>
      <w:r w:rsidR="00FD718F" w:rsidRPr="00966D96">
        <w:rPr>
          <w:b/>
          <w:bCs/>
          <w:color w:val="000000" w:themeColor="text1"/>
        </w:rPr>
        <w:t>- Asuter arawsan/Demande neutre</w:t>
      </w:r>
      <w:r w:rsidR="00FD718F" w:rsidRPr="00966D96">
        <w:rPr>
          <w:color w:val="000000" w:themeColor="text1"/>
        </w:rPr>
        <w:t xml:space="preserve"> : mi ara nessuter seg umselɣu ad d-yili d usdid ugar </w:t>
      </w:r>
    </w:p>
    <w:p w:rsidR="00FD718F" w:rsidRPr="00966D96" w:rsidRDefault="00DA0AA5" w:rsidP="00A66096">
      <w:pPr>
        <w:spacing w:after="0"/>
        <w:ind w:firstLine="426"/>
        <w:rPr>
          <w:color w:val="000000" w:themeColor="text1"/>
        </w:rPr>
      </w:pPr>
      <w:r>
        <w:rPr>
          <w:color w:val="000000" w:themeColor="text1"/>
        </w:rPr>
        <w:t>+</w:t>
      </w:r>
      <w:r w:rsidR="00FD718F" w:rsidRPr="00966D96">
        <w:rPr>
          <w:color w:val="000000" w:themeColor="text1"/>
        </w:rPr>
        <w:t xml:space="preserve"> ma tebɣiḍ ɣas sefhem-iy-d ugar ? Tzemreḍ ad d-tessegziḍ sebba n waya ?</w:t>
      </w:r>
    </w:p>
    <w:p w:rsidR="005104C1" w:rsidRDefault="005104C1" w:rsidP="00A66096">
      <w:pPr>
        <w:spacing w:after="0"/>
        <w:ind w:firstLine="426"/>
        <w:rPr>
          <w:b/>
          <w:bCs/>
          <w:color w:val="000000" w:themeColor="text1"/>
        </w:rPr>
      </w:pPr>
    </w:p>
    <w:p w:rsidR="00FD718F" w:rsidRPr="00966D96" w:rsidRDefault="00A66096" w:rsidP="00A66096">
      <w:pPr>
        <w:spacing w:after="0"/>
        <w:ind w:firstLine="42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</w:t>
      </w:r>
      <w:r w:rsidR="005104C1">
        <w:rPr>
          <w:b/>
          <w:bCs/>
          <w:color w:val="000000" w:themeColor="text1"/>
        </w:rPr>
        <w:t>f</w:t>
      </w:r>
      <w:r w:rsidR="00FD718F" w:rsidRPr="00966D96">
        <w:rPr>
          <w:b/>
          <w:bCs/>
          <w:color w:val="000000" w:themeColor="text1"/>
        </w:rPr>
        <w:t>- Asuter n usmad n tikti/Demande d’éclaircissement</w:t>
      </w:r>
      <w:r w:rsidR="00FD718F" w:rsidRPr="00966D96">
        <w:rPr>
          <w:color w:val="000000" w:themeColor="text1"/>
        </w:rPr>
        <w:t>.</w:t>
      </w:r>
      <w:r w:rsidR="00FD718F" w:rsidRPr="00966D96">
        <w:rPr>
          <w:b/>
          <w:bCs/>
          <w:color w:val="000000" w:themeColor="text1"/>
        </w:rPr>
        <w:t>:</w:t>
      </w:r>
    </w:p>
    <w:p w:rsidR="00FD718F" w:rsidRPr="00966D96" w:rsidRDefault="00FD718F" w:rsidP="00A66096">
      <w:pPr>
        <w:spacing w:after="0"/>
        <w:ind w:firstLine="426"/>
        <w:rPr>
          <w:color w:val="000000" w:themeColor="text1"/>
        </w:rPr>
      </w:pPr>
      <w:r w:rsidRPr="00966D96">
        <w:rPr>
          <w:b/>
          <w:bCs/>
          <w:color w:val="000000" w:themeColor="text1"/>
        </w:rPr>
        <w:t xml:space="preserve"> </w:t>
      </w:r>
      <w:r w:rsidRPr="00966D96">
        <w:rPr>
          <w:bCs/>
          <w:color w:val="000000" w:themeColor="text1"/>
        </w:rPr>
        <w:t xml:space="preserve">tarrayt akken ad d-yessegzi ugar, amedya : </w:t>
      </w:r>
      <w:r w:rsidRPr="00966D96">
        <w:rPr>
          <w:color w:val="000000" w:themeColor="text1"/>
        </w:rPr>
        <w:t xml:space="preserve"> « Ur d-fhimeɣ ara akken</w:t>
      </w:r>
      <w:r w:rsidR="00DA0AA5">
        <w:rPr>
          <w:color w:val="000000" w:themeColor="text1"/>
        </w:rPr>
        <w:t xml:space="preserve"> </w:t>
      </w:r>
      <w:r w:rsidRPr="00966D96">
        <w:rPr>
          <w:color w:val="000000" w:themeColor="text1"/>
        </w:rPr>
        <w:t>iwata »</w:t>
      </w:r>
    </w:p>
    <w:p w:rsidR="005104C1" w:rsidRDefault="00A66096" w:rsidP="00A66096">
      <w:pPr>
        <w:spacing w:after="0"/>
        <w:ind w:firstLine="42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-</w:t>
      </w:r>
    </w:p>
    <w:p w:rsidR="00FD718F" w:rsidRPr="00966D96" w:rsidRDefault="005104C1" w:rsidP="00A66096">
      <w:pPr>
        <w:spacing w:after="0"/>
        <w:ind w:firstLine="426"/>
        <w:rPr>
          <w:color w:val="000000" w:themeColor="text1"/>
        </w:rPr>
      </w:pPr>
      <w:r>
        <w:rPr>
          <w:b/>
          <w:bCs/>
          <w:color w:val="000000" w:themeColor="text1"/>
        </w:rPr>
        <w:t>g</w:t>
      </w:r>
      <w:r w:rsidR="00FD718F" w:rsidRPr="00966D96">
        <w:rPr>
          <w:b/>
          <w:bCs/>
          <w:color w:val="000000" w:themeColor="text1"/>
        </w:rPr>
        <w:t>- Imataren n usmuzget/Marque d’écoutes</w:t>
      </w:r>
      <w:r w:rsidR="00FD718F" w:rsidRPr="00966D96">
        <w:rPr>
          <w:color w:val="000000" w:themeColor="text1"/>
        </w:rPr>
        <w:t> :</w:t>
      </w:r>
    </w:p>
    <w:p w:rsidR="00FD718F" w:rsidRPr="00966D96" w:rsidRDefault="00FD718F" w:rsidP="00A66096">
      <w:pPr>
        <w:spacing w:after="0"/>
        <w:ind w:firstLine="426"/>
        <w:rPr>
          <w:color w:val="000000" w:themeColor="text1"/>
        </w:rPr>
      </w:pPr>
      <w:r w:rsidRPr="00966D96">
        <w:rPr>
          <w:color w:val="000000" w:themeColor="text1"/>
        </w:rPr>
        <w:t xml:space="preserve">D tinfaliyin i d-yeskanen azal i yefka umnadi i wawal </w:t>
      </w:r>
      <w:r w:rsidR="00DA0AA5">
        <w:rPr>
          <w:color w:val="000000" w:themeColor="text1"/>
        </w:rPr>
        <w:t>n umselɣu akken ad yesseɣzef am</w:t>
      </w:r>
      <w:r w:rsidRPr="00966D96">
        <w:rPr>
          <w:color w:val="000000" w:themeColor="text1"/>
        </w:rPr>
        <w:t>eslay-is, ur d-yettak ara tiktiwin d tizegnatin :</w:t>
      </w:r>
    </w:p>
    <w:p w:rsidR="00DA0AA5" w:rsidRPr="00966D96" w:rsidRDefault="00FD718F" w:rsidP="00DA0AA5">
      <w:pPr>
        <w:spacing w:after="0"/>
        <w:ind w:firstLine="426"/>
        <w:rPr>
          <w:color w:val="000000" w:themeColor="text1"/>
        </w:rPr>
      </w:pPr>
      <w:r w:rsidRPr="00966D96">
        <w:rPr>
          <w:color w:val="000000" w:themeColor="text1"/>
        </w:rPr>
        <w:t xml:space="preserve"> Am :  ẓriɣ, ih, d tidet, tezriḍ tura, ilaq, awah !</w:t>
      </w:r>
      <w:r w:rsidR="00DA0AA5">
        <w:rPr>
          <w:color w:val="000000" w:themeColor="text1"/>
        </w:rPr>
        <w:t>, eh !</w:t>
      </w:r>
      <w:r w:rsidR="00DA0AA5" w:rsidRPr="00966D96">
        <w:rPr>
          <w:color w:val="000000" w:themeColor="text1"/>
        </w:rPr>
        <w:t xml:space="preserve">… ih, </w:t>
      </w:r>
      <w:r w:rsidR="00DA0AA5">
        <w:rPr>
          <w:color w:val="000000" w:themeColor="text1"/>
        </w:rPr>
        <w:t>d tidet…</w:t>
      </w:r>
    </w:p>
    <w:p w:rsidR="00FD718F" w:rsidRPr="00966D96" w:rsidRDefault="00FD718F" w:rsidP="00FD718F">
      <w:pPr>
        <w:spacing w:after="0"/>
        <w:ind w:firstLine="426"/>
        <w:rPr>
          <w:color w:val="000000" w:themeColor="text1"/>
        </w:rPr>
      </w:pPr>
      <w:r w:rsidRPr="00966D96">
        <w:rPr>
          <w:color w:val="000000" w:themeColor="text1"/>
        </w:rPr>
        <w:t>….</w:t>
      </w:r>
    </w:p>
    <w:p w:rsidR="00FD718F" w:rsidRPr="00966D96" w:rsidRDefault="00FD718F" w:rsidP="00FD718F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  <w:lang w:val="fr-FR"/>
        </w:rPr>
      </w:pPr>
      <w:r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Imedyaten n tuɣalin ɣer umeslay/Exemples de relance</w:t>
      </w:r>
    </w:p>
    <w:p w:rsidR="00FD718F" w:rsidRPr="00966D96" w:rsidRDefault="00FD718F" w:rsidP="00FD718F">
      <w:pPr>
        <w:spacing w:after="0"/>
        <w:ind w:firstLine="426"/>
        <w:rPr>
          <w:color w:val="000000" w:themeColor="text1"/>
          <w:lang w:val="en-US"/>
        </w:rPr>
      </w:pPr>
      <w:r w:rsidRPr="00966D96">
        <w:rPr>
          <w:color w:val="000000" w:themeColor="text1"/>
        </w:rPr>
        <w:t>– « S wawal-nniḍen</w:t>
      </w:r>
      <w:r w:rsidR="00DA0AA5">
        <w:rPr>
          <w:color w:val="000000" w:themeColor="text1"/>
        </w:rPr>
        <w:t xml:space="preserve"> </w:t>
      </w:r>
      <w:r w:rsidRPr="00966D96">
        <w:rPr>
          <w:color w:val="000000" w:themeColor="text1"/>
        </w:rPr>
        <w:t xml:space="preserve">tebɣiḍ ad d-tiniḍ…… » </w:t>
      </w:r>
      <w:r w:rsidRPr="00966D96">
        <w:rPr>
          <w:color w:val="000000" w:themeColor="text1"/>
          <w:lang w:val="en-US"/>
        </w:rPr>
        <w:t>neɣ «  d acu i d-tqesdeḍ … akken ad d-yefk tikti tusdidt</w:t>
      </w:r>
    </w:p>
    <w:p w:rsidR="00FD718F" w:rsidRPr="00966D96" w:rsidRDefault="00FD718F" w:rsidP="00FD718F">
      <w:pPr>
        <w:spacing w:after="0"/>
        <w:ind w:firstLine="426"/>
        <w:rPr>
          <w:color w:val="000000" w:themeColor="text1"/>
          <w:lang w:val="en-US"/>
        </w:rPr>
      </w:pPr>
      <w:r w:rsidRPr="00966D96">
        <w:rPr>
          <w:color w:val="000000" w:themeColor="text1"/>
          <w:lang w:val="en-US"/>
        </w:rPr>
        <w:t xml:space="preserve">– « </w:t>
      </w:r>
      <w:r w:rsidRPr="00966D96">
        <w:rPr>
          <w:i/>
          <w:iCs/>
          <w:color w:val="000000" w:themeColor="text1"/>
          <w:lang w:val="en-US"/>
        </w:rPr>
        <w:t>Lina tennid-d… tzemreḍ ad yi-d-tesfehmeḍ ugar</w:t>
      </w:r>
      <w:r w:rsidRPr="00966D96">
        <w:rPr>
          <w:color w:val="000000" w:themeColor="text1"/>
          <w:lang w:val="en-US"/>
        </w:rPr>
        <w:t xml:space="preserve"> ?: akken ad yesmed tikti</w:t>
      </w:r>
    </w:p>
    <w:p w:rsidR="00FD718F" w:rsidRPr="00966D96" w:rsidRDefault="00FD718F" w:rsidP="00FD718F">
      <w:pPr>
        <w:spacing w:after="0"/>
        <w:ind w:firstLine="426"/>
        <w:rPr>
          <w:color w:val="000000" w:themeColor="text1"/>
          <w:lang w:val="en-US"/>
        </w:rPr>
      </w:pPr>
      <w:r w:rsidRPr="00966D96">
        <w:rPr>
          <w:color w:val="000000" w:themeColor="text1"/>
          <w:lang w:val="en-US"/>
        </w:rPr>
        <w:t xml:space="preserve">– « </w:t>
      </w:r>
      <w:r w:rsidRPr="00966D96">
        <w:rPr>
          <w:i/>
          <w:iCs/>
          <w:color w:val="000000" w:themeColor="text1"/>
          <w:lang w:val="en-US"/>
        </w:rPr>
        <w:t xml:space="preserve">Deg tazwarat </w:t>
      </w:r>
      <w:r w:rsidR="00DA0AA5">
        <w:rPr>
          <w:i/>
          <w:iCs/>
          <w:color w:val="000000" w:themeColor="text1"/>
          <w:lang w:val="en-US"/>
        </w:rPr>
        <w:t>t</w:t>
      </w:r>
      <w:r w:rsidRPr="00966D96">
        <w:rPr>
          <w:i/>
          <w:iCs/>
          <w:color w:val="000000" w:themeColor="text1"/>
          <w:lang w:val="en-US"/>
        </w:rPr>
        <w:t>uddreḍ-d sin n wuguren ;temmeslayeḍ-d ɣef umezwaru, i wis sin</w:t>
      </w:r>
      <w:r w:rsidRPr="00966D96">
        <w:rPr>
          <w:color w:val="000000" w:themeColor="text1"/>
          <w:lang w:val="en-US"/>
        </w:rPr>
        <w:t> ? ma yettu kra</w:t>
      </w:r>
    </w:p>
    <w:p w:rsidR="00FD718F" w:rsidRPr="0057169C" w:rsidRDefault="00FD718F" w:rsidP="00FD718F">
      <w:pPr>
        <w:spacing w:after="0"/>
        <w:ind w:firstLine="426"/>
        <w:rPr>
          <w:color w:val="000000" w:themeColor="text1"/>
          <w:lang w:val="en-US"/>
        </w:rPr>
      </w:pPr>
      <w:r w:rsidRPr="0057169C">
        <w:rPr>
          <w:color w:val="000000" w:themeColor="text1"/>
          <w:lang w:val="en-US"/>
        </w:rPr>
        <w:t xml:space="preserve">– « </w:t>
      </w:r>
      <w:r w:rsidR="005104C1" w:rsidRPr="0057169C">
        <w:rPr>
          <w:i/>
          <w:iCs/>
          <w:color w:val="000000" w:themeColor="text1"/>
          <w:lang w:val="en-US"/>
        </w:rPr>
        <w:t>Ur d-t</w:t>
      </w:r>
      <w:r w:rsidRPr="0057169C">
        <w:rPr>
          <w:i/>
          <w:iCs/>
          <w:color w:val="000000" w:themeColor="text1"/>
          <w:lang w:val="en-US"/>
        </w:rPr>
        <w:t>emmeslay</w:t>
      </w:r>
      <w:r w:rsidR="005104C1" w:rsidRPr="0057169C">
        <w:rPr>
          <w:i/>
          <w:iCs/>
          <w:color w:val="000000" w:themeColor="text1"/>
          <w:lang w:val="en-US"/>
        </w:rPr>
        <w:t>eḍ</w:t>
      </w:r>
      <w:r w:rsidRPr="0057169C">
        <w:rPr>
          <w:i/>
          <w:iCs/>
          <w:color w:val="000000" w:themeColor="text1"/>
          <w:lang w:val="en-US"/>
        </w:rPr>
        <w:t xml:space="preserve"> ara ɛad ɣef … amek i t-tettwalid ?</w:t>
      </w:r>
      <w:r w:rsidRPr="0057169C">
        <w:rPr>
          <w:color w:val="000000" w:themeColor="text1"/>
          <w:lang w:val="en-US"/>
        </w:rPr>
        <w:t xml:space="preserve"> » : akken ad</w:t>
      </w:r>
      <w:r w:rsidR="005104C1" w:rsidRPr="0057169C">
        <w:rPr>
          <w:color w:val="000000" w:themeColor="text1"/>
          <w:lang w:val="en-US"/>
        </w:rPr>
        <w:t xml:space="preserve"> </w:t>
      </w:r>
      <w:r w:rsidRPr="0057169C">
        <w:rPr>
          <w:color w:val="000000" w:themeColor="text1"/>
          <w:lang w:val="en-US"/>
        </w:rPr>
        <w:t xml:space="preserve">d-yemmeslay ɣef usentel-nniḍen </w:t>
      </w:r>
      <w:r w:rsidR="00E313D9" w:rsidRPr="0057169C">
        <w:rPr>
          <w:color w:val="000000" w:themeColor="text1"/>
          <w:lang w:val="en-US"/>
        </w:rPr>
        <w:t>neɣ ɣef uḥric i yerra deg rrif.</w:t>
      </w:r>
    </w:p>
    <w:p w:rsidR="005104C1" w:rsidRPr="0057169C" w:rsidRDefault="005104C1" w:rsidP="00E313D9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</w:rPr>
      </w:pPr>
    </w:p>
    <w:p w:rsidR="00E313D9" w:rsidRPr="00966D96" w:rsidRDefault="005104C1" w:rsidP="00E313D9">
      <w:pPr>
        <w:pStyle w:val="Titre2"/>
        <w:spacing w:after="0"/>
        <w:ind w:firstLine="426"/>
        <w:rPr>
          <w:rFonts w:ascii="Times New Roman" w:hAnsi="Times New Roman" w:cs="Times New Roman"/>
          <w:color w:val="000000" w:themeColor="text1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Cs w:val="24"/>
          <w:lang w:val="fr-FR"/>
        </w:rPr>
        <w:t>8</w:t>
      </w:r>
      <w:r w:rsidR="00E313D9" w:rsidRPr="00966D96">
        <w:rPr>
          <w:rFonts w:ascii="Times New Roman" w:hAnsi="Times New Roman" w:cs="Times New Roman"/>
          <w:color w:val="000000" w:themeColor="text1"/>
          <w:szCs w:val="24"/>
          <w:lang w:val="fr-FR"/>
        </w:rPr>
        <w:t>. D acu ara neg i udiwenni/Quoi faire de l’entretien ?</w:t>
      </w:r>
    </w:p>
    <w:p w:rsidR="00E313D9" w:rsidRPr="00966D96" w:rsidRDefault="00E313D9" w:rsidP="00E313D9">
      <w:pPr>
        <w:rPr>
          <w:color w:val="000000" w:themeColor="text1"/>
          <w:lang w:eastAsia="en-US" w:bidi="en-US"/>
        </w:rPr>
      </w:pPr>
      <w:r w:rsidRPr="00966D96">
        <w:rPr>
          <w:color w:val="000000" w:themeColor="text1"/>
          <w:lang w:eastAsia="en-US" w:bidi="en-US"/>
        </w:rPr>
        <w:t xml:space="preserve">Asekles, tuddma n </w:t>
      </w:r>
      <w:r w:rsidR="00476627">
        <w:rPr>
          <w:color w:val="000000" w:themeColor="text1"/>
          <w:lang w:eastAsia="en-US" w:bidi="en-US"/>
        </w:rPr>
        <w:t>tezmilin, s</w:t>
      </w:r>
      <w:r w:rsidRPr="00966D96">
        <w:rPr>
          <w:color w:val="000000" w:themeColor="text1"/>
          <w:lang w:eastAsia="en-US" w:bidi="en-US"/>
        </w:rPr>
        <w:t>yin akin yessefk ad t-naru akken d-yusa s timawit, kra ur yettbeddil deg-s.(</w:t>
      </w:r>
      <w:r w:rsidR="009A4F81">
        <w:rPr>
          <w:color w:val="000000" w:themeColor="text1"/>
        </w:rPr>
        <w:t xml:space="preserve"> </w:t>
      </w:r>
      <w:bookmarkStart w:id="0" w:name="_GoBack"/>
      <w:bookmarkEnd w:id="0"/>
      <w:r w:rsidRPr="00966D96">
        <w:rPr>
          <w:color w:val="000000" w:themeColor="text1"/>
        </w:rPr>
        <w:t xml:space="preserve"> Cf les règles de transcription).</w:t>
      </w:r>
    </w:p>
    <w:p w:rsidR="00E313D9" w:rsidRPr="00966D96" w:rsidRDefault="00E313D9" w:rsidP="00FD718F">
      <w:pPr>
        <w:spacing w:after="0"/>
        <w:ind w:firstLine="426"/>
        <w:rPr>
          <w:color w:val="000000" w:themeColor="text1"/>
        </w:rPr>
      </w:pPr>
    </w:p>
    <w:p w:rsidR="007914B9" w:rsidRPr="00966D96" w:rsidRDefault="007914B9" w:rsidP="00D927C3">
      <w:pPr>
        <w:rPr>
          <w:color w:val="000000" w:themeColor="text1"/>
          <w:lang w:eastAsia="en-US" w:bidi="en-US"/>
        </w:rPr>
      </w:pPr>
    </w:p>
    <w:p w:rsidR="00D927C3" w:rsidRDefault="00D927C3" w:rsidP="00BE14C9">
      <w:pPr>
        <w:rPr>
          <w:color w:val="FF0000"/>
          <w:lang w:val="en-US" w:eastAsia="en-US" w:bidi="en-US"/>
        </w:rPr>
      </w:pPr>
    </w:p>
    <w:p w:rsidR="005104C1" w:rsidRDefault="005104C1" w:rsidP="00BE14C9">
      <w:pPr>
        <w:rPr>
          <w:color w:val="FF0000"/>
          <w:lang w:val="en-US" w:eastAsia="en-US" w:bidi="en-US"/>
        </w:rPr>
      </w:pPr>
    </w:p>
    <w:p w:rsidR="005104C1" w:rsidRDefault="005104C1">
      <w:pPr>
        <w:spacing w:before="200" w:after="200" w:line="276" w:lineRule="auto"/>
        <w:ind w:firstLine="0"/>
        <w:jc w:val="left"/>
        <w:rPr>
          <w:color w:val="FF0000"/>
          <w:lang w:val="en-US" w:eastAsia="en-US" w:bidi="en-US"/>
        </w:rPr>
      </w:pPr>
    </w:p>
    <w:sectPr w:rsidR="005104C1" w:rsidSect="00A80E24">
      <w:footerReference w:type="default" r:id="rId8"/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F2" w:rsidRDefault="00134EF2" w:rsidP="00803B52">
      <w:pPr>
        <w:spacing w:after="0"/>
      </w:pPr>
      <w:r>
        <w:separator/>
      </w:r>
    </w:p>
  </w:endnote>
  <w:endnote w:type="continuationSeparator" w:id="0">
    <w:p w:rsidR="00134EF2" w:rsidRDefault="00134EF2" w:rsidP="00803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Unicode">
    <w:altName w:val="Garamond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453"/>
      <w:docPartObj>
        <w:docPartGallery w:val="Page Numbers (Bottom of Page)"/>
        <w:docPartUnique/>
      </w:docPartObj>
    </w:sdtPr>
    <w:sdtEndPr/>
    <w:sdtContent>
      <w:p w:rsidR="00803B52" w:rsidRDefault="003240D9">
        <w:pPr>
          <w:pStyle w:val="Pieddepage"/>
          <w:jc w:val="center"/>
        </w:pPr>
        <w:r>
          <w:fldChar w:fldCharType="begin"/>
        </w:r>
        <w:r w:rsidR="00B3789A">
          <w:instrText xml:space="preserve"> PAGE   \* MERGEFORMAT </w:instrText>
        </w:r>
        <w:r>
          <w:fldChar w:fldCharType="separate"/>
        </w:r>
        <w:r w:rsidR="009A4F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3B52" w:rsidRDefault="00803B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F2" w:rsidRDefault="00134EF2" w:rsidP="00803B52">
      <w:pPr>
        <w:spacing w:after="0"/>
      </w:pPr>
      <w:r>
        <w:separator/>
      </w:r>
    </w:p>
  </w:footnote>
  <w:footnote w:type="continuationSeparator" w:id="0">
    <w:p w:rsidR="00134EF2" w:rsidRDefault="00134EF2" w:rsidP="00803B52">
      <w:pPr>
        <w:spacing w:after="0"/>
      </w:pPr>
      <w:r>
        <w:continuationSeparator/>
      </w:r>
    </w:p>
  </w:footnote>
  <w:footnote w:id="1">
    <w:p w:rsidR="00966D96" w:rsidRDefault="00966D9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66D96">
        <w:rPr>
          <w:color w:val="000000" w:themeColor="text1"/>
          <w:sz w:val="18"/>
          <w:szCs w:val="18"/>
        </w:rPr>
        <w:t>« C’est un procédé d’investigation scientifique, utilisant un processus de communication verbale, pour recueillir des informations, en relation avec un but fixé. » (Grawitz. 586).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3D3"/>
    <w:multiLevelType w:val="hybridMultilevel"/>
    <w:tmpl w:val="C194BB6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8768E8"/>
    <w:multiLevelType w:val="hybridMultilevel"/>
    <w:tmpl w:val="AE4E6FA2"/>
    <w:lvl w:ilvl="0" w:tplc="E70A13B0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28E1247"/>
    <w:multiLevelType w:val="hybridMultilevel"/>
    <w:tmpl w:val="C85AC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E0797"/>
    <w:multiLevelType w:val="hybridMultilevel"/>
    <w:tmpl w:val="D122C51E"/>
    <w:lvl w:ilvl="0" w:tplc="040C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5BA062F2"/>
    <w:multiLevelType w:val="hybridMultilevel"/>
    <w:tmpl w:val="7C124C84"/>
    <w:lvl w:ilvl="0" w:tplc="040C000D">
      <w:start w:val="1"/>
      <w:numFmt w:val="bullet"/>
      <w:lvlText w:val=""/>
      <w:lvlJc w:val="left"/>
      <w:pPr>
        <w:ind w:left="1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5C7113A1"/>
    <w:multiLevelType w:val="hybridMultilevel"/>
    <w:tmpl w:val="FECEED34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7DE50D0C"/>
    <w:multiLevelType w:val="hybridMultilevel"/>
    <w:tmpl w:val="8D7C4302"/>
    <w:lvl w:ilvl="0" w:tplc="040C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477"/>
    <w:rsid w:val="00014934"/>
    <w:rsid w:val="000709AD"/>
    <w:rsid w:val="000850A5"/>
    <w:rsid w:val="000A79AB"/>
    <w:rsid w:val="000C4DDA"/>
    <w:rsid w:val="000D0FEB"/>
    <w:rsid w:val="00113DC7"/>
    <w:rsid w:val="00134EF2"/>
    <w:rsid w:val="00136275"/>
    <w:rsid w:val="00156A26"/>
    <w:rsid w:val="001606B0"/>
    <w:rsid w:val="0017594C"/>
    <w:rsid w:val="001A147F"/>
    <w:rsid w:val="001A3650"/>
    <w:rsid w:val="001B61F5"/>
    <w:rsid w:val="001F689E"/>
    <w:rsid w:val="00232039"/>
    <w:rsid w:val="00236A21"/>
    <w:rsid w:val="002421C8"/>
    <w:rsid w:val="002651D5"/>
    <w:rsid w:val="0028657D"/>
    <w:rsid w:val="00295891"/>
    <w:rsid w:val="002A7477"/>
    <w:rsid w:val="002E564A"/>
    <w:rsid w:val="002F21C7"/>
    <w:rsid w:val="003109B3"/>
    <w:rsid w:val="003240D9"/>
    <w:rsid w:val="00357970"/>
    <w:rsid w:val="003916BD"/>
    <w:rsid w:val="003947EA"/>
    <w:rsid w:val="003D1714"/>
    <w:rsid w:val="003D3BCB"/>
    <w:rsid w:val="003D7A82"/>
    <w:rsid w:val="003E10DF"/>
    <w:rsid w:val="003E7FE0"/>
    <w:rsid w:val="00415EFD"/>
    <w:rsid w:val="00435DF4"/>
    <w:rsid w:val="00476627"/>
    <w:rsid w:val="00487505"/>
    <w:rsid w:val="004A4EEA"/>
    <w:rsid w:val="004C02AE"/>
    <w:rsid w:val="004F371C"/>
    <w:rsid w:val="005104C1"/>
    <w:rsid w:val="00520B54"/>
    <w:rsid w:val="0054088B"/>
    <w:rsid w:val="00541356"/>
    <w:rsid w:val="0057169C"/>
    <w:rsid w:val="00586389"/>
    <w:rsid w:val="005A6137"/>
    <w:rsid w:val="005D7FBF"/>
    <w:rsid w:val="005F2AE1"/>
    <w:rsid w:val="00630926"/>
    <w:rsid w:val="00632948"/>
    <w:rsid w:val="00636A74"/>
    <w:rsid w:val="00641169"/>
    <w:rsid w:val="00657851"/>
    <w:rsid w:val="006663FF"/>
    <w:rsid w:val="00686F17"/>
    <w:rsid w:val="006A6159"/>
    <w:rsid w:val="006B3E67"/>
    <w:rsid w:val="006B4BBF"/>
    <w:rsid w:val="007060AC"/>
    <w:rsid w:val="007066E9"/>
    <w:rsid w:val="00711F78"/>
    <w:rsid w:val="00737319"/>
    <w:rsid w:val="007377C0"/>
    <w:rsid w:val="00743353"/>
    <w:rsid w:val="00745E15"/>
    <w:rsid w:val="00750714"/>
    <w:rsid w:val="007510EB"/>
    <w:rsid w:val="007627D3"/>
    <w:rsid w:val="007637BE"/>
    <w:rsid w:val="007914B9"/>
    <w:rsid w:val="0079529F"/>
    <w:rsid w:val="007B2A60"/>
    <w:rsid w:val="007E180D"/>
    <w:rsid w:val="007F2C72"/>
    <w:rsid w:val="00803B52"/>
    <w:rsid w:val="00806F01"/>
    <w:rsid w:val="00841FA4"/>
    <w:rsid w:val="008625C9"/>
    <w:rsid w:val="00867178"/>
    <w:rsid w:val="008B276B"/>
    <w:rsid w:val="008D2B1F"/>
    <w:rsid w:val="009416A1"/>
    <w:rsid w:val="0094208E"/>
    <w:rsid w:val="00944A21"/>
    <w:rsid w:val="00966D96"/>
    <w:rsid w:val="0098229B"/>
    <w:rsid w:val="009A4F81"/>
    <w:rsid w:val="009B445E"/>
    <w:rsid w:val="009B7669"/>
    <w:rsid w:val="009C510E"/>
    <w:rsid w:val="009F09D9"/>
    <w:rsid w:val="00A10178"/>
    <w:rsid w:val="00A347D9"/>
    <w:rsid w:val="00A55F05"/>
    <w:rsid w:val="00A60184"/>
    <w:rsid w:val="00A66096"/>
    <w:rsid w:val="00A80E24"/>
    <w:rsid w:val="00AC78FC"/>
    <w:rsid w:val="00AE556C"/>
    <w:rsid w:val="00AE62F0"/>
    <w:rsid w:val="00B07690"/>
    <w:rsid w:val="00B34F8E"/>
    <w:rsid w:val="00B3789A"/>
    <w:rsid w:val="00BA2169"/>
    <w:rsid w:val="00BE14C9"/>
    <w:rsid w:val="00C3461D"/>
    <w:rsid w:val="00C37C65"/>
    <w:rsid w:val="00C575CE"/>
    <w:rsid w:val="00D14547"/>
    <w:rsid w:val="00D171F9"/>
    <w:rsid w:val="00D1754F"/>
    <w:rsid w:val="00D31FBF"/>
    <w:rsid w:val="00D33F63"/>
    <w:rsid w:val="00D927C3"/>
    <w:rsid w:val="00DA0AA5"/>
    <w:rsid w:val="00DA34AE"/>
    <w:rsid w:val="00DA472B"/>
    <w:rsid w:val="00DF70BA"/>
    <w:rsid w:val="00E14F9B"/>
    <w:rsid w:val="00E30AD9"/>
    <w:rsid w:val="00E313D9"/>
    <w:rsid w:val="00E40686"/>
    <w:rsid w:val="00E63D75"/>
    <w:rsid w:val="00E90567"/>
    <w:rsid w:val="00EB1598"/>
    <w:rsid w:val="00EB2E29"/>
    <w:rsid w:val="00EC0BF4"/>
    <w:rsid w:val="00EC286B"/>
    <w:rsid w:val="00F0727D"/>
    <w:rsid w:val="00F40096"/>
    <w:rsid w:val="00F5582D"/>
    <w:rsid w:val="00F64766"/>
    <w:rsid w:val="00FA16B9"/>
    <w:rsid w:val="00FA42EC"/>
    <w:rsid w:val="00FD331D"/>
    <w:rsid w:val="00FD718F"/>
    <w:rsid w:val="00FE2E5B"/>
    <w:rsid w:val="00FE2E8E"/>
    <w:rsid w:val="00FE5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3386"/>
  <w15:docId w15:val="{5622F1DE-19B3-40C2-9E2F-EE672B5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477"/>
    <w:pPr>
      <w:spacing w:before="0" w:after="12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841FA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rFonts w:ascii="Garamond Unicode" w:eastAsiaTheme="minorHAnsi" w:hAnsi="Garamond Unicode" w:cstheme="minorBidi"/>
      <w:b/>
      <w:bCs/>
      <w:caps/>
      <w:color w:val="FFFFFF" w:themeColor="background1"/>
      <w:spacing w:val="15"/>
      <w:sz w:val="20"/>
      <w:szCs w:val="22"/>
      <w:lang w:val="en-US" w:eastAsia="en-US" w:bidi="en-US"/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841FA4"/>
    <w:pPr>
      <w:outlineLvl w:val="1"/>
    </w:pPr>
    <w:rPr>
      <w:b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1FA4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41FA4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41FA4"/>
    <w:pPr>
      <w:pBdr>
        <w:bottom w:val="single" w:sz="6" w:space="1" w:color="4F81BD" w:themeColor="accent1"/>
      </w:pBdr>
      <w:spacing w:before="300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41FA4"/>
    <w:pPr>
      <w:pBdr>
        <w:bottom w:val="dotted" w:sz="6" w:space="1" w:color="4F81BD" w:themeColor="accent1"/>
      </w:pBdr>
      <w:spacing w:before="300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41FA4"/>
    <w:pPr>
      <w:spacing w:before="300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41FA4"/>
    <w:pPr>
      <w:spacing w:before="300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41FA4"/>
    <w:pPr>
      <w:spacing w:before="300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1FA4"/>
    <w:rPr>
      <w:rFonts w:ascii="Garamond Unicode" w:hAnsi="Garamond Unicode"/>
      <w:b/>
      <w:bCs/>
      <w:caps/>
      <w:color w:val="FFFFFF" w:themeColor="background1"/>
      <w:spacing w:val="15"/>
      <w:sz w:val="20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841FA4"/>
    <w:rPr>
      <w:rFonts w:ascii="Garamond Unicode" w:hAnsi="Garamond Unicode"/>
      <w:b/>
      <w:sz w:val="24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841FA4"/>
    <w:rPr>
      <w:rFonts w:ascii="Garamond Unicode" w:eastAsiaTheme="minorHAnsi" w:hAnsi="Garamond Unicode" w:cstheme="minorBidi"/>
      <w:sz w:val="18"/>
      <w:szCs w:val="20"/>
      <w:lang w:val="en-US" w:eastAsia="en-US" w:bidi="en-US"/>
    </w:rPr>
  </w:style>
  <w:style w:type="character" w:customStyle="1" w:styleId="Titre3Car">
    <w:name w:val="Titre 3 Car"/>
    <w:basedOn w:val="Policepardfaut"/>
    <w:link w:val="Titre3"/>
    <w:uiPriority w:val="9"/>
    <w:rsid w:val="00841FA4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841FA4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rsid w:val="00841FA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rsid w:val="00841FA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41FA4"/>
    <w:rPr>
      <w:rFonts w:eastAsiaTheme="minorHAnsi" w:cstheme="minorBidi"/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41FA4"/>
    <w:pPr>
      <w:spacing w:before="720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841FA4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1FA4"/>
    <w:pPr>
      <w:spacing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841FA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841FA4"/>
    <w:rPr>
      <w:b/>
      <w:bCs/>
    </w:rPr>
  </w:style>
  <w:style w:type="character" w:styleId="Accentuation">
    <w:name w:val="Emphasis"/>
    <w:uiPriority w:val="20"/>
    <w:qFormat/>
    <w:rsid w:val="00841FA4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1FA4"/>
    <w:rPr>
      <w:rFonts w:ascii="Garamond Unicode" w:hAnsi="Garamond Unicode"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841FA4"/>
    <w:pPr>
      <w:ind w:left="720"/>
      <w:contextualSpacing/>
    </w:pPr>
    <w:rPr>
      <w:rFonts w:eastAsiaTheme="minorHAnsi" w:cstheme="minorBidi"/>
    </w:rPr>
  </w:style>
  <w:style w:type="paragraph" w:styleId="Citation">
    <w:name w:val="Quote"/>
    <w:basedOn w:val="Normal"/>
    <w:next w:val="Normal"/>
    <w:link w:val="CitationCar"/>
    <w:uiPriority w:val="29"/>
    <w:qFormat/>
    <w:rsid w:val="00841FA4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841FA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1FA4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1FA4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841FA4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841FA4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841FA4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841FA4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841FA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41FA4"/>
    <w:pPr>
      <w:outlineLvl w:val="9"/>
    </w:pPr>
    <w:rPr>
      <w:rFonts w:ascii="Times New Roman" w:eastAsiaTheme="minorEastAsia" w:hAnsi="Times New Roman"/>
      <w:b w:val="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A7477"/>
    <w:pPr>
      <w:spacing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A7477"/>
    <w:rPr>
      <w:rFonts w:ascii="Tahoma" w:eastAsia="Times New Roman" w:hAnsi="Tahoma" w:cs="Tahoma"/>
      <w:sz w:val="16"/>
      <w:szCs w:val="16"/>
      <w:lang w:val="fr-FR" w:eastAsia="fr-FR" w:bidi="ar-SA"/>
    </w:rPr>
  </w:style>
  <w:style w:type="paragraph" w:styleId="En-tte">
    <w:name w:val="header"/>
    <w:basedOn w:val="Normal"/>
    <w:link w:val="En-tteCar"/>
    <w:uiPriority w:val="99"/>
    <w:semiHidden/>
    <w:unhideWhenUsed/>
    <w:rsid w:val="00803B5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803B52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803B5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03B52"/>
    <w:rPr>
      <w:rFonts w:ascii="Times New Roman" w:eastAsia="Times New Roman" w:hAnsi="Times New Roman" w:cs="Times New Roman"/>
      <w:sz w:val="24"/>
      <w:szCs w:val="24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6D96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6D96"/>
    <w:rPr>
      <w:rFonts w:ascii="Times New Roman" w:eastAsia="Times New Roman" w:hAnsi="Times New Roman" w:cs="Times New Roman"/>
      <w:sz w:val="20"/>
      <w:szCs w:val="20"/>
      <w:lang w:val="fr-FR"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966D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6D3D-8BEA-43F1-8D7A-D6CC6128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1041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hpg6</dc:creator>
  <cp:lastModifiedBy>PC</cp:lastModifiedBy>
  <cp:revision>34</cp:revision>
  <dcterms:created xsi:type="dcterms:W3CDTF">2016-02-16T05:15:00Z</dcterms:created>
  <dcterms:modified xsi:type="dcterms:W3CDTF">2023-12-10T05:15:00Z</dcterms:modified>
</cp:coreProperties>
</file>