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0ED3" w:rsidRPr="00B1200D" w:rsidRDefault="00AB0ED3" w:rsidP="003E19EA">
      <w:pPr>
        <w:tabs>
          <w:tab w:val="left" w:pos="708"/>
          <w:tab w:val="left" w:pos="1416"/>
          <w:tab w:val="left" w:pos="2124"/>
          <w:tab w:val="left" w:pos="2832"/>
          <w:tab w:val="left" w:pos="3540"/>
          <w:tab w:val="left" w:pos="7260"/>
        </w:tabs>
        <w:jc w:val="both"/>
        <w:rPr>
          <w:rFonts w:ascii="Times New Roman" w:hAnsi="Times New Roman" w:cs="Times New Roman"/>
          <w:color w:val="BFBFBF" w:themeColor="text1" w:themeTint="40"/>
          <w:sz w:val="24"/>
          <w:szCs w:val="24"/>
          <w:lang w:val="en-US"/>
        </w:rPr>
      </w:pPr>
      <w:r>
        <w:rPr>
          <w:rFonts w:ascii="Times New Roman" w:hAnsi="Times New Roman" w:cs="Times New Roman"/>
          <w:sz w:val="24"/>
          <w:szCs w:val="24"/>
          <w:lang w:val="en-US"/>
        </w:rPr>
        <w:t xml:space="preserve">             </w:t>
      </w:r>
      <w:r w:rsidRPr="00B1200D">
        <w:rPr>
          <w:rFonts w:ascii="Times New Roman" w:hAnsi="Times New Roman" w:cs="Times New Roman"/>
          <w:color w:val="BFBFBF" w:themeColor="text1" w:themeTint="40"/>
          <w:sz w:val="24"/>
          <w:szCs w:val="24"/>
          <w:lang w:val="en-US"/>
        </w:rPr>
        <w:t>University of Bejaia</w:t>
      </w:r>
      <w:r w:rsidRPr="00B1200D">
        <w:rPr>
          <w:rFonts w:ascii="Times New Roman" w:hAnsi="Times New Roman" w:cs="Times New Roman"/>
          <w:color w:val="BFBFBF" w:themeColor="text1" w:themeTint="40"/>
          <w:sz w:val="24"/>
          <w:szCs w:val="24"/>
          <w:lang w:val="en-US"/>
        </w:rPr>
        <w:tab/>
      </w:r>
      <w:r w:rsidRPr="00B1200D">
        <w:rPr>
          <w:rFonts w:ascii="Times New Roman" w:hAnsi="Times New Roman" w:cs="Times New Roman"/>
          <w:color w:val="BFBFBF" w:themeColor="text1" w:themeTint="40"/>
          <w:sz w:val="24"/>
          <w:szCs w:val="24"/>
          <w:lang w:val="en-US"/>
        </w:rPr>
        <w:tab/>
        <w:t xml:space="preserve">                                    </w:t>
      </w:r>
      <w:r w:rsidR="007E3817" w:rsidRPr="00B1200D">
        <w:rPr>
          <w:rFonts w:ascii="Times New Roman" w:hAnsi="Times New Roman" w:cs="Times New Roman"/>
          <w:color w:val="BFBFBF" w:themeColor="text1" w:themeTint="40"/>
          <w:sz w:val="24"/>
          <w:szCs w:val="24"/>
          <w:lang w:val="en-US"/>
        </w:rPr>
        <w:t xml:space="preserve">   </w:t>
      </w:r>
      <w:r w:rsidRPr="00B1200D">
        <w:rPr>
          <w:rFonts w:ascii="Times New Roman" w:hAnsi="Times New Roman" w:cs="Times New Roman"/>
          <w:color w:val="BFBFBF" w:themeColor="text1" w:themeTint="40"/>
          <w:sz w:val="24"/>
          <w:szCs w:val="24"/>
          <w:lang w:val="en-US"/>
        </w:rPr>
        <w:t xml:space="preserve">  </w:t>
      </w:r>
    </w:p>
    <w:p w:rsidR="00AB0ED3" w:rsidRPr="00B1200D" w:rsidRDefault="00AB0ED3" w:rsidP="003E19EA">
      <w:pPr>
        <w:tabs>
          <w:tab w:val="left" w:pos="2124"/>
          <w:tab w:val="left" w:pos="2832"/>
          <w:tab w:val="left" w:pos="3540"/>
          <w:tab w:val="left" w:pos="6266"/>
          <w:tab w:val="left" w:pos="6970"/>
        </w:tabs>
        <w:jc w:val="both"/>
        <w:rPr>
          <w:rFonts w:ascii="Times New Roman" w:hAnsi="Times New Roman" w:cs="Times New Roman"/>
          <w:color w:val="BFBFBF" w:themeColor="text1" w:themeTint="40"/>
          <w:sz w:val="24"/>
          <w:szCs w:val="24"/>
          <w:lang w:val="en-US"/>
        </w:rPr>
      </w:pPr>
      <w:r w:rsidRPr="00B1200D">
        <w:rPr>
          <w:rFonts w:ascii="Times New Roman" w:hAnsi="Times New Roman" w:cs="Times New Roman"/>
          <w:color w:val="BFBFBF" w:themeColor="text1" w:themeTint="40"/>
          <w:sz w:val="24"/>
          <w:szCs w:val="24"/>
          <w:lang w:val="en-US"/>
        </w:rPr>
        <w:t xml:space="preserve">             Faculty of Letters and Language</w:t>
      </w:r>
      <w:r w:rsidR="009815F3" w:rsidRPr="00B1200D">
        <w:rPr>
          <w:rFonts w:ascii="Times New Roman" w:hAnsi="Times New Roman" w:cs="Times New Roman"/>
          <w:color w:val="BFBFBF" w:themeColor="text1" w:themeTint="40"/>
          <w:sz w:val="24"/>
          <w:szCs w:val="24"/>
          <w:lang w:val="en-US"/>
        </w:rPr>
        <w:t xml:space="preserve">s                           </w:t>
      </w:r>
    </w:p>
    <w:p w:rsidR="009647CE" w:rsidRPr="00B1200D" w:rsidRDefault="00AB0ED3" w:rsidP="003E19EA">
      <w:pPr>
        <w:tabs>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color w:val="BFBFBF" w:themeColor="text1" w:themeTint="40"/>
          <w:sz w:val="24"/>
          <w:szCs w:val="24"/>
          <w:lang w:val="en-US"/>
        </w:rPr>
      </w:pPr>
      <w:r w:rsidRPr="00B1200D">
        <w:rPr>
          <w:rFonts w:ascii="Times New Roman" w:hAnsi="Times New Roman" w:cs="Times New Roman"/>
          <w:color w:val="BFBFBF" w:themeColor="text1" w:themeTint="40"/>
          <w:sz w:val="24"/>
          <w:szCs w:val="24"/>
          <w:lang w:val="en-US"/>
        </w:rPr>
        <w:t xml:space="preserve">             Department of English                          </w:t>
      </w:r>
      <w:r w:rsidRPr="00B1200D">
        <w:rPr>
          <w:rFonts w:ascii="Times New Roman" w:hAnsi="Times New Roman" w:cs="Times New Roman"/>
          <w:color w:val="BFBFBF" w:themeColor="text1" w:themeTint="40"/>
          <w:sz w:val="24"/>
          <w:szCs w:val="24"/>
          <w:lang w:val="en-US"/>
        </w:rPr>
        <w:tab/>
        <w:t xml:space="preserve">             </w:t>
      </w:r>
      <w:r w:rsidR="007E3817" w:rsidRPr="00B1200D">
        <w:rPr>
          <w:rFonts w:ascii="Times New Roman" w:hAnsi="Times New Roman" w:cs="Times New Roman"/>
          <w:color w:val="BFBFBF" w:themeColor="text1" w:themeTint="40"/>
          <w:sz w:val="24"/>
          <w:szCs w:val="24"/>
          <w:lang w:val="en-US"/>
        </w:rPr>
        <w:t xml:space="preserve"> </w:t>
      </w:r>
      <w:r w:rsidRPr="00B1200D">
        <w:rPr>
          <w:rFonts w:ascii="Times New Roman" w:hAnsi="Times New Roman" w:cs="Times New Roman"/>
          <w:color w:val="BFBFBF" w:themeColor="text1" w:themeTint="40"/>
          <w:sz w:val="24"/>
          <w:szCs w:val="24"/>
          <w:lang w:val="en-US"/>
        </w:rPr>
        <w:t xml:space="preserve">   </w:t>
      </w:r>
    </w:p>
    <w:p w:rsidR="00AB0ED3" w:rsidRPr="00B1200D" w:rsidRDefault="00AB0ED3" w:rsidP="003E19EA">
      <w:pPr>
        <w:tabs>
          <w:tab w:val="left" w:pos="5664"/>
        </w:tabs>
        <w:jc w:val="both"/>
        <w:rPr>
          <w:rFonts w:ascii="Times New Roman" w:hAnsi="Times New Roman" w:cs="Times New Roman"/>
          <w:color w:val="BFBFBF" w:themeColor="text1" w:themeTint="40"/>
          <w:sz w:val="24"/>
          <w:szCs w:val="24"/>
          <w:lang w:val="en-US"/>
        </w:rPr>
      </w:pPr>
      <w:r w:rsidRPr="00B1200D">
        <w:rPr>
          <w:rFonts w:ascii="Times New Roman" w:hAnsi="Times New Roman" w:cs="Times New Roman"/>
          <w:color w:val="BFBFBF" w:themeColor="text1" w:themeTint="40"/>
          <w:sz w:val="24"/>
          <w:szCs w:val="24"/>
          <w:lang w:val="en-US"/>
        </w:rPr>
        <w:t xml:space="preserve">             Teacher: FENZI Dihia</w:t>
      </w:r>
      <w:r w:rsidR="00D60D7E">
        <w:rPr>
          <w:rFonts w:ascii="Times New Roman" w:hAnsi="Times New Roman" w:cs="Times New Roman"/>
          <w:color w:val="BFBFBF" w:themeColor="text1" w:themeTint="40"/>
          <w:sz w:val="24"/>
          <w:szCs w:val="24"/>
          <w:lang w:val="en-US"/>
        </w:rPr>
        <w:t xml:space="preserve">.                                      </w:t>
      </w:r>
      <w:r w:rsidRPr="00B1200D">
        <w:rPr>
          <w:rFonts w:ascii="Times New Roman" w:hAnsi="Times New Roman" w:cs="Times New Roman"/>
          <w:color w:val="BFBFBF" w:themeColor="text1" w:themeTint="40"/>
          <w:sz w:val="24"/>
          <w:szCs w:val="24"/>
          <w:lang w:val="en-US"/>
        </w:rPr>
        <w:t xml:space="preserve">  </w:t>
      </w:r>
      <w:r w:rsidR="00D0521C" w:rsidRPr="00B1200D">
        <w:rPr>
          <w:rFonts w:ascii="Times New Roman" w:hAnsi="Times New Roman" w:cs="Times New Roman"/>
          <w:color w:val="BFBFBF" w:themeColor="text1" w:themeTint="40"/>
          <w:sz w:val="24"/>
          <w:szCs w:val="24"/>
          <w:lang w:val="en-US"/>
        </w:rPr>
        <w:t xml:space="preserve"> </w:t>
      </w:r>
      <w:r w:rsidR="00CD3C35">
        <w:rPr>
          <w:rFonts w:ascii="Times New Roman" w:hAnsi="Times New Roman" w:cs="Times New Roman"/>
          <w:color w:val="BFBFBF" w:themeColor="text1" w:themeTint="40"/>
          <w:sz w:val="24"/>
          <w:szCs w:val="24"/>
          <w:lang w:val="en-US"/>
        </w:rPr>
        <w:t xml:space="preserve">       </w:t>
      </w:r>
      <w:r w:rsidRPr="00B1200D">
        <w:rPr>
          <w:rFonts w:ascii="Times New Roman" w:hAnsi="Times New Roman" w:cs="Times New Roman"/>
          <w:color w:val="BFBFBF" w:themeColor="text1" w:themeTint="40"/>
          <w:sz w:val="24"/>
          <w:szCs w:val="24"/>
          <w:lang w:val="en-US"/>
        </w:rPr>
        <w:t xml:space="preserve">  </w:t>
      </w:r>
      <w:r w:rsidR="009F60B7" w:rsidRPr="00B1200D">
        <w:rPr>
          <w:rFonts w:ascii="Times New Roman" w:hAnsi="Times New Roman" w:cs="Times New Roman"/>
          <w:color w:val="BFBFBF" w:themeColor="text1" w:themeTint="40"/>
          <w:sz w:val="24"/>
          <w:szCs w:val="24"/>
          <w:lang w:val="en-US"/>
        </w:rPr>
        <w:t xml:space="preserve">Level: </w:t>
      </w:r>
      <w:r w:rsidR="00CD3C35">
        <w:rPr>
          <w:rFonts w:ascii="Times New Roman" w:hAnsi="Times New Roman" w:cs="Times New Roman"/>
          <w:color w:val="BFBFBF" w:themeColor="text1" w:themeTint="40"/>
          <w:sz w:val="24"/>
          <w:szCs w:val="24"/>
          <w:lang w:val="en-US"/>
        </w:rPr>
        <w:t xml:space="preserve"> L1</w:t>
      </w:r>
    </w:p>
    <w:p w:rsidR="00AB0ED3" w:rsidRPr="00B1200D" w:rsidRDefault="00AB0ED3" w:rsidP="003E19EA">
      <w:pPr>
        <w:tabs>
          <w:tab w:val="left" w:pos="6028"/>
        </w:tabs>
        <w:jc w:val="both"/>
        <w:rPr>
          <w:rFonts w:ascii="Times New Roman" w:hAnsi="Times New Roman" w:cs="Times New Roman"/>
          <w:b/>
          <w:color w:val="BFBFBF" w:themeColor="text1" w:themeTint="40"/>
          <w:sz w:val="24"/>
          <w:szCs w:val="24"/>
        </w:rPr>
      </w:pPr>
      <w:r w:rsidRPr="00B1200D">
        <w:rPr>
          <w:rFonts w:ascii="Times New Roman" w:hAnsi="Times New Roman" w:cs="Times New Roman"/>
          <w:color w:val="BFBFBF" w:themeColor="text1" w:themeTint="40"/>
          <w:sz w:val="24"/>
          <w:szCs w:val="24"/>
          <w:lang w:val="en-US"/>
        </w:rPr>
        <w:t xml:space="preserve">             </w:t>
      </w:r>
      <w:r w:rsidRPr="00B1200D">
        <w:rPr>
          <w:rFonts w:ascii="Times New Roman" w:hAnsi="Times New Roman" w:cs="Times New Roman"/>
          <w:color w:val="BFBFBF" w:themeColor="text1" w:themeTint="40"/>
          <w:sz w:val="24"/>
          <w:szCs w:val="24"/>
        </w:rPr>
        <w:t>Module: French</w:t>
      </w:r>
      <w:r w:rsidR="00CD3EE2" w:rsidRPr="00B1200D">
        <w:rPr>
          <w:rFonts w:ascii="Times New Roman" w:hAnsi="Times New Roman" w:cs="Times New Roman"/>
          <w:color w:val="BFBFBF" w:themeColor="text1" w:themeTint="40"/>
          <w:sz w:val="24"/>
          <w:szCs w:val="24"/>
        </w:rPr>
        <w:t xml:space="preserve">                                                   </w:t>
      </w:r>
      <w:r w:rsidR="00A27282" w:rsidRPr="00B1200D">
        <w:rPr>
          <w:rFonts w:ascii="Times New Roman" w:hAnsi="Times New Roman" w:cs="Times New Roman"/>
          <w:color w:val="BFBFBF" w:themeColor="text1" w:themeTint="40"/>
          <w:sz w:val="24"/>
          <w:szCs w:val="24"/>
        </w:rPr>
        <w:t xml:space="preserve">      </w:t>
      </w:r>
      <w:r w:rsidR="00CD3EE2" w:rsidRPr="00B1200D">
        <w:rPr>
          <w:rFonts w:ascii="Times New Roman" w:hAnsi="Times New Roman" w:cs="Times New Roman"/>
          <w:color w:val="BFBFBF" w:themeColor="text1" w:themeTint="40"/>
          <w:sz w:val="24"/>
          <w:szCs w:val="24"/>
        </w:rPr>
        <w:t xml:space="preserve">   </w:t>
      </w:r>
      <w:r w:rsidR="00D0521C" w:rsidRPr="00B1200D">
        <w:rPr>
          <w:rFonts w:ascii="Times New Roman" w:hAnsi="Times New Roman" w:cs="Times New Roman"/>
          <w:color w:val="BFBFBF" w:themeColor="text1" w:themeTint="40"/>
          <w:sz w:val="24"/>
          <w:szCs w:val="24"/>
        </w:rPr>
        <w:t xml:space="preserve"> </w:t>
      </w:r>
      <w:r w:rsidR="00CD3EE2" w:rsidRPr="00B1200D">
        <w:rPr>
          <w:rFonts w:ascii="Times New Roman" w:hAnsi="Times New Roman" w:cs="Times New Roman"/>
          <w:color w:val="BFBFBF" w:themeColor="text1" w:themeTint="40"/>
          <w:sz w:val="24"/>
          <w:szCs w:val="24"/>
        </w:rPr>
        <w:t xml:space="preserve">Group : </w:t>
      </w:r>
      <w:r w:rsidR="00CD3C35">
        <w:rPr>
          <w:rFonts w:ascii="Times New Roman" w:hAnsi="Times New Roman" w:cs="Times New Roman"/>
          <w:color w:val="BFBFBF" w:themeColor="text1" w:themeTint="40"/>
          <w:sz w:val="24"/>
          <w:szCs w:val="24"/>
        </w:rPr>
        <w:t>02+03</w:t>
      </w:r>
    </w:p>
    <w:p w:rsidR="009815F3" w:rsidRPr="00E13D1D" w:rsidRDefault="00AB0ED3" w:rsidP="003E19EA">
      <w:pPr>
        <w:tabs>
          <w:tab w:val="left" w:pos="3516"/>
        </w:tabs>
        <w:jc w:val="both"/>
        <w:rPr>
          <w:rFonts w:ascii="Times New Roman" w:hAnsi="Times New Roman" w:cs="Times New Roman"/>
          <w:sz w:val="24"/>
          <w:szCs w:val="24"/>
        </w:rPr>
      </w:pPr>
      <w:r>
        <w:t xml:space="preserve">                                               </w:t>
      </w:r>
      <w:r w:rsidR="00606ACC" w:rsidRPr="00E13D1D">
        <w:rPr>
          <w:rFonts w:ascii="Times New Roman" w:hAnsi="Times New Roman" w:cs="Times New Roman"/>
          <w:color w:val="C00000"/>
          <w:sz w:val="24"/>
          <w:szCs w:val="24"/>
        </w:rPr>
        <w:t>Correction du</w:t>
      </w:r>
      <w:r w:rsidRPr="00E13D1D">
        <w:rPr>
          <w:rFonts w:ascii="Times New Roman" w:hAnsi="Times New Roman" w:cs="Times New Roman"/>
          <w:color w:val="C00000"/>
          <w:sz w:val="24"/>
          <w:szCs w:val="24"/>
        </w:rPr>
        <w:t xml:space="preserve"> </w:t>
      </w:r>
      <w:r w:rsidR="004E155C" w:rsidRPr="00E13D1D">
        <w:rPr>
          <w:rFonts w:ascii="Times New Roman" w:hAnsi="Times New Roman" w:cs="Times New Roman"/>
          <w:color w:val="C00000"/>
          <w:sz w:val="24"/>
          <w:szCs w:val="24"/>
        </w:rPr>
        <w:t>c</w:t>
      </w:r>
      <w:r w:rsidRPr="00E13D1D">
        <w:rPr>
          <w:rFonts w:ascii="Times New Roman" w:hAnsi="Times New Roman" w:cs="Times New Roman"/>
          <w:color w:val="C00000"/>
          <w:sz w:val="24"/>
          <w:szCs w:val="24"/>
        </w:rPr>
        <w:t>ontrôle de langue Française</w:t>
      </w:r>
    </w:p>
    <w:p w:rsidR="00800EB1" w:rsidRPr="003E19EA" w:rsidRDefault="00EB639A" w:rsidP="00EB639A">
      <w:pPr>
        <w:pStyle w:val="Paragraphedeliste"/>
        <w:numPr>
          <w:ilvl w:val="0"/>
          <w:numId w:val="5"/>
        </w:numPr>
        <w:tabs>
          <w:tab w:val="left" w:pos="1122"/>
        </w:tabs>
        <w:jc w:val="both"/>
        <w:rPr>
          <w:rFonts w:ascii="Times New Roman" w:hAnsi="Times New Roman" w:cs="Times New Roman"/>
          <w:b/>
          <w:sz w:val="24"/>
          <w:szCs w:val="24"/>
        </w:rPr>
      </w:pPr>
      <w:r>
        <w:rPr>
          <w:rFonts w:ascii="Times New Roman" w:hAnsi="Times New Roman" w:cs="Times New Roman"/>
          <w:b/>
          <w:sz w:val="24"/>
          <w:szCs w:val="24"/>
        </w:rPr>
        <w:t xml:space="preserve">L'analyse des phrases </w:t>
      </w:r>
      <w:r w:rsidR="007F6AAB" w:rsidRPr="003E19EA">
        <w:rPr>
          <w:rFonts w:ascii="Times New Roman" w:hAnsi="Times New Roman" w:cs="Times New Roman"/>
          <w:b/>
          <w:sz w:val="24"/>
          <w:szCs w:val="24"/>
        </w:rPr>
        <w:t>:</w:t>
      </w:r>
    </w:p>
    <w:p w:rsidR="009647CE" w:rsidRDefault="009647CE" w:rsidP="003E19EA">
      <w:pPr>
        <w:pStyle w:val="Paragraphedeliste"/>
        <w:tabs>
          <w:tab w:val="left" w:pos="1122"/>
        </w:tabs>
        <w:jc w:val="both"/>
        <w:rPr>
          <w:rFonts w:ascii="Times New Roman" w:hAnsi="Times New Roman" w:cs="Times New Roman"/>
          <w:sz w:val="24"/>
          <w:szCs w:val="24"/>
        </w:rPr>
      </w:pPr>
    </w:p>
    <w:p w:rsidR="007F6AAB" w:rsidRPr="009647CE" w:rsidRDefault="007F6AAB" w:rsidP="003E19EA">
      <w:pPr>
        <w:pStyle w:val="Paragraphedeliste"/>
        <w:numPr>
          <w:ilvl w:val="0"/>
          <w:numId w:val="4"/>
        </w:numPr>
        <w:tabs>
          <w:tab w:val="left" w:pos="1122"/>
        </w:tabs>
        <w:jc w:val="both"/>
        <w:rPr>
          <w:rFonts w:ascii="Times New Roman" w:hAnsi="Times New Roman" w:cs="Times New Roman"/>
          <w:sz w:val="24"/>
          <w:szCs w:val="24"/>
        </w:rPr>
      </w:pPr>
      <w:r w:rsidRPr="009647CE">
        <w:rPr>
          <w:rFonts w:ascii="Times New Roman" w:hAnsi="Times New Roman" w:cs="Times New Roman"/>
          <w:sz w:val="24"/>
          <w:szCs w:val="24"/>
        </w:rPr>
        <w:t xml:space="preserve">Combien passent leur vie à chercher l’amour en le fuyant. </w:t>
      </w:r>
      <w:r w:rsidRPr="00FD1F75">
        <w:rPr>
          <w:rFonts w:ascii="Times New Roman" w:hAnsi="Times New Roman" w:cs="Times New Roman"/>
          <w:i/>
          <w:sz w:val="24"/>
          <w:szCs w:val="24"/>
        </w:rPr>
        <w:t>(John Joos)</w:t>
      </w:r>
    </w:p>
    <w:p w:rsidR="007F6AAB" w:rsidRPr="00E62DD0" w:rsidRDefault="00C20E90" w:rsidP="003E19EA">
      <w:pPr>
        <w:pStyle w:val="Paragraphedeliste"/>
        <w:tabs>
          <w:tab w:val="left" w:pos="1122"/>
        </w:tabs>
        <w:ind w:left="1440"/>
        <w:jc w:val="both"/>
        <w:rPr>
          <w:rFonts w:ascii="Times New Roman" w:hAnsi="Times New Roman" w:cs="Times New Roman"/>
          <w:color w:val="C0504D" w:themeColor="accent2"/>
          <w:sz w:val="24"/>
          <w:szCs w:val="24"/>
        </w:rPr>
      </w:pPr>
      <w:r w:rsidRPr="00E62DD0">
        <w:rPr>
          <w:rFonts w:ascii="Times New Roman" w:hAnsi="Times New Roman" w:cs="Times New Roman"/>
          <w:color w:val="C0504D" w:themeColor="accent2"/>
          <w:sz w:val="24"/>
          <w:szCs w:val="24"/>
        </w:rPr>
        <w:t>Déclarative/</w:t>
      </w:r>
      <w:r w:rsidR="00E56E89" w:rsidRPr="00E62DD0">
        <w:rPr>
          <w:rFonts w:ascii="Times New Roman" w:hAnsi="Times New Roman" w:cs="Times New Roman"/>
          <w:color w:val="C0504D" w:themeColor="accent2"/>
          <w:sz w:val="24"/>
          <w:szCs w:val="24"/>
        </w:rPr>
        <w:t>Affirmative/ Neutre/</w:t>
      </w:r>
      <w:r w:rsidR="008A5602" w:rsidRPr="00E62DD0">
        <w:rPr>
          <w:rFonts w:ascii="Times New Roman" w:hAnsi="Times New Roman" w:cs="Times New Roman"/>
          <w:color w:val="C0504D" w:themeColor="accent2"/>
          <w:sz w:val="24"/>
          <w:szCs w:val="24"/>
        </w:rPr>
        <w:t>Verbale/Complexe/Active/Impersonnel</w:t>
      </w:r>
      <w:r w:rsidR="00FB64D0">
        <w:rPr>
          <w:rFonts w:ascii="Times New Roman" w:hAnsi="Times New Roman" w:cs="Times New Roman"/>
          <w:color w:val="C0504D" w:themeColor="accent2"/>
          <w:sz w:val="24"/>
          <w:szCs w:val="24"/>
        </w:rPr>
        <w:t xml:space="preserve"> </w:t>
      </w:r>
      <w:r w:rsidR="00482BB9">
        <w:rPr>
          <w:rFonts w:ascii="Times New Roman" w:hAnsi="Times New Roman" w:cs="Times New Roman"/>
          <w:color w:val="C0504D" w:themeColor="accent2"/>
          <w:sz w:val="24"/>
          <w:szCs w:val="24"/>
        </w:rPr>
        <w:t>1,5</w:t>
      </w:r>
      <w:r w:rsidR="005D0756">
        <w:rPr>
          <w:rFonts w:ascii="Times New Roman" w:hAnsi="Times New Roman" w:cs="Times New Roman"/>
          <w:color w:val="C0504D" w:themeColor="accent2"/>
          <w:sz w:val="24"/>
          <w:szCs w:val="24"/>
        </w:rPr>
        <w:t xml:space="preserve"> pt</w:t>
      </w:r>
    </w:p>
    <w:p w:rsidR="00FD1F75" w:rsidRDefault="00FD1F75" w:rsidP="003E19EA">
      <w:pPr>
        <w:pStyle w:val="Paragraphedeliste"/>
        <w:tabs>
          <w:tab w:val="left" w:pos="1122"/>
        </w:tabs>
        <w:ind w:left="1440"/>
        <w:jc w:val="both"/>
        <w:rPr>
          <w:rFonts w:ascii="Times New Roman" w:hAnsi="Times New Roman" w:cs="Times New Roman"/>
          <w:sz w:val="24"/>
          <w:szCs w:val="24"/>
        </w:rPr>
      </w:pPr>
    </w:p>
    <w:p w:rsidR="00DB270B" w:rsidRDefault="007F6AAB" w:rsidP="003E19EA">
      <w:pPr>
        <w:pStyle w:val="Paragraphedeliste"/>
        <w:numPr>
          <w:ilvl w:val="0"/>
          <w:numId w:val="4"/>
        </w:numPr>
        <w:tabs>
          <w:tab w:val="left" w:pos="1122"/>
        </w:tabs>
        <w:jc w:val="both"/>
        <w:rPr>
          <w:rFonts w:ascii="Times New Roman" w:hAnsi="Times New Roman" w:cs="Times New Roman"/>
          <w:sz w:val="24"/>
          <w:szCs w:val="24"/>
        </w:rPr>
      </w:pPr>
      <w:r>
        <w:rPr>
          <w:rFonts w:ascii="Times New Roman" w:hAnsi="Times New Roman" w:cs="Times New Roman"/>
          <w:sz w:val="24"/>
          <w:szCs w:val="24"/>
        </w:rPr>
        <w:t xml:space="preserve">Rien ne peut </w:t>
      </w:r>
      <w:r w:rsidR="009647CE">
        <w:rPr>
          <w:rFonts w:ascii="Times New Roman" w:hAnsi="Times New Roman" w:cs="Times New Roman"/>
          <w:sz w:val="24"/>
          <w:szCs w:val="24"/>
        </w:rPr>
        <w:t>arrêter</w:t>
      </w:r>
      <w:r>
        <w:rPr>
          <w:rFonts w:ascii="Times New Roman" w:hAnsi="Times New Roman" w:cs="Times New Roman"/>
          <w:sz w:val="24"/>
          <w:szCs w:val="24"/>
        </w:rPr>
        <w:t xml:space="preserve"> une personne qui a enfin compris qu’elle mérite </w:t>
      </w:r>
      <w:r w:rsidR="00DB270B">
        <w:rPr>
          <w:rFonts w:ascii="Times New Roman" w:hAnsi="Times New Roman" w:cs="Times New Roman"/>
          <w:sz w:val="24"/>
          <w:szCs w:val="24"/>
        </w:rPr>
        <w:t>mieux.</w:t>
      </w:r>
    </w:p>
    <w:p w:rsidR="00FD1F75" w:rsidRDefault="00F1274C" w:rsidP="001A5022">
      <w:pPr>
        <w:pStyle w:val="Paragraphedeliste"/>
        <w:tabs>
          <w:tab w:val="left" w:pos="1122"/>
        </w:tabs>
        <w:ind w:left="1440"/>
        <w:jc w:val="both"/>
        <w:rPr>
          <w:rFonts w:ascii="Times New Roman" w:hAnsi="Times New Roman" w:cs="Times New Roman"/>
          <w:color w:val="C0504D" w:themeColor="accent2"/>
          <w:sz w:val="24"/>
          <w:szCs w:val="24"/>
        </w:rPr>
      </w:pPr>
      <w:r w:rsidRPr="00E312FD">
        <w:rPr>
          <w:rFonts w:ascii="Times New Roman" w:hAnsi="Times New Roman" w:cs="Times New Roman"/>
          <w:color w:val="C0504D" w:themeColor="accent2"/>
          <w:sz w:val="24"/>
          <w:szCs w:val="24"/>
        </w:rPr>
        <w:t xml:space="preserve">Déclarative </w:t>
      </w:r>
      <w:r w:rsidR="0090343C" w:rsidRPr="00E312FD">
        <w:rPr>
          <w:rFonts w:ascii="Times New Roman" w:hAnsi="Times New Roman" w:cs="Times New Roman"/>
          <w:color w:val="C0504D" w:themeColor="accent2"/>
          <w:sz w:val="24"/>
          <w:szCs w:val="24"/>
        </w:rPr>
        <w:t>/ Négative/Neutre/Verbale/</w:t>
      </w:r>
      <w:r w:rsidR="005855C4" w:rsidRPr="00E312FD">
        <w:rPr>
          <w:rFonts w:ascii="Times New Roman" w:hAnsi="Times New Roman" w:cs="Times New Roman"/>
          <w:color w:val="C0504D" w:themeColor="accent2"/>
          <w:sz w:val="24"/>
          <w:szCs w:val="24"/>
        </w:rPr>
        <w:t>Complexe/Active</w:t>
      </w:r>
      <w:r w:rsidR="00E312FD">
        <w:rPr>
          <w:rFonts w:ascii="Times New Roman" w:hAnsi="Times New Roman" w:cs="Times New Roman"/>
          <w:color w:val="C0504D" w:themeColor="accent2"/>
          <w:sz w:val="24"/>
          <w:szCs w:val="24"/>
        </w:rPr>
        <w:t>/Personnel</w:t>
      </w:r>
      <w:r w:rsidR="005855C4" w:rsidRPr="00E312FD">
        <w:rPr>
          <w:rFonts w:ascii="Times New Roman" w:hAnsi="Times New Roman" w:cs="Times New Roman"/>
          <w:color w:val="C0504D" w:themeColor="accent2"/>
          <w:sz w:val="24"/>
          <w:szCs w:val="24"/>
        </w:rPr>
        <w:t xml:space="preserve"> </w:t>
      </w:r>
      <w:r w:rsidR="005D0756">
        <w:rPr>
          <w:rFonts w:ascii="Times New Roman" w:hAnsi="Times New Roman" w:cs="Times New Roman"/>
          <w:color w:val="C0504D" w:themeColor="accent2"/>
          <w:sz w:val="24"/>
          <w:szCs w:val="24"/>
        </w:rPr>
        <w:t>1,5 pt</w:t>
      </w:r>
    </w:p>
    <w:p w:rsidR="001A5022" w:rsidRPr="001A5022" w:rsidRDefault="001A5022" w:rsidP="001A5022">
      <w:pPr>
        <w:pStyle w:val="Paragraphedeliste"/>
        <w:tabs>
          <w:tab w:val="left" w:pos="1122"/>
        </w:tabs>
        <w:ind w:left="1440"/>
        <w:jc w:val="both"/>
        <w:rPr>
          <w:rFonts w:ascii="Times New Roman" w:hAnsi="Times New Roman" w:cs="Times New Roman"/>
          <w:color w:val="C0504D" w:themeColor="accent2"/>
          <w:sz w:val="24"/>
          <w:szCs w:val="24"/>
        </w:rPr>
      </w:pPr>
    </w:p>
    <w:p w:rsidR="009647CE" w:rsidRDefault="009647CE" w:rsidP="003E19EA">
      <w:pPr>
        <w:pStyle w:val="Paragraphedeliste"/>
        <w:numPr>
          <w:ilvl w:val="0"/>
          <w:numId w:val="4"/>
        </w:numPr>
        <w:tabs>
          <w:tab w:val="left" w:pos="1122"/>
        </w:tabs>
        <w:jc w:val="both"/>
        <w:rPr>
          <w:rFonts w:ascii="Times New Roman" w:hAnsi="Times New Roman" w:cs="Times New Roman"/>
          <w:sz w:val="24"/>
          <w:szCs w:val="24"/>
        </w:rPr>
      </w:pPr>
      <w:r>
        <w:rPr>
          <w:rFonts w:ascii="Times New Roman" w:hAnsi="Times New Roman" w:cs="Times New Roman"/>
          <w:sz w:val="24"/>
          <w:szCs w:val="24"/>
        </w:rPr>
        <w:t xml:space="preserve">Aimer, c’est être libre de partir, mais avoir l’envie de </w:t>
      </w:r>
      <w:r w:rsidR="00500A20">
        <w:rPr>
          <w:rFonts w:ascii="Times New Roman" w:hAnsi="Times New Roman" w:cs="Times New Roman"/>
          <w:sz w:val="24"/>
          <w:szCs w:val="24"/>
        </w:rPr>
        <w:t xml:space="preserve">rester. </w:t>
      </w:r>
      <w:r w:rsidRPr="00FD1F75">
        <w:rPr>
          <w:rFonts w:ascii="Times New Roman" w:hAnsi="Times New Roman" w:cs="Times New Roman"/>
          <w:i/>
          <w:sz w:val="24"/>
          <w:szCs w:val="24"/>
        </w:rPr>
        <w:t>(Alexandra Julien)</w:t>
      </w:r>
    </w:p>
    <w:p w:rsidR="009647CE" w:rsidRPr="00F01AD6" w:rsidRDefault="001A5022" w:rsidP="003E19EA">
      <w:pPr>
        <w:pStyle w:val="Paragraphedeliste"/>
        <w:tabs>
          <w:tab w:val="left" w:pos="1122"/>
        </w:tabs>
        <w:ind w:left="1440"/>
        <w:jc w:val="both"/>
        <w:rPr>
          <w:rFonts w:ascii="Times New Roman" w:hAnsi="Times New Roman" w:cs="Times New Roman"/>
          <w:color w:val="C0504D" w:themeColor="accent2"/>
          <w:sz w:val="24"/>
          <w:szCs w:val="24"/>
        </w:rPr>
      </w:pPr>
      <w:r w:rsidRPr="00F01AD6">
        <w:rPr>
          <w:rFonts w:ascii="Times New Roman" w:hAnsi="Times New Roman" w:cs="Times New Roman"/>
          <w:color w:val="C0504D" w:themeColor="accent2"/>
          <w:sz w:val="24"/>
          <w:szCs w:val="24"/>
        </w:rPr>
        <w:t>Déclarative</w:t>
      </w:r>
      <w:r w:rsidR="00F92910" w:rsidRPr="00F01AD6">
        <w:rPr>
          <w:rFonts w:ascii="Times New Roman" w:hAnsi="Times New Roman" w:cs="Times New Roman"/>
          <w:color w:val="C0504D" w:themeColor="accent2"/>
          <w:sz w:val="24"/>
          <w:szCs w:val="24"/>
        </w:rPr>
        <w:t>/Affirmative/Neutre/Nominale/Simple/Active/</w:t>
      </w:r>
      <w:r w:rsidR="00F01AD6" w:rsidRPr="00F01AD6">
        <w:rPr>
          <w:rFonts w:ascii="Times New Roman" w:hAnsi="Times New Roman" w:cs="Times New Roman"/>
          <w:color w:val="C0504D" w:themeColor="accent2"/>
          <w:sz w:val="24"/>
          <w:szCs w:val="24"/>
        </w:rPr>
        <w:t xml:space="preserve">Impersonnel </w:t>
      </w:r>
      <w:r w:rsidR="003C4F49">
        <w:rPr>
          <w:rFonts w:ascii="Times New Roman" w:hAnsi="Times New Roman" w:cs="Times New Roman"/>
          <w:color w:val="C0504D" w:themeColor="accent2"/>
          <w:sz w:val="24"/>
          <w:szCs w:val="24"/>
        </w:rPr>
        <w:t>1,5 pt</w:t>
      </w:r>
    </w:p>
    <w:p w:rsidR="007F6AAB" w:rsidRDefault="007F6AAB" w:rsidP="003E19EA">
      <w:pPr>
        <w:pStyle w:val="Paragraphedeliste"/>
        <w:tabs>
          <w:tab w:val="left" w:pos="1122"/>
        </w:tabs>
        <w:ind w:left="1440"/>
        <w:jc w:val="both"/>
        <w:rPr>
          <w:rFonts w:ascii="Times New Roman" w:hAnsi="Times New Roman" w:cs="Times New Roman"/>
          <w:sz w:val="24"/>
          <w:szCs w:val="24"/>
        </w:rPr>
      </w:pPr>
    </w:p>
    <w:p w:rsidR="009647CE" w:rsidRDefault="009647CE" w:rsidP="003E19EA">
      <w:pPr>
        <w:pStyle w:val="Paragraphedeliste"/>
        <w:numPr>
          <w:ilvl w:val="0"/>
          <w:numId w:val="4"/>
        </w:numPr>
        <w:tabs>
          <w:tab w:val="left" w:pos="1122"/>
        </w:tabs>
        <w:jc w:val="both"/>
        <w:rPr>
          <w:rFonts w:ascii="Times New Roman" w:hAnsi="Times New Roman" w:cs="Times New Roman"/>
          <w:sz w:val="24"/>
          <w:szCs w:val="24"/>
        </w:rPr>
      </w:pPr>
      <w:r>
        <w:rPr>
          <w:rFonts w:ascii="Times New Roman" w:hAnsi="Times New Roman" w:cs="Times New Roman"/>
          <w:sz w:val="24"/>
          <w:szCs w:val="24"/>
        </w:rPr>
        <w:t>La beauté d’une femme est éternité quand elle est pure</w:t>
      </w:r>
      <w:r w:rsidR="00500A20">
        <w:rPr>
          <w:rFonts w:ascii="Times New Roman" w:hAnsi="Times New Roman" w:cs="Times New Roman"/>
          <w:sz w:val="24"/>
          <w:szCs w:val="24"/>
        </w:rPr>
        <w:t>.</w:t>
      </w:r>
      <w:r>
        <w:rPr>
          <w:rFonts w:ascii="Times New Roman" w:hAnsi="Times New Roman" w:cs="Times New Roman"/>
          <w:sz w:val="24"/>
          <w:szCs w:val="24"/>
        </w:rPr>
        <w:t xml:space="preserve"> (</w:t>
      </w:r>
      <w:r w:rsidRPr="00FD1F75">
        <w:rPr>
          <w:rFonts w:ascii="Times New Roman" w:hAnsi="Times New Roman" w:cs="Times New Roman"/>
          <w:i/>
          <w:sz w:val="24"/>
          <w:szCs w:val="24"/>
        </w:rPr>
        <w:t>Jean Marc Henry)</w:t>
      </w:r>
    </w:p>
    <w:p w:rsidR="009647CE" w:rsidRPr="00F86899" w:rsidRDefault="008347D0" w:rsidP="003E19EA">
      <w:pPr>
        <w:pStyle w:val="Paragraphedeliste"/>
        <w:tabs>
          <w:tab w:val="left" w:pos="1122"/>
        </w:tabs>
        <w:ind w:left="1440"/>
        <w:jc w:val="both"/>
        <w:rPr>
          <w:rFonts w:ascii="Times New Roman" w:hAnsi="Times New Roman" w:cs="Times New Roman"/>
          <w:color w:val="C0504D" w:themeColor="accent2"/>
          <w:sz w:val="24"/>
          <w:szCs w:val="24"/>
        </w:rPr>
      </w:pPr>
      <w:r w:rsidRPr="00F86899">
        <w:rPr>
          <w:rFonts w:ascii="Times New Roman" w:hAnsi="Times New Roman" w:cs="Times New Roman"/>
          <w:color w:val="C0504D" w:themeColor="accent2"/>
          <w:sz w:val="24"/>
          <w:szCs w:val="24"/>
        </w:rPr>
        <w:t>Déclarative/Affirmative/</w:t>
      </w:r>
      <w:r w:rsidR="008078BD" w:rsidRPr="00F86899">
        <w:rPr>
          <w:rFonts w:ascii="Times New Roman" w:hAnsi="Times New Roman" w:cs="Times New Roman"/>
          <w:color w:val="C0504D" w:themeColor="accent2"/>
          <w:sz w:val="24"/>
          <w:szCs w:val="24"/>
        </w:rPr>
        <w:t>Neut</w:t>
      </w:r>
      <w:r w:rsidR="00F43E22" w:rsidRPr="00F86899">
        <w:rPr>
          <w:rFonts w:ascii="Times New Roman" w:hAnsi="Times New Roman" w:cs="Times New Roman"/>
          <w:color w:val="C0504D" w:themeColor="accent2"/>
          <w:sz w:val="24"/>
          <w:szCs w:val="24"/>
        </w:rPr>
        <w:t>re/Verbale</w:t>
      </w:r>
      <w:r w:rsidR="008078BD" w:rsidRPr="00F86899">
        <w:rPr>
          <w:rFonts w:ascii="Times New Roman" w:hAnsi="Times New Roman" w:cs="Times New Roman"/>
          <w:color w:val="C0504D" w:themeColor="accent2"/>
          <w:sz w:val="24"/>
          <w:szCs w:val="24"/>
        </w:rPr>
        <w:t>/Complexe/Active</w:t>
      </w:r>
      <w:r w:rsidR="00F43E22" w:rsidRPr="00F86899">
        <w:rPr>
          <w:rFonts w:ascii="Times New Roman" w:hAnsi="Times New Roman" w:cs="Times New Roman"/>
          <w:color w:val="C0504D" w:themeColor="accent2"/>
          <w:sz w:val="24"/>
          <w:szCs w:val="24"/>
        </w:rPr>
        <w:t>/Personnel</w:t>
      </w:r>
      <w:r w:rsidR="008078BD" w:rsidRPr="00F86899">
        <w:rPr>
          <w:rFonts w:ascii="Times New Roman" w:hAnsi="Times New Roman" w:cs="Times New Roman"/>
          <w:color w:val="C0504D" w:themeColor="accent2"/>
          <w:sz w:val="24"/>
          <w:szCs w:val="24"/>
        </w:rPr>
        <w:t xml:space="preserve"> 1</w:t>
      </w:r>
      <w:r w:rsidR="003C4F49">
        <w:rPr>
          <w:rFonts w:ascii="Times New Roman" w:hAnsi="Times New Roman" w:cs="Times New Roman"/>
          <w:color w:val="C0504D" w:themeColor="accent2"/>
          <w:sz w:val="24"/>
          <w:szCs w:val="24"/>
        </w:rPr>
        <w:t>,5 pt</w:t>
      </w:r>
    </w:p>
    <w:p w:rsidR="00FD1F75" w:rsidRDefault="00FD1F75" w:rsidP="003E19EA">
      <w:pPr>
        <w:pStyle w:val="Paragraphedeliste"/>
        <w:tabs>
          <w:tab w:val="left" w:pos="1122"/>
        </w:tabs>
        <w:ind w:left="1440"/>
        <w:jc w:val="both"/>
        <w:rPr>
          <w:rFonts w:ascii="Times New Roman" w:hAnsi="Times New Roman" w:cs="Times New Roman"/>
          <w:sz w:val="24"/>
          <w:szCs w:val="24"/>
        </w:rPr>
      </w:pPr>
    </w:p>
    <w:p w:rsidR="009647CE" w:rsidRDefault="00500A20" w:rsidP="003E19EA">
      <w:pPr>
        <w:pStyle w:val="Paragraphedeliste"/>
        <w:numPr>
          <w:ilvl w:val="0"/>
          <w:numId w:val="4"/>
        </w:numPr>
        <w:tabs>
          <w:tab w:val="left" w:pos="1122"/>
        </w:tabs>
        <w:jc w:val="both"/>
        <w:rPr>
          <w:rFonts w:ascii="Times New Roman" w:hAnsi="Times New Roman" w:cs="Times New Roman"/>
          <w:sz w:val="24"/>
          <w:szCs w:val="24"/>
        </w:rPr>
      </w:pPr>
      <w:r>
        <w:rPr>
          <w:rFonts w:ascii="Times New Roman" w:hAnsi="Times New Roman" w:cs="Times New Roman"/>
          <w:sz w:val="24"/>
          <w:szCs w:val="24"/>
        </w:rPr>
        <w:t>Le silence est aussi une réponse.</w:t>
      </w:r>
    </w:p>
    <w:p w:rsidR="00500A20" w:rsidRPr="0054108D" w:rsidRDefault="00F86899" w:rsidP="003E19EA">
      <w:pPr>
        <w:pStyle w:val="Paragraphedeliste"/>
        <w:tabs>
          <w:tab w:val="left" w:pos="1122"/>
        </w:tabs>
        <w:ind w:left="1440"/>
        <w:jc w:val="both"/>
        <w:rPr>
          <w:rFonts w:ascii="Times New Roman" w:hAnsi="Times New Roman" w:cs="Times New Roman"/>
          <w:color w:val="C0504D" w:themeColor="accent2"/>
          <w:sz w:val="24"/>
          <w:szCs w:val="24"/>
        </w:rPr>
      </w:pPr>
      <w:r w:rsidRPr="0054108D">
        <w:rPr>
          <w:rFonts w:ascii="Times New Roman" w:hAnsi="Times New Roman" w:cs="Times New Roman"/>
          <w:color w:val="C0504D" w:themeColor="accent2"/>
          <w:sz w:val="24"/>
          <w:szCs w:val="24"/>
        </w:rPr>
        <w:t>Déclarative/Affirmative/</w:t>
      </w:r>
      <w:r w:rsidR="00525D73" w:rsidRPr="0054108D">
        <w:rPr>
          <w:rFonts w:ascii="Times New Roman" w:hAnsi="Times New Roman" w:cs="Times New Roman"/>
          <w:color w:val="C0504D" w:themeColor="accent2"/>
          <w:sz w:val="24"/>
          <w:szCs w:val="24"/>
        </w:rPr>
        <w:t>Neutre/Verbale/Simple/Active/Impersonnel</w:t>
      </w:r>
      <w:r w:rsidR="0054108D" w:rsidRPr="0054108D">
        <w:rPr>
          <w:rFonts w:ascii="Times New Roman" w:hAnsi="Times New Roman" w:cs="Times New Roman"/>
          <w:color w:val="C0504D" w:themeColor="accent2"/>
          <w:sz w:val="24"/>
          <w:szCs w:val="24"/>
        </w:rPr>
        <w:t xml:space="preserve"> </w:t>
      </w:r>
      <w:r w:rsidR="003C4F49">
        <w:rPr>
          <w:rFonts w:ascii="Times New Roman" w:hAnsi="Times New Roman" w:cs="Times New Roman"/>
          <w:color w:val="C0504D" w:themeColor="accent2"/>
          <w:sz w:val="24"/>
          <w:szCs w:val="24"/>
        </w:rPr>
        <w:t>1,5 pt</w:t>
      </w:r>
    </w:p>
    <w:p w:rsidR="005C3BD3" w:rsidRPr="003E19EA" w:rsidRDefault="005C3BD3" w:rsidP="003E19EA">
      <w:pPr>
        <w:pStyle w:val="Paragraphedeliste"/>
        <w:tabs>
          <w:tab w:val="left" w:pos="1122"/>
        </w:tabs>
        <w:ind w:left="1440"/>
        <w:jc w:val="both"/>
        <w:rPr>
          <w:rFonts w:ascii="Times New Roman" w:hAnsi="Times New Roman" w:cs="Times New Roman"/>
          <w:b/>
          <w:sz w:val="24"/>
          <w:szCs w:val="24"/>
        </w:rPr>
      </w:pPr>
    </w:p>
    <w:p w:rsidR="005C3BD3" w:rsidRPr="003E19EA" w:rsidRDefault="005C3BD3" w:rsidP="003E19EA">
      <w:pPr>
        <w:pStyle w:val="Paragraphedeliste"/>
        <w:numPr>
          <w:ilvl w:val="0"/>
          <w:numId w:val="2"/>
        </w:numPr>
        <w:tabs>
          <w:tab w:val="left" w:pos="1122"/>
        </w:tabs>
        <w:jc w:val="both"/>
        <w:rPr>
          <w:rFonts w:ascii="Times New Roman" w:hAnsi="Times New Roman" w:cs="Times New Roman"/>
          <w:b/>
          <w:sz w:val="24"/>
          <w:szCs w:val="24"/>
        </w:rPr>
      </w:pPr>
      <w:r w:rsidRPr="003E19EA">
        <w:rPr>
          <w:rFonts w:ascii="Times New Roman" w:hAnsi="Times New Roman" w:cs="Times New Roman"/>
          <w:b/>
          <w:sz w:val="24"/>
          <w:szCs w:val="24"/>
        </w:rPr>
        <w:t xml:space="preserve"> </w:t>
      </w:r>
      <w:r w:rsidR="00F132C0" w:rsidRPr="003E19EA">
        <w:rPr>
          <w:rFonts w:ascii="Times New Roman" w:hAnsi="Times New Roman" w:cs="Times New Roman"/>
          <w:b/>
          <w:sz w:val="24"/>
          <w:szCs w:val="24"/>
        </w:rPr>
        <w:t>L</w:t>
      </w:r>
      <w:r w:rsidR="00F132C0">
        <w:rPr>
          <w:rFonts w:ascii="Times New Roman" w:hAnsi="Times New Roman" w:cs="Times New Roman"/>
          <w:b/>
          <w:sz w:val="24"/>
          <w:szCs w:val="24"/>
        </w:rPr>
        <w:t>es figures</w:t>
      </w:r>
      <w:r w:rsidRPr="003E19EA">
        <w:rPr>
          <w:rFonts w:ascii="Times New Roman" w:hAnsi="Times New Roman" w:cs="Times New Roman"/>
          <w:b/>
          <w:sz w:val="24"/>
          <w:szCs w:val="24"/>
        </w:rPr>
        <w:t xml:space="preserve"> de style</w:t>
      </w:r>
      <w:r w:rsidR="00F132C0">
        <w:rPr>
          <w:rFonts w:ascii="Times New Roman" w:hAnsi="Times New Roman" w:cs="Times New Roman"/>
          <w:b/>
          <w:sz w:val="24"/>
          <w:szCs w:val="24"/>
        </w:rPr>
        <w:t xml:space="preserve"> et leurs justifications</w:t>
      </w:r>
      <w:r w:rsidR="00A318B3">
        <w:rPr>
          <w:rFonts w:ascii="Times New Roman" w:hAnsi="Times New Roman" w:cs="Times New Roman"/>
          <w:b/>
          <w:sz w:val="24"/>
          <w:szCs w:val="24"/>
        </w:rPr>
        <w:t> :</w:t>
      </w:r>
    </w:p>
    <w:p w:rsidR="00A3227E" w:rsidRPr="00A3227E" w:rsidRDefault="00A3227E" w:rsidP="003E19EA">
      <w:pPr>
        <w:pStyle w:val="Paragraphedeliste"/>
        <w:tabs>
          <w:tab w:val="left" w:pos="1122"/>
        </w:tabs>
        <w:jc w:val="both"/>
        <w:rPr>
          <w:rFonts w:ascii="Times New Roman" w:hAnsi="Times New Roman" w:cs="Times New Roman"/>
          <w:sz w:val="24"/>
          <w:szCs w:val="24"/>
        </w:rPr>
      </w:pPr>
    </w:p>
    <w:p w:rsidR="004846DB" w:rsidRDefault="005C3BD3" w:rsidP="004846DB">
      <w:pPr>
        <w:pStyle w:val="Paragraphedeliste"/>
        <w:numPr>
          <w:ilvl w:val="0"/>
          <w:numId w:val="4"/>
        </w:numPr>
        <w:tabs>
          <w:tab w:val="left" w:pos="1122"/>
        </w:tabs>
        <w:jc w:val="both"/>
        <w:rPr>
          <w:rFonts w:ascii="Times New Roman" w:hAnsi="Times New Roman" w:cs="Times New Roman"/>
          <w:sz w:val="24"/>
          <w:szCs w:val="24"/>
        </w:rPr>
      </w:pPr>
      <w:r>
        <w:rPr>
          <w:rFonts w:ascii="Times New Roman" w:hAnsi="Times New Roman" w:cs="Times New Roman"/>
          <w:sz w:val="24"/>
          <w:szCs w:val="24"/>
        </w:rPr>
        <w:t>La vie est un voyage plein d’aventu</w:t>
      </w:r>
      <w:r w:rsidR="00967CD9">
        <w:rPr>
          <w:rFonts w:ascii="Times New Roman" w:hAnsi="Times New Roman" w:cs="Times New Roman"/>
          <w:sz w:val="24"/>
          <w:szCs w:val="24"/>
        </w:rPr>
        <w:t>r</w:t>
      </w:r>
      <w:r w:rsidR="004846DB">
        <w:rPr>
          <w:rFonts w:ascii="Times New Roman" w:hAnsi="Times New Roman" w:cs="Times New Roman"/>
          <w:sz w:val="24"/>
          <w:szCs w:val="24"/>
        </w:rPr>
        <w:t>e.</w:t>
      </w:r>
    </w:p>
    <w:p w:rsidR="005C3BD3" w:rsidRPr="00146551" w:rsidRDefault="004846DB" w:rsidP="00EA309A">
      <w:pPr>
        <w:pStyle w:val="Paragraphedeliste"/>
        <w:tabs>
          <w:tab w:val="left" w:pos="1122"/>
        </w:tabs>
        <w:ind w:left="1440"/>
        <w:jc w:val="both"/>
        <w:rPr>
          <w:rFonts w:ascii="Times New Roman" w:hAnsi="Times New Roman" w:cs="Times New Roman"/>
          <w:color w:val="C0504D" w:themeColor="accent2"/>
          <w:sz w:val="24"/>
          <w:szCs w:val="24"/>
        </w:rPr>
      </w:pPr>
      <w:r w:rsidRPr="008F7860">
        <w:rPr>
          <w:rFonts w:ascii="Times New Roman" w:hAnsi="Times New Roman" w:cs="Times New Roman"/>
          <w:color w:val="C0504D" w:themeColor="accent2"/>
          <w:sz w:val="24"/>
          <w:szCs w:val="24"/>
        </w:rPr>
        <w:t xml:space="preserve">La figure mise en jeu dans cette phrase est la métaphore : on compare directement la vie au </w:t>
      </w:r>
      <w:r w:rsidR="00EA309A" w:rsidRPr="008F7860">
        <w:rPr>
          <w:rFonts w:ascii="Times New Roman" w:hAnsi="Times New Roman" w:cs="Times New Roman"/>
          <w:color w:val="C0504D" w:themeColor="accent2"/>
          <w:sz w:val="24"/>
          <w:szCs w:val="24"/>
        </w:rPr>
        <w:t>voyage</w:t>
      </w:r>
      <w:r w:rsidRPr="008F7860">
        <w:rPr>
          <w:rFonts w:ascii="Times New Roman" w:hAnsi="Times New Roman" w:cs="Times New Roman"/>
          <w:color w:val="C0504D" w:themeColor="accent2"/>
          <w:sz w:val="24"/>
          <w:szCs w:val="24"/>
        </w:rPr>
        <w:t xml:space="preserve">, sans outil </w:t>
      </w:r>
      <w:r w:rsidR="00EA309A" w:rsidRPr="008F7860">
        <w:rPr>
          <w:rFonts w:ascii="Times New Roman" w:hAnsi="Times New Roman" w:cs="Times New Roman"/>
          <w:color w:val="C0504D" w:themeColor="accent2"/>
          <w:sz w:val="24"/>
          <w:szCs w:val="24"/>
        </w:rPr>
        <w:t>de comparaison</w:t>
      </w:r>
      <w:r w:rsidR="00EA309A">
        <w:rPr>
          <w:rFonts w:ascii="Times New Roman" w:hAnsi="Times New Roman" w:cs="Times New Roman"/>
          <w:sz w:val="24"/>
          <w:szCs w:val="24"/>
        </w:rPr>
        <w:t>.</w:t>
      </w:r>
      <w:r w:rsidR="00054115" w:rsidRPr="00146551">
        <w:rPr>
          <w:rFonts w:ascii="Times New Roman" w:hAnsi="Times New Roman" w:cs="Times New Roman"/>
          <w:color w:val="C0504D" w:themeColor="accent2"/>
          <w:sz w:val="24"/>
          <w:szCs w:val="24"/>
        </w:rPr>
        <w:t xml:space="preserve"> </w:t>
      </w:r>
      <w:r w:rsidR="003C4F49">
        <w:rPr>
          <w:rFonts w:ascii="Times New Roman" w:hAnsi="Times New Roman" w:cs="Times New Roman"/>
          <w:color w:val="C0504D" w:themeColor="accent2"/>
          <w:sz w:val="24"/>
          <w:szCs w:val="24"/>
        </w:rPr>
        <w:t>1,5 pt</w:t>
      </w:r>
    </w:p>
    <w:p w:rsidR="00EA309A" w:rsidRPr="00EA309A" w:rsidRDefault="00EA309A" w:rsidP="00EA309A">
      <w:pPr>
        <w:pStyle w:val="Paragraphedeliste"/>
        <w:tabs>
          <w:tab w:val="left" w:pos="1122"/>
        </w:tabs>
        <w:ind w:left="1440"/>
        <w:jc w:val="both"/>
        <w:rPr>
          <w:rFonts w:ascii="Times New Roman" w:hAnsi="Times New Roman" w:cs="Times New Roman"/>
          <w:sz w:val="24"/>
          <w:szCs w:val="24"/>
        </w:rPr>
      </w:pPr>
    </w:p>
    <w:p w:rsidR="005C3BD3" w:rsidRDefault="007E2F5D" w:rsidP="003E19EA">
      <w:pPr>
        <w:pStyle w:val="Paragraphedeliste"/>
        <w:numPr>
          <w:ilvl w:val="0"/>
          <w:numId w:val="4"/>
        </w:numPr>
        <w:tabs>
          <w:tab w:val="left" w:pos="1122"/>
        </w:tabs>
        <w:jc w:val="both"/>
        <w:rPr>
          <w:rFonts w:ascii="Times New Roman" w:hAnsi="Times New Roman" w:cs="Times New Roman"/>
          <w:sz w:val="24"/>
          <w:szCs w:val="24"/>
        </w:rPr>
      </w:pPr>
      <w:r>
        <w:rPr>
          <w:rFonts w:ascii="Times New Roman" w:hAnsi="Times New Roman" w:cs="Times New Roman"/>
          <w:sz w:val="24"/>
          <w:szCs w:val="24"/>
        </w:rPr>
        <w:t xml:space="preserve"> Son fils </w:t>
      </w:r>
      <w:r w:rsidR="009F60B7">
        <w:rPr>
          <w:rFonts w:ascii="Times New Roman" w:hAnsi="Times New Roman" w:cs="Times New Roman"/>
          <w:sz w:val="24"/>
          <w:szCs w:val="24"/>
        </w:rPr>
        <w:t>était beau comme un dieu.</w:t>
      </w:r>
    </w:p>
    <w:p w:rsidR="00FD1F75" w:rsidRDefault="004137F6" w:rsidP="008827B1">
      <w:pPr>
        <w:pStyle w:val="Paragraphedeliste"/>
        <w:tabs>
          <w:tab w:val="left" w:pos="1122"/>
        </w:tabs>
        <w:ind w:left="1440"/>
        <w:jc w:val="both"/>
        <w:rPr>
          <w:rFonts w:ascii="Times New Roman" w:hAnsi="Times New Roman" w:cs="Times New Roman"/>
          <w:color w:val="C0504D" w:themeColor="accent2"/>
          <w:sz w:val="24"/>
          <w:szCs w:val="24"/>
        </w:rPr>
      </w:pPr>
      <w:r w:rsidRPr="000C61B9">
        <w:rPr>
          <w:rFonts w:ascii="Times New Roman" w:hAnsi="Times New Roman" w:cs="Times New Roman"/>
          <w:color w:val="C0504D" w:themeColor="accent2"/>
          <w:sz w:val="24"/>
          <w:szCs w:val="24"/>
        </w:rPr>
        <w:t xml:space="preserve">La figure mise en jeu </w:t>
      </w:r>
      <w:r w:rsidR="008F7860" w:rsidRPr="000C61B9">
        <w:rPr>
          <w:rFonts w:ascii="Times New Roman" w:hAnsi="Times New Roman" w:cs="Times New Roman"/>
          <w:color w:val="C0504D" w:themeColor="accent2"/>
          <w:sz w:val="24"/>
          <w:szCs w:val="24"/>
        </w:rPr>
        <w:t xml:space="preserve">dans cette phrase est la comparaison : la présence de l’outil de comparaison </w:t>
      </w:r>
      <w:r w:rsidR="00EC0D1A" w:rsidRPr="000C61B9">
        <w:rPr>
          <w:rFonts w:ascii="Times New Roman" w:hAnsi="Times New Roman" w:cs="Times New Roman"/>
          <w:color w:val="C0504D" w:themeColor="accent2"/>
          <w:sz w:val="24"/>
          <w:szCs w:val="24"/>
        </w:rPr>
        <w:t>“</w:t>
      </w:r>
      <w:r w:rsidR="008F7860" w:rsidRPr="000C61B9">
        <w:rPr>
          <w:rFonts w:ascii="Times New Roman" w:hAnsi="Times New Roman" w:cs="Times New Roman"/>
          <w:color w:val="C0504D" w:themeColor="accent2"/>
          <w:sz w:val="24"/>
          <w:szCs w:val="24"/>
        </w:rPr>
        <w:t>comme</w:t>
      </w:r>
      <w:r w:rsidR="008F7860">
        <w:rPr>
          <w:rFonts w:ascii="Times New Roman" w:hAnsi="Times New Roman" w:cs="Times New Roman"/>
          <w:sz w:val="24"/>
          <w:szCs w:val="24"/>
        </w:rPr>
        <w:t xml:space="preserve"> </w:t>
      </w:r>
      <w:r w:rsidR="00EC0D1A" w:rsidRPr="008827B1">
        <w:rPr>
          <w:rFonts w:ascii="Times New Roman" w:hAnsi="Times New Roman" w:cs="Times New Roman"/>
          <w:color w:val="C0504D" w:themeColor="accent2"/>
          <w:sz w:val="24"/>
          <w:szCs w:val="24"/>
        </w:rPr>
        <w:t>”</w:t>
      </w:r>
      <w:r w:rsidR="008827B1" w:rsidRPr="008827B1">
        <w:rPr>
          <w:rFonts w:ascii="Times New Roman" w:hAnsi="Times New Roman" w:cs="Times New Roman"/>
          <w:color w:val="C0504D" w:themeColor="accent2"/>
          <w:sz w:val="24"/>
          <w:szCs w:val="24"/>
        </w:rPr>
        <w:t>.</w:t>
      </w:r>
      <w:r w:rsidR="00054115">
        <w:rPr>
          <w:rFonts w:ascii="Times New Roman" w:hAnsi="Times New Roman" w:cs="Times New Roman"/>
          <w:color w:val="C0504D" w:themeColor="accent2"/>
          <w:sz w:val="24"/>
          <w:szCs w:val="24"/>
        </w:rPr>
        <w:t xml:space="preserve"> 1</w:t>
      </w:r>
      <w:r w:rsidR="003C4F49">
        <w:rPr>
          <w:rFonts w:ascii="Times New Roman" w:hAnsi="Times New Roman" w:cs="Times New Roman"/>
          <w:color w:val="C0504D" w:themeColor="accent2"/>
          <w:sz w:val="24"/>
          <w:szCs w:val="24"/>
        </w:rPr>
        <w:t>,</w:t>
      </w:r>
      <w:r w:rsidR="00E322C5">
        <w:rPr>
          <w:rFonts w:ascii="Times New Roman" w:hAnsi="Times New Roman" w:cs="Times New Roman"/>
          <w:color w:val="C0504D" w:themeColor="accent2"/>
          <w:sz w:val="24"/>
          <w:szCs w:val="24"/>
        </w:rPr>
        <w:t>5 pt</w:t>
      </w:r>
    </w:p>
    <w:p w:rsidR="008827B1" w:rsidRPr="008827B1" w:rsidRDefault="008827B1" w:rsidP="008827B1">
      <w:pPr>
        <w:pStyle w:val="Paragraphedeliste"/>
        <w:tabs>
          <w:tab w:val="left" w:pos="1122"/>
        </w:tabs>
        <w:ind w:left="1440"/>
        <w:jc w:val="both"/>
        <w:rPr>
          <w:rFonts w:ascii="Times New Roman" w:hAnsi="Times New Roman" w:cs="Times New Roman"/>
          <w:sz w:val="24"/>
          <w:szCs w:val="24"/>
        </w:rPr>
      </w:pPr>
    </w:p>
    <w:p w:rsidR="00F85F57" w:rsidRPr="00BD0413" w:rsidRDefault="009F60B7" w:rsidP="00BD0413">
      <w:pPr>
        <w:pStyle w:val="Paragraphedeliste"/>
        <w:numPr>
          <w:ilvl w:val="0"/>
          <w:numId w:val="4"/>
        </w:numPr>
        <w:tabs>
          <w:tab w:val="left" w:pos="1122"/>
        </w:tabs>
        <w:jc w:val="both"/>
        <w:rPr>
          <w:rFonts w:ascii="Times New Roman" w:hAnsi="Times New Roman" w:cs="Times New Roman"/>
          <w:sz w:val="24"/>
          <w:szCs w:val="24"/>
        </w:rPr>
      </w:pPr>
      <w:r>
        <w:rPr>
          <w:rFonts w:ascii="Times New Roman" w:hAnsi="Times New Roman" w:cs="Times New Roman"/>
          <w:sz w:val="24"/>
          <w:szCs w:val="24"/>
        </w:rPr>
        <w:t xml:space="preserve">L’aiguille de l’horloge trottait à toute </w:t>
      </w:r>
      <w:r w:rsidR="00BD0413">
        <w:rPr>
          <w:rFonts w:ascii="Times New Roman" w:hAnsi="Times New Roman" w:cs="Times New Roman"/>
          <w:sz w:val="24"/>
          <w:szCs w:val="24"/>
        </w:rPr>
        <w:t>allure.</w:t>
      </w:r>
    </w:p>
    <w:p w:rsidR="009F60B7" w:rsidRPr="00911A4A" w:rsidRDefault="00034ED9" w:rsidP="00911A4A">
      <w:pPr>
        <w:pStyle w:val="Paragraphedeliste"/>
        <w:tabs>
          <w:tab w:val="left" w:pos="1122"/>
        </w:tabs>
        <w:ind w:left="1440"/>
        <w:jc w:val="both"/>
        <w:rPr>
          <w:rFonts w:ascii="Times New Roman" w:hAnsi="Times New Roman" w:cs="Times New Roman"/>
          <w:sz w:val="24"/>
          <w:szCs w:val="24"/>
        </w:rPr>
      </w:pPr>
      <w:r w:rsidRPr="00911A4A">
        <w:rPr>
          <w:rFonts w:ascii="Times New Roman" w:hAnsi="Times New Roman" w:cs="Times New Roman"/>
          <w:color w:val="C0504D" w:themeColor="accent2"/>
          <w:sz w:val="24"/>
          <w:szCs w:val="24"/>
        </w:rPr>
        <w:t xml:space="preserve">La figure mise en jeu dans cette phrase est la </w:t>
      </w:r>
      <w:r w:rsidR="00F45C61" w:rsidRPr="00911A4A">
        <w:rPr>
          <w:rFonts w:ascii="Times New Roman" w:hAnsi="Times New Roman" w:cs="Times New Roman"/>
          <w:color w:val="C0504D" w:themeColor="accent2"/>
          <w:sz w:val="24"/>
          <w:szCs w:val="24"/>
        </w:rPr>
        <w:t>personnification : l'aiguille</w:t>
      </w:r>
      <w:r w:rsidR="00CC1551" w:rsidRPr="00911A4A">
        <w:rPr>
          <w:rFonts w:ascii="Times New Roman" w:hAnsi="Times New Roman" w:cs="Times New Roman"/>
          <w:color w:val="C0504D" w:themeColor="accent2"/>
          <w:sz w:val="24"/>
          <w:szCs w:val="24"/>
        </w:rPr>
        <w:t xml:space="preserve"> est vu comme un être humain qui </w:t>
      </w:r>
      <w:r w:rsidR="000E6083" w:rsidRPr="00911A4A">
        <w:rPr>
          <w:rFonts w:ascii="Times New Roman" w:hAnsi="Times New Roman" w:cs="Times New Roman"/>
          <w:color w:val="C0504D" w:themeColor="accent2"/>
          <w:sz w:val="24"/>
          <w:szCs w:val="24"/>
        </w:rPr>
        <w:t>est personnifié ayant le pouvoir de trotter</w:t>
      </w:r>
      <w:r w:rsidR="000E6083">
        <w:rPr>
          <w:rFonts w:ascii="Times New Roman" w:hAnsi="Times New Roman" w:cs="Times New Roman"/>
          <w:sz w:val="24"/>
          <w:szCs w:val="24"/>
        </w:rPr>
        <w:t>.</w:t>
      </w:r>
      <w:r w:rsidR="008761FA" w:rsidRPr="00146551">
        <w:rPr>
          <w:rFonts w:ascii="Times New Roman" w:hAnsi="Times New Roman" w:cs="Times New Roman"/>
          <w:color w:val="C0504D" w:themeColor="accent2"/>
          <w:sz w:val="24"/>
          <w:szCs w:val="24"/>
        </w:rPr>
        <w:t xml:space="preserve"> </w:t>
      </w:r>
      <w:r w:rsidR="00E322C5">
        <w:rPr>
          <w:rFonts w:ascii="Times New Roman" w:hAnsi="Times New Roman" w:cs="Times New Roman"/>
          <w:color w:val="C0504D" w:themeColor="accent2"/>
          <w:sz w:val="24"/>
          <w:szCs w:val="24"/>
        </w:rPr>
        <w:t>1,5 pt</w:t>
      </w:r>
    </w:p>
    <w:p w:rsidR="00A3227E" w:rsidRDefault="00A3227E" w:rsidP="003E19EA">
      <w:pPr>
        <w:pStyle w:val="Paragraphedeliste"/>
        <w:tabs>
          <w:tab w:val="left" w:pos="1122"/>
        </w:tabs>
        <w:ind w:left="1440"/>
        <w:jc w:val="both"/>
        <w:rPr>
          <w:rFonts w:ascii="Times New Roman" w:hAnsi="Times New Roman" w:cs="Times New Roman"/>
          <w:sz w:val="24"/>
          <w:szCs w:val="24"/>
        </w:rPr>
      </w:pPr>
    </w:p>
    <w:p w:rsidR="00CD3EE2" w:rsidRDefault="00CD3EE2" w:rsidP="003E19EA">
      <w:pPr>
        <w:pStyle w:val="Paragraphedeliste"/>
        <w:numPr>
          <w:ilvl w:val="0"/>
          <w:numId w:val="4"/>
        </w:numPr>
        <w:tabs>
          <w:tab w:val="left" w:pos="1122"/>
        </w:tabs>
        <w:jc w:val="both"/>
        <w:rPr>
          <w:rFonts w:ascii="Times New Roman" w:hAnsi="Times New Roman" w:cs="Times New Roman"/>
          <w:sz w:val="24"/>
          <w:szCs w:val="24"/>
        </w:rPr>
      </w:pPr>
      <w:r>
        <w:rPr>
          <w:rFonts w:ascii="Times New Roman" w:hAnsi="Times New Roman" w:cs="Times New Roman"/>
          <w:sz w:val="24"/>
          <w:szCs w:val="24"/>
        </w:rPr>
        <w:t>La  mort leur courait après dans le chemin de leur vie.</w:t>
      </w:r>
    </w:p>
    <w:p w:rsidR="00CD3EE2" w:rsidRPr="00071213" w:rsidRDefault="00CD2126" w:rsidP="003E19EA">
      <w:pPr>
        <w:pStyle w:val="Paragraphedeliste"/>
        <w:tabs>
          <w:tab w:val="left" w:pos="1122"/>
        </w:tabs>
        <w:ind w:left="1440"/>
        <w:jc w:val="both"/>
        <w:rPr>
          <w:rFonts w:ascii="Times New Roman" w:hAnsi="Times New Roman" w:cs="Times New Roman"/>
          <w:color w:val="C0504D" w:themeColor="accent2"/>
          <w:sz w:val="24"/>
          <w:szCs w:val="24"/>
        </w:rPr>
      </w:pPr>
      <w:r w:rsidRPr="00071213">
        <w:rPr>
          <w:rFonts w:ascii="Times New Roman" w:hAnsi="Times New Roman" w:cs="Times New Roman"/>
          <w:color w:val="C0504D" w:themeColor="accent2"/>
          <w:sz w:val="24"/>
          <w:szCs w:val="24"/>
        </w:rPr>
        <w:t>La figure mise en jeu dans cette phrase est</w:t>
      </w:r>
      <w:r w:rsidR="007555E6" w:rsidRPr="00071213">
        <w:rPr>
          <w:rFonts w:ascii="Times New Roman" w:hAnsi="Times New Roman" w:cs="Times New Roman"/>
          <w:color w:val="C0504D" w:themeColor="accent2"/>
          <w:sz w:val="24"/>
          <w:szCs w:val="24"/>
        </w:rPr>
        <w:t xml:space="preserve"> l’allégorie : la mort est abstraite</w:t>
      </w:r>
      <w:r w:rsidR="00536D42" w:rsidRPr="00071213">
        <w:rPr>
          <w:rFonts w:ascii="Times New Roman" w:hAnsi="Times New Roman" w:cs="Times New Roman"/>
          <w:color w:val="C0504D" w:themeColor="accent2"/>
          <w:sz w:val="24"/>
          <w:szCs w:val="24"/>
        </w:rPr>
        <w:t xml:space="preserve"> et on lui attribue des caractères humains dont celui de courir.</w:t>
      </w:r>
      <w:r w:rsidR="00146551">
        <w:rPr>
          <w:rFonts w:ascii="Times New Roman" w:hAnsi="Times New Roman" w:cs="Times New Roman"/>
          <w:color w:val="C0504D" w:themeColor="accent2"/>
          <w:sz w:val="24"/>
          <w:szCs w:val="24"/>
        </w:rPr>
        <w:t xml:space="preserve"> </w:t>
      </w:r>
      <w:r w:rsidR="00E322C5">
        <w:rPr>
          <w:rFonts w:ascii="Times New Roman" w:hAnsi="Times New Roman" w:cs="Times New Roman"/>
          <w:color w:val="C0504D" w:themeColor="accent2"/>
          <w:sz w:val="24"/>
          <w:szCs w:val="24"/>
        </w:rPr>
        <w:t>1,5 pt</w:t>
      </w:r>
    </w:p>
    <w:p w:rsidR="00FD1F75" w:rsidRDefault="00FD1F75" w:rsidP="003E19EA">
      <w:pPr>
        <w:pStyle w:val="Paragraphedeliste"/>
        <w:tabs>
          <w:tab w:val="left" w:pos="1122"/>
        </w:tabs>
        <w:ind w:left="1440"/>
        <w:jc w:val="both"/>
        <w:rPr>
          <w:rFonts w:ascii="Times New Roman" w:hAnsi="Times New Roman" w:cs="Times New Roman"/>
          <w:sz w:val="24"/>
          <w:szCs w:val="24"/>
        </w:rPr>
      </w:pPr>
    </w:p>
    <w:p w:rsidR="00FB124B" w:rsidRDefault="00FB124B" w:rsidP="003E19EA">
      <w:pPr>
        <w:pStyle w:val="Paragraphedeliste"/>
        <w:tabs>
          <w:tab w:val="left" w:pos="1122"/>
        </w:tabs>
        <w:ind w:left="1440"/>
        <w:jc w:val="both"/>
        <w:rPr>
          <w:rFonts w:ascii="Times New Roman" w:hAnsi="Times New Roman" w:cs="Times New Roman"/>
          <w:sz w:val="24"/>
          <w:szCs w:val="24"/>
        </w:rPr>
      </w:pPr>
    </w:p>
    <w:p w:rsidR="00CD3EE2" w:rsidRDefault="00A3227E" w:rsidP="003E19EA">
      <w:pPr>
        <w:pStyle w:val="Paragraphedeliste"/>
        <w:numPr>
          <w:ilvl w:val="0"/>
          <w:numId w:val="4"/>
        </w:numPr>
        <w:tabs>
          <w:tab w:val="left" w:pos="1122"/>
        </w:tabs>
        <w:jc w:val="both"/>
        <w:rPr>
          <w:rFonts w:ascii="Times New Roman" w:hAnsi="Times New Roman" w:cs="Times New Roman"/>
          <w:sz w:val="24"/>
          <w:szCs w:val="24"/>
        </w:rPr>
      </w:pPr>
      <w:r>
        <w:rPr>
          <w:rFonts w:ascii="Times New Roman" w:hAnsi="Times New Roman" w:cs="Times New Roman"/>
          <w:sz w:val="24"/>
          <w:szCs w:val="24"/>
        </w:rPr>
        <w:lastRenderedPageBreak/>
        <w:t>Pierre est d’une gentillesse extrême.</w:t>
      </w:r>
    </w:p>
    <w:p w:rsidR="00071213" w:rsidRPr="00E83ABE" w:rsidRDefault="00071213" w:rsidP="00071213">
      <w:pPr>
        <w:pStyle w:val="Paragraphedeliste"/>
        <w:tabs>
          <w:tab w:val="left" w:pos="1122"/>
        </w:tabs>
        <w:ind w:left="1440"/>
        <w:jc w:val="both"/>
        <w:rPr>
          <w:rFonts w:ascii="Times New Roman" w:hAnsi="Times New Roman" w:cs="Times New Roman"/>
          <w:color w:val="C0504D" w:themeColor="accent2"/>
          <w:sz w:val="24"/>
          <w:szCs w:val="24"/>
        </w:rPr>
      </w:pPr>
      <w:r w:rsidRPr="00E83ABE">
        <w:rPr>
          <w:rFonts w:ascii="Times New Roman" w:hAnsi="Times New Roman" w:cs="Times New Roman"/>
          <w:color w:val="C0504D" w:themeColor="accent2"/>
          <w:sz w:val="24"/>
          <w:szCs w:val="24"/>
        </w:rPr>
        <w:t>La figure mise en jeu dans cette phrase est l’hyperbole</w:t>
      </w:r>
      <w:r w:rsidR="00C83CCD" w:rsidRPr="00E83ABE">
        <w:rPr>
          <w:rFonts w:ascii="Times New Roman" w:hAnsi="Times New Roman" w:cs="Times New Roman"/>
          <w:color w:val="C0504D" w:themeColor="accent2"/>
          <w:sz w:val="24"/>
          <w:szCs w:val="24"/>
        </w:rPr>
        <w:t xml:space="preserve"> : on exagère </w:t>
      </w:r>
      <w:r w:rsidR="002078CF">
        <w:rPr>
          <w:rFonts w:ascii="Times New Roman" w:hAnsi="Times New Roman" w:cs="Times New Roman"/>
          <w:color w:val="C0504D" w:themeColor="accent2"/>
          <w:sz w:val="24"/>
          <w:szCs w:val="24"/>
        </w:rPr>
        <w:t>avec</w:t>
      </w:r>
      <w:r w:rsidR="00146551" w:rsidRPr="00E83ABE">
        <w:rPr>
          <w:rFonts w:ascii="Times New Roman" w:hAnsi="Times New Roman" w:cs="Times New Roman"/>
          <w:color w:val="C0504D" w:themeColor="accent2"/>
          <w:sz w:val="24"/>
          <w:szCs w:val="24"/>
        </w:rPr>
        <w:t xml:space="preserve"> la manière dont on évoque la gentillesse de Paul, comme étant</w:t>
      </w:r>
      <w:r w:rsidR="00E817D8" w:rsidRPr="00E83ABE">
        <w:rPr>
          <w:rFonts w:ascii="Times New Roman" w:hAnsi="Times New Roman" w:cs="Times New Roman"/>
          <w:color w:val="C0504D" w:themeColor="accent2"/>
          <w:sz w:val="24"/>
          <w:szCs w:val="24"/>
        </w:rPr>
        <w:t xml:space="preserve"> </w:t>
      </w:r>
      <w:r w:rsidR="00256D49" w:rsidRPr="00E83ABE">
        <w:rPr>
          <w:rFonts w:ascii="Times New Roman" w:hAnsi="Times New Roman" w:cs="Times New Roman"/>
          <w:color w:val="C0504D" w:themeColor="accent2"/>
          <w:sz w:val="24"/>
          <w:szCs w:val="24"/>
        </w:rPr>
        <w:t xml:space="preserve">“ </w:t>
      </w:r>
      <w:r w:rsidR="00E83ABE" w:rsidRPr="00E83ABE">
        <w:rPr>
          <w:rFonts w:ascii="Times New Roman" w:hAnsi="Times New Roman" w:cs="Times New Roman"/>
          <w:color w:val="C0504D" w:themeColor="accent2"/>
          <w:sz w:val="24"/>
          <w:szCs w:val="24"/>
        </w:rPr>
        <w:t xml:space="preserve">extrême ”. </w:t>
      </w:r>
      <w:r w:rsidR="00FB124B">
        <w:rPr>
          <w:rFonts w:ascii="Times New Roman" w:hAnsi="Times New Roman" w:cs="Times New Roman"/>
          <w:color w:val="C0504D" w:themeColor="accent2"/>
          <w:sz w:val="24"/>
          <w:szCs w:val="24"/>
        </w:rPr>
        <w:t>1,5 pt</w:t>
      </w:r>
    </w:p>
    <w:p w:rsidR="00A3227E" w:rsidRPr="00071213" w:rsidRDefault="00A3227E" w:rsidP="00071213">
      <w:pPr>
        <w:tabs>
          <w:tab w:val="left" w:pos="1122"/>
        </w:tabs>
        <w:ind w:left="1080"/>
        <w:jc w:val="both"/>
        <w:rPr>
          <w:rFonts w:ascii="Times New Roman" w:hAnsi="Times New Roman" w:cs="Times New Roman"/>
          <w:sz w:val="24"/>
          <w:szCs w:val="24"/>
        </w:rPr>
      </w:pPr>
    </w:p>
    <w:p w:rsidR="00FD1F75" w:rsidRPr="00FD1F75" w:rsidRDefault="00C841C1" w:rsidP="00FD1F75">
      <w:pPr>
        <w:pStyle w:val="Paragraphedeliste"/>
        <w:tabs>
          <w:tab w:val="left" w:pos="1122"/>
        </w:tabs>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9F60B7" w:rsidRPr="00FD1F75" w:rsidRDefault="003E19EA" w:rsidP="00FD1F75">
      <w:pPr>
        <w:pStyle w:val="Paragraphedeliste"/>
        <w:numPr>
          <w:ilvl w:val="0"/>
          <w:numId w:val="2"/>
        </w:numPr>
        <w:tabs>
          <w:tab w:val="left" w:pos="1122"/>
        </w:tabs>
        <w:jc w:val="both"/>
        <w:rPr>
          <w:rFonts w:ascii="Times New Roman" w:hAnsi="Times New Roman" w:cs="Times New Roman"/>
          <w:b/>
          <w:sz w:val="24"/>
          <w:szCs w:val="24"/>
        </w:rPr>
      </w:pPr>
      <w:r w:rsidRPr="003E19EA">
        <w:rPr>
          <w:rFonts w:ascii="Times New Roman" w:hAnsi="Times New Roman" w:cs="Times New Roman"/>
          <w:b/>
          <w:sz w:val="24"/>
          <w:szCs w:val="24"/>
        </w:rPr>
        <w:t xml:space="preserve"> Dans l’extrait suivant, dites de quel type s’agit-il. Quels sont les caractéristiques de ce texte ?</w:t>
      </w:r>
      <w:r w:rsidR="001D22A6">
        <w:rPr>
          <w:rFonts w:ascii="Times New Roman" w:hAnsi="Times New Roman" w:cs="Times New Roman"/>
          <w:b/>
          <w:sz w:val="24"/>
          <w:szCs w:val="24"/>
        </w:rPr>
        <w:t xml:space="preserve"> illustrez</w:t>
      </w:r>
      <w:r w:rsidRPr="003E19EA">
        <w:rPr>
          <w:rFonts w:ascii="Times New Roman" w:hAnsi="Times New Roman" w:cs="Times New Roman"/>
          <w:b/>
          <w:sz w:val="24"/>
          <w:szCs w:val="24"/>
        </w:rPr>
        <w:t xml:space="preserve"> vos propos par des exemples.</w:t>
      </w:r>
    </w:p>
    <w:p w:rsidR="009F60B7" w:rsidRDefault="000F39DA" w:rsidP="003E19EA">
      <w:pPr>
        <w:pStyle w:val="Paragraphedeliste"/>
        <w:tabs>
          <w:tab w:val="left" w:pos="1122"/>
        </w:tabs>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C841C1" w:rsidRDefault="00C841C1" w:rsidP="003E19EA">
      <w:pPr>
        <w:pStyle w:val="Paragraphedeliste"/>
        <w:tabs>
          <w:tab w:val="left" w:pos="1122"/>
        </w:tabs>
        <w:jc w:val="both"/>
        <w:rPr>
          <w:rFonts w:ascii="Times New Roman" w:hAnsi="Times New Roman" w:cs="Times New Roman"/>
          <w:i/>
          <w:sz w:val="24"/>
          <w:szCs w:val="24"/>
        </w:rPr>
      </w:pPr>
      <w:r>
        <w:rPr>
          <w:rFonts w:ascii="Times New Roman" w:hAnsi="Times New Roman" w:cs="Times New Roman"/>
          <w:i/>
          <w:sz w:val="24"/>
          <w:szCs w:val="24"/>
        </w:rPr>
        <w:t xml:space="preserve">  </w:t>
      </w:r>
      <w:r w:rsidR="002D271A" w:rsidRPr="002D271A">
        <w:rPr>
          <w:rFonts w:ascii="Times New Roman" w:hAnsi="Times New Roman" w:cs="Times New Roman"/>
          <w:i/>
          <w:sz w:val="24"/>
          <w:szCs w:val="24"/>
        </w:rPr>
        <w:t xml:space="preserve"> </w:t>
      </w:r>
      <w:r>
        <w:rPr>
          <w:rFonts w:ascii="Times New Roman" w:hAnsi="Times New Roman" w:cs="Times New Roman"/>
          <w:i/>
          <w:sz w:val="24"/>
          <w:szCs w:val="24"/>
        </w:rPr>
        <w:t>« </w:t>
      </w:r>
      <w:r w:rsidR="002D271A" w:rsidRPr="002D271A">
        <w:rPr>
          <w:rFonts w:ascii="Times New Roman" w:hAnsi="Times New Roman" w:cs="Times New Roman"/>
          <w:i/>
          <w:sz w:val="24"/>
          <w:szCs w:val="24"/>
        </w:rPr>
        <w:t>La chambre était tendre de satin rose broché de ramages cramoisis, les rideaux tombaient amplement des fenêtre</w:t>
      </w:r>
      <w:r>
        <w:rPr>
          <w:rFonts w:ascii="Times New Roman" w:hAnsi="Times New Roman" w:cs="Times New Roman"/>
          <w:i/>
          <w:sz w:val="24"/>
          <w:szCs w:val="24"/>
        </w:rPr>
        <w:t>s, cassant sur un tapis à</w:t>
      </w:r>
      <w:r w:rsidR="002D271A" w:rsidRPr="002D271A">
        <w:rPr>
          <w:rFonts w:ascii="Times New Roman" w:hAnsi="Times New Roman" w:cs="Times New Roman"/>
          <w:i/>
          <w:sz w:val="24"/>
          <w:szCs w:val="24"/>
        </w:rPr>
        <w:t xml:space="preserve"> fleurs de pourpre leurs grands plis de velours grenat. Aux murs étaient appendus des sanguins de Boucher et des plats ronds en cuivre fleuronnés et niellés par un artiste de la renaissance</w:t>
      </w:r>
    </w:p>
    <w:p w:rsidR="00C841C1" w:rsidRDefault="00C841C1" w:rsidP="003E19EA">
      <w:pPr>
        <w:pStyle w:val="Paragraphedeliste"/>
        <w:tabs>
          <w:tab w:val="left" w:pos="1122"/>
        </w:tabs>
        <w:jc w:val="both"/>
        <w:rPr>
          <w:rFonts w:ascii="Times New Roman" w:hAnsi="Times New Roman" w:cs="Times New Roman"/>
          <w:i/>
          <w:sz w:val="24"/>
          <w:szCs w:val="24"/>
        </w:rPr>
      </w:pPr>
    </w:p>
    <w:p w:rsidR="005C3BD3" w:rsidRPr="00C841C1" w:rsidRDefault="00C841C1" w:rsidP="003E19EA">
      <w:pPr>
        <w:pStyle w:val="Paragraphedeliste"/>
        <w:tabs>
          <w:tab w:val="left" w:pos="1122"/>
        </w:tabs>
        <w:jc w:val="both"/>
        <w:rPr>
          <w:rFonts w:ascii="Times New Roman" w:hAnsi="Times New Roman" w:cs="Times New Roman"/>
          <w:i/>
          <w:sz w:val="24"/>
          <w:szCs w:val="24"/>
        </w:rPr>
      </w:pPr>
      <w:r>
        <w:rPr>
          <w:rFonts w:ascii="Times New Roman" w:hAnsi="Times New Roman" w:cs="Times New Roman"/>
          <w:i/>
          <w:sz w:val="24"/>
          <w:szCs w:val="24"/>
        </w:rPr>
        <w:t xml:space="preserve">   Le divan, les fauteuils, les chaises, étaient couverts d’étoffe pareille aux tentures, avec crépines incarnates, et sur la cheminée que surmontait une glace sans tain, découvrant un ciel d’automne tout empourpré par un soleil couchant et des forets aux feuillages lie-de-vin, s’épanouissait, dans une vaste jardinière, un énorme bouquet d’azalées carminées, de sauges, de digitales et d’amarantes. »</w:t>
      </w:r>
    </w:p>
    <w:p w:rsidR="005C3BD3" w:rsidRPr="003E19EA" w:rsidRDefault="002D271A" w:rsidP="003E19EA">
      <w:pPr>
        <w:tabs>
          <w:tab w:val="left" w:pos="1122"/>
        </w:tabs>
        <w:ind w:left="360"/>
        <w:jc w:val="both"/>
        <w:rPr>
          <w:rFonts w:ascii="Times New Roman" w:hAnsi="Times New Roman" w:cs="Times New Roman"/>
          <w:b/>
          <w:sz w:val="24"/>
          <w:szCs w:val="24"/>
          <w:lang w:val="en-US"/>
        </w:rPr>
      </w:pPr>
      <w:r w:rsidRPr="00C841C1">
        <w:rPr>
          <w:rFonts w:ascii="Times New Roman" w:hAnsi="Times New Roman" w:cs="Times New Roman"/>
          <w:sz w:val="24"/>
          <w:szCs w:val="24"/>
        </w:rPr>
        <w:t xml:space="preserve">                                                                 </w:t>
      </w:r>
      <w:r w:rsidR="003E19EA" w:rsidRPr="00C841C1">
        <w:rPr>
          <w:rFonts w:ascii="Times New Roman" w:hAnsi="Times New Roman" w:cs="Times New Roman"/>
          <w:sz w:val="24"/>
          <w:szCs w:val="24"/>
        </w:rPr>
        <w:t xml:space="preserve">                </w:t>
      </w:r>
      <w:r w:rsidRPr="003E19EA">
        <w:rPr>
          <w:rFonts w:ascii="Times New Roman" w:hAnsi="Times New Roman" w:cs="Times New Roman"/>
          <w:b/>
          <w:sz w:val="24"/>
          <w:szCs w:val="24"/>
          <w:lang w:val="en-US"/>
        </w:rPr>
        <w:t xml:space="preserve">Huysmans, </w:t>
      </w:r>
      <w:r w:rsidRPr="003E19EA">
        <w:rPr>
          <w:rFonts w:ascii="Times New Roman" w:hAnsi="Times New Roman" w:cs="Times New Roman"/>
          <w:b/>
          <w:i/>
          <w:sz w:val="24"/>
          <w:szCs w:val="24"/>
          <w:lang w:val="en-US"/>
        </w:rPr>
        <w:t>A Rebours</w:t>
      </w:r>
      <w:r w:rsidRPr="003E19EA">
        <w:rPr>
          <w:rFonts w:ascii="Times New Roman" w:hAnsi="Times New Roman" w:cs="Times New Roman"/>
          <w:b/>
          <w:sz w:val="24"/>
          <w:szCs w:val="24"/>
          <w:lang w:val="en-US"/>
        </w:rPr>
        <w:t>, 1887.</w:t>
      </w:r>
    </w:p>
    <w:p w:rsidR="0037759B" w:rsidRDefault="001A4AD7" w:rsidP="002535F5">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505AFC">
        <w:rPr>
          <w:rFonts w:ascii="Times New Roman" w:hAnsi="Times New Roman" w:cs="Times New Roman"/>
          <w:color w:val="C0504D" w:themeColor="accent2"/>
          <w:sz w:val="24"/>
          <w:szCs w:val="24"/>
          <w:lang w:val="en-US"/>
        </w:rPr>
        <w:t xml:space="preserve">      </w:t>
      </w:r>
      <w:r w:rsidR="00012213" w:rsidRPr="00505AFC">
        <w:rPr>
          <w:rFonts w:ascii="Times New Roman" w:hAnsi="Times New Roman" w:cs="Times New Roman"/>
          <w:color w:val="C0504D" w:themeColor="accent2"/>
          <w:sz w:val="24"/>
          <w:szCs w:val="24"/>
          <w:lang w:val="en-US"/>
        </w:rPr>
        <w:t xml:space="preserve">Il s’agit </w:t>
      </w:r>
      <w:r w:rsidR="0032281C" w:rsidRPr="00505AFC">
        <w:rPr>
          <w:rFonts w:ascii="Times New Roman" w:hAnsi="Times New Roman" w:cs="Times New Roman"/>
          <w:color w:val="C0504D" w:themeColor="accent2"/>
          <w:sz w:val="24"/>
          <w:szCs w:val="24"/>
          <w:lang w:val="en-US"/>
        </w:rPr>
        <w:t>de la description : ce texte est donc descriptif, par l’emploie des adjectifs</w:t>
      </w:r>
      <w:r w:rsidR="00E22BE2" w:rsidRPr="00505AFC">
        <w:rPr>
          <w:rFonts w:ascii="Times New Roman" w:hAnsi="Times New Roman" w:cs="Times New Roman"/>
          <w:color w:val="C0504D" w:themeColor="accent2"/>
          <w:sz w:val="24"/>
          <w:szCs w:val="24"/>
          <w:lang w:val="en-US"/>
        </w:rPr>
        <w:t xml:space="preserve"> </w:t>
      </w:r>
      <w:r w:rsidR="0032281C" w:rsidRPr="00505AFC">
        <w:rPr>
          <w:rFonts w:ascii="Times New Roman" w:hAnsi="Times New Roman" w:cs="Times New Roman"/>
          <w:color w:val="C0504D" w:themeColor="accent2"/>
          <w:sz w:val="24"/>
          <w:szCs w:val="24"/>
          <w:lang w:val="en-US"/>
        </w:rPr>
        <w:t xml:space="preserve"> qualificatif</w:t>
      </w:r>
      <w:r w:rsidRPr="00505AFC">
        <w:rPr>
          <w:rFonts w:ascii="Times New Roman" w:hAnsi="Times New Roman" w:cs="Times New Roman"/>
          <w:color w:val="C0504D" w:themeColor="accent2"/>
          <w:sz w:val="24"/>
          <w:szCs w:val="24"/>
          <w:lang w:val="en-US"/>
        </w:rPr>
        <w:t xml:space="preserve"> : </w:t>
      </w:r>
      <w:r w:rsidR="00E22BE2" w:rsidRPr="00505AFC">
        <w:rPr>
          <w:rFonts w:ascii="Times New Roman" w:hAnsi="Times New Roman" w:cs="Times New Roman"/>
          <w:color w:val="C0504D" w:themeColor="accent2"/>
          <w:sz w:val="24"/>
          <w:szCs w:val="24"/>
          <w:lang w:val="en-US"/>
        </w:rPr>
        <w:t xml:space="preserve"> </w:t>
      </w:r>
      <w:r w:rsidRPr="00505AFC">
        <w:rPr>
          <w:rFonts w:ascii="Times New Roman" w:hAnsi="Times New Roman" w:cs="Times New Roman"/>
          <w:color w:val="C0504D" w:themeColor="accent2"/>
          <w:sz w:val="24"/>
          <w:szCs w:val="24"/>
          <w:lang w:val="en-US"/>
        </w:rPr>
        <w:t>t</w:t>
      </w:r>
      <w:r w:rsidR="00B41B23" w:rsidRPr="00505AFC">
        <w:rPr>
          <w:rFonts w:ascii="Times New Roman" w:hAnsi="Times New Roman" w:cs="Times New Roman"/>
          <w:i/>
          <w:iCs/>
          <w:color w:val="C0504D" w:themeColor="accent2"/>
          <w:sz w:val="24"/>
          <w:szCs w:val="24"/>
          <w:lang w:val="en-US"/>
        </w:rPr>
        <w:t>endre, grands, ronds, inc</w:t>
      </w:r>
      <w:r w:rsidR="0083510D" w:rsidRPr="00505AFC">
        <w:rPr>
          <w:rFonts w:ascii="Times New Roman" w:hAnsi="Times New Roman" w:cs="Times New Roman"/>
          <w:i/>
          <w:iCs/>
          <w:color w:val="C0504D" w:themeColor="accent2"/>
          <w:sz w:val="24"/>
          <w:szCs w:val="24"/>
          <w:lang w:val="en-US"/>
        </w:rPr>
        <w:t>arn</w:t>
      </w:r>
      <w:r w:rsidR="00B41B23" w:rsidRPr="00505AFC">
        <w:rPr>
          <w:rFonts w:ascii="Times New Roman" w:hAnsi="Times New Roman" w:cs="Times New Roman"/>
          <w:i/>
          <w:iCs/>
          <w:color w:val="C0504D" w:themeColor="accent2"/>
          <w:sz w:val="24"/>
          <w:szCs w:val="24"/>
          <w:lang w:val="en-US"/>
        </w:rPr>
        <w:t xml:space="preserve">ates, </w:t>
      </w:r>
      <w:r w:rsidR="008963A1" w:rsidRPr="00505AFC">
        <w:rPr>
          <w:rFonts w:ascii="Times New Roman" w:hAnsi="Times New Roman" w:cs="Times New Roman"/>
          <w:i/>
          <w:iCs/>
          <w:color w:val="C0504D" w:themeColor="accent2"/>
          <w:sz w:val="24"/>
          <w:szCs w:val="24"/>
          <w:lang w:val="en-US"/>
        </w:rPr>
        <w:t xml:space="preserve">vaste, énorme, </w:t>
      </w:r>
      <w:r w:rsidR="008963A1" w:rsidRPr="00E265AC">
        <w:rPr>
          <w:rFonts w:ascii="Times New Roman" w:hAnsi="Times New Roman" w:cs="Times New Roman"/>
          <w:color w:val="C0504D" w:themeColor="accent2"/>
          <w:sz w:val="24"/>
          <w:szCs w:val="24"/>
          <w:lang w:val="en-US"/>
        </w:rPr>
        <w:t>et</w:t>
      </w:r>
      <w:r w:rsidR="0053700C" w:rsidRPr="00505AFC">
        <w:rPr>
          <w:rFonts w:ascii="Times New Roman" w:hAnsi="Times New Roman" w:cs="Times New Roman"/>
          <w:i/>
          <w:iCs/>
          <w:color w:val="C0504D" w:themeColor="accent2"/>
          <w:sz w:val="24"/>
          <w:szCs w:val="24"/>
          <w:lang w:val="en-US"/>
        </w:rPr>
        <w:t xml:space="preserve">  </w:t>
      </w:r>
      <w:r w:rsidR="0096719E" w:rsidRPr="00505AFC">
        <w:rPr>
          <w:rFonts w:ascii="Times New Roman" w:hAnsi="Times New Roman" w:cs="Times New Roman"/>
          <w:i/>
          <w:iCs/>
          <w:color w:val="C0504D" w:themeColor="accent2"/>
          <w:sz w:val="24"/>
          <w:szCs w:val="24"/>
          <w:lang w:val="en-US"/>
        </w:rPr>
        <w:t xml:space="preserve"> </w:t>
      </w:r>
      <w:r w:rsidR="0096719E" w:rsidRPr="00505AFC">
        <w:rPr>
          <w:rFonts w:ascii="Times New Roman" w:hAnsi="Times New Roman" w:cs="Times New Roman"/>
          <w:color w:val="C0504D" w:themeColor="accent2"/>
          <w:sz w:val="24"/>
          <w:szCs w:val="24"/>
          <w:lang w:val="en-US"/>
        </w:rPr>
        <w:t xml:space="preserve">l'adjectif de </w:t>
      </w:r>
      <w:r w:rsidR="00C542E8" w:rsidRPr="00505AFC">
        <w:rPr>
          <w:rFonts w:ascii="Times New Roman" w:hAnsi="Times New Roman" w:cs="Times New Roman"/>
          <w:color w:val="C0504D" w:themeColor="accent2"/>
          <w:sz w:val="24"/>
          <w:szCs w:val="24"/>
          <w:lang w:val="en-US"/>
        </w:rPr>
        <w:t xml:space="preserve">couleur : </w:t>
      </w:r>
      <w:r w:rsidR="00C542E8" w:rsidRPr="00505AFC">
        <w:rPr>
          <w:rFonts w:ascii="Times New Roman" w:hAnsi="Times New Roman" w:cs="Times New Roman"/>
          <w:i/>
          <w:iCs/>
          <w:color w:val="C0504D" w:themeColor="accent2"/>
          <w:sz w:val="24"/>
          <w:szCs w:val="24"/>
          <w:lang w:val="en-US"/>
        </w:rPr>
        <w:t xml:space="preserve"> rose</w:t>
      </w:r>
      <w:r w:rsidR="008963A1" w:rsidRPr="00505AFC">
        <w:rPr>
          <w:rFonts w:ascii="Times New Roman" w:hAnsi="Times New Roman" w:cs="Times New Roman"/>
          <w:i/>
          <w:iCs/>
          <w:color w:val="C0504D" w:themeColor="accent2"/>
          <w:sz w:val="24"/>
          <w:szCs w:val="24"/>
          <w:lang w:val="en-US"/>
        </w:rPr>
        <w:t xml:space="preserve">, </w:t>
      </w:r>
      <w:r w:rsidR="0005488A" w:rsidRPr="00505AFC">
        <w:rPr>
          <w:rFonts w:ascii="Times New Roman" w:hAnsi="Times New Roman" w:cs="Times New Roman"/>
          <w:i/>
          <w:iCs/>
          <w:color w:val="C0504D" w:themeColor="accent2"/>
          <w:sz w:val="24"/>
          <w:szCs w:val="24"/>
          <w:lang w:val="en-US"/>
        </w:rPr>
        <w:t>grenat</w:t>
      </w:r>
      <w:r w:rsidR="0005488A" w:rsidRPr="0053700C">
        <w:rPr>
          <w:rFonts w:ascii="Times New Roman" w:hAnsi="Times New Roman" w:cs="Times New Roman"/>
          <w:sz w:val="24"/>
          <w:szCs w:val="24"/>
          <w:lang w:val="en-US"/>
        </w:rPr>
        <w:t>.</w:t>
      </w:r>
      <w:r w:rsidR="008963A1" w:rsidRPr="0053700C">
        <w:rPr>
          <w:rFonts w:ascii="Times New Roman" w:hAnsi="Times New Roman" w:cs="Times New Roman"/>
          <w:sz w:val="24"/>
          <w:szCs w:val="24"/>
          <w:lang w:val="en-US"/>
        </w:rPr>
        <w:t xml:space="preserve"> </w:t>
      </w:r>
      <w:r w:rsidR="002D271A" w:rsidRPr="0053700C">
        <w:rPr>
          <w:rFonts w:ascii="Times New Roman" w:hAnsi="Times New Roman" w:cs="Times New Roman"/>
          <w:b/>
          <w:sz w:val="24"/>
          <w:szCs w:val="24"/>
          <w:lang w:val="en-US"/>
        </w:rPr>
        <w:tab/>
      </w:r>
    </w:p>
    <w:p w:rsidR="0037759B" w:rsidRPr="006C3507" w:rsidRDefault="0037759B" w:rsidP="002535F5">
      <w:pPr>
        <w:rPr>
          <w:rFonts w:ascii="Times New Roman" w:hAnsi="Times New Roman" w:cs="Times New Roman"/>
          <w:bCs/>
          <w:color w:val="C0504D" w:themeColor="accent2"/>
          <w:sz w:val="24"/>
          <w:szCs w:val="24"/>
          <w:lang w:val="en-US"/>
        </w:rPr>
      </w:pPr>
      <w:r w:rsidRPr="006C3507">
        <w:rPr>
          <w:rFonts w:ascii="Times New Roman" w:hAnsi="Times New Roman" w:cs="Times New Roman"/>
          <w:bCs/>
          <w:color w:val="C0504D" w:themeColor="accent2"/>
          <w:sz w:val="24"/>
          <w:szCs w:val="24"/>
          <w:lang w:val="en-US"/>
        </w:rPr>
        <w:t>Type : Descriptif</w:t>
      </w:r>
    </w:p>
    <w:p w:rsidR="00D72DAA" w:rsidRPr="006C3507" w:rsidRDefault="0037759B" w:rsidP="002535F5">
      <w:pPr>
        <w:rPr>
          <w:rFonts w:ascii="Times New Roman" w:hAnsi="Times New Roman" w:cs="Times New Roman"/>
          <w:bCs/>
          <w:color w:val="C0504D" w:themeColor="accent2"/>
          <w:sz w:val="24"/>
          <w:szCs w:val="24"/>
          <w:lang w:val="en-US"/>
        </w:rPr>
      </w:pPr>
      <w:r w:rsidRPr="006C3507">
        <w:rPr>
          <w:rFonts w:ascii="Times New Roman" w:hAnsi="Times New Roman" w:cs="Times New Roman"/>
          <w:bCs/>
          <w:color w:val="C0504D" w:themeColor="accent2"/>
          <w:sz w:val="24"/>
          <w:szCs w:val="24"/>
          <w:lang w:val="en-US"/>
        </w:rPr>
        <w:t xml:space="preserve">Exemples : portraits, guide, </w:t>
      </w:r>
      <w:r w:rsidR="00032AA4" w:rsidRPr="006C3507">
        <w:rPr>
          <w:rFonts w:ascii="Times New Roman" w:hAnsi="Times New Roman" w:cs="Times New Roman"/>
          <w:bCs/>
          <w:color w:val="C0504D" w:themeColor="accent2"/>
          <w:sz w:val="24"/>
          <w:szCs w:val="24"/>
          <w:lang w:val="en-US"/>
        </w:rPr>
        <w:t>dépliant, cv, inventaire, prospectus.</w:t>
      </w:r>
    </w:p>
    <w:p w:rsidR="002D271A" w:rsidRPr="00D72DAA" w:rsidRDefault="00D72DAA" w:rsidP="002535F5">
      <w:pPr>
        <w:rPr>
          <w:rFonts w:ascii="Times New Roman" w:hAnsi="Times New Roman" w:cs="Times New Roman"/>
          <w:bCs/>
          <w:sz w:val="24"/>
          <w:szCs w:val="24"/>
          <w:lang w:val="en-US"/>
        </w:rPr>
      </w:pPr>
      <w:r w:rsidRPr="006C3507">
        <w:rPr>
          <w:rFonts w:ascii="Times New Roman" w:hAnsi="Times New Roman" w:cs="Times New Roman"/>
          <w:bCs/>
          <w:color w:val="C0504D" w:themeColor="accent2"/>
          <w:sz w:val="24"/>
          <w:szCs w:val="24"/>
          <w:lang w:val="en-US"/>
        </w:rPr>
        <w:t>Indices : termes concrets, repères et informations sur les lieux, caractérisations</w:t>
      </w:r>
      <w:r w:rsidR="004F5065" w:rsidRPr="006C3507">
        <w:rPr>
          <w:rFonts w:ascii="Times New Roman" w:hAnsi="Times New Roman" w:cs="Times New Roman"/>
          <w:bCs/>
          <w:color w:val="C0504D" w:themeColor="accent2"/>
          <w:sz w:val="24"/>
          <w:szCs w:val="24"/>
          <w:lang w:val="en-US"/>
        </w:rPr>
        <w:t>, Imparfait de description, adjectifs, figure d’image</w:t>
      </w:r>
      <w:r w:rsidR="004F5065">
        <w:rPr>
          <w:rFonts w:ascii="Times New Roman" w:hAnsi="Times New Roman" w:cs="Times New Roman"/>
          <w:bCs/>
          <w:sz w:val="24"/>
          <w:szCs w:val="24"/>
          <w:lang w:val="en-US"/>
        </w:rPr>
        <w:t>.</w:t>
      </w:r>
      <w:r w:rsidR="002D271A" w:rsidRPr="0053700C">
        <w:rPr>
          <w:rFonts w:ascii="Times New Roman" w:hAnsi="Times New Roman" w:cs="Times New Roman"/>
          <w:b/>
          <w:sz w:val="24"/>
          <w:szCs w:val="24"/>
          <w:lang w:val="en-US"/>
        </w:rPr>
        <w:t xml:space="preserve">                 </w:t>
      </w:r>
      <w:r w:rsidR="006C3507">
        <w:rPr>
          <w:rFonts w:ascii="Times New Roman" w:hAnsi="Times New Roman" w:cs="Times New Roman"/>
          <w:b/>
          <w:sz w:val="24"/>
          <w:szCs w:val="24"/>
          <w:lang w:val="en-US"/>
        </w:rPr>
        <w:t xml:space="preserve"> </w:t>
      </w:r>
      <w:r w:rsidR="006C3507" w:rsidRPr="006C3507">
        <w:rPr>
          <w:rFonts w:ascii="Times New Roman" w:hAnsi="Times New Roman" w:cs="Times New Roman"/>
          <w:bCs/>
          <w:color w:val="C0504D" w:themeColor="accent2"/>
          <w:sz w:val="24"/>
          <w:szCs w:val="24"/>
          <w:lang w:val="en-US"/>
        </w:rPr>
        <w:t>5pts</w:t>
      </w:r>
      <w:r w:rsidR="002D271A" w:rsidRPr="0053700C">
        <w:rPr>
          <w:rFonts w:ascii="Times New Roman" w:hAnsi="Times New Roman" w:cs="Times New Roman"/>
          <w:b/>
          <w:sz w:val="24"/>
          <w:szCs w:val="24"/>
          <w:lang w:val="en-US"/>
        </w:rPr>
        <w:t xml:space="preserve">                                                                                      </w:t>
      </w:r>
    </w:p>
    <w:sectPr w:rsidR="002D271A" w:rsidRPr="00D72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1867"/>
    <w:multiLevelType w:val="hybridMultilevel"/>
    <w:tmpl w:val="B4BE7F4C"/>
    <w:lvl w:ilvl="0" w:tplc="A9AEEA28">
      <w:start w:val="1"/>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B001EAA"/>
    <w:multiLevelType w:val="hybridMultilevel"/>
    <w:tmpl w:val="D81892D6"/>
    <w:lvl w:ilvl="0" w:tplc="76340E7A">
      <w:start w:val="1"/>
      <w:numFmt w:val="upperRoman"/>
      <w:lvlText w:val="%1-"/>
      <w:lvlJc w:val="left"/>
      <w:pPr>
        <w:ind w:left="1845" w:hanging="720"/>
      </w:pPr>
      <w:rPr>
        <w:rFonts w:hint="default"/>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2" w15:restartNumberingAfterBreak="0">
    <w:nsid w:val="3DD41D34"/>
    <w:multiLevelType w:val="hybridMultilevel"/>
    <w:tmpl w:val="81C4C556"/>
    <w:lvl w:ilvl="0" w:tplc="54825E14">
      <w:start w:val="1"/>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2635DF1"/>
    <w:multiLevelType w:val="hybridMultilevel"/>
    <w:tmpl w:val="E3D06360"/>
    <w:lvl w:ilvl="0" w:tplc="09AC4D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8D60780"/>
    <w:multiLevelType w:val="hybridMultilevel"/>
    <w:tmpl w:val="260E5F16"/>
    <w:lvl w:ilvl="0" w:tplc="FFFFFFF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704136872">
    <w:abstractNumId w:val="1"/>
  </w:num>
  <w:num w:numId="2" w16cid:durableId="343212928">
    <w:abstractNumId w:val="3"/>
  </w:num>
  <w:num w:numId="3" w16cid:durableId="1839080059">
    <w:abstractNumId w:val="2"/>
  </w:num>
  <w:num w:numId="4" w16cid:durableId="1716658164">
    <w:abstractNumId w:val="0"/>
  </w:num>
  <w:num w:numId="5" w16cid:durableId="1652362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ED3"/>
    <w:rsid w:val="00012213"/>
    <w:rsid w:val="00025962"/>
    <w:rsid w:val="00025A95"/>
    <w:rsid w:val="00032AA4"/>
    <w:rsid w:val="00034ED9"/>
    <w:rsid w:val="00054115"/>
    <w:rsid w:val="0005488A"/>
    <w:rsid w:val="00071213"/>
    <w:rsid w:val="000C61B9"/>
    <w:rsid w:val="000D4F03"/>
    <w:rsid w:val="000E6083"/>
    <w:rsid w:val="000E7D92"/>
    <w:rsid w:val="000F39DA"/>
    <w:rsid w:val="00146551"/>
    <w:rsid w:val="00181421"/>
    <w:rsid w:val="001A4AD7"/>
    <w:rsid w:val="001A5022"/>
    <w:rsid w:val="001D22A6"/>
    <w:rsid w:val="001D2ACB"/>
    <w:rsid w:val="002078CF"/>
    <w:rsid w:val="002535F5"/>
    <w:rsid w:val="00256D49"/>
    <w:rsid w:val="002C59A6"/>
    <w:rsid w:val="002D271A"/>
    <w:rsid w:val="00300500"/>
    <w:rsid w:val="00312693"/>
    <w:rsid w:val="0032281C"/>
    <w:rsid w:val="0037759B"/>
    <w:rsid w:val="003C4F49"/>
    <w:rsid w:val="003D27B7"/>
    <w:rsid w:val="003E19EA"/>
    <w:rsid w:val="003F26A5"/>
    <w:rsid w:val="004137F6"/>
    <w:rsid w:val="0041788F"/>
    <w:rsid w:val="00482BB9"/>
    <w:rsid w:val="004846DB"/>
    <w:rsid w:val="004C650F"/>
    <w:rsid w:val="004E155C"/>
    <w:rsid w:val="004F5065"/>
    <w:rsid w:val="00500A20"/>
    <w:rsid w:val="00505AFC"/>
    <w:rsid w:val="00525D73"/>
    <w:rsid w:val="00536D42"/>
    <w:rsid w:val="0053700C"/>
    <w:rsid w:val="0054108D"/>
    <w:rsid w:val="005855C4"/>
    <w:rsid w:val="005C3BD3"/>
    <w:rsid w:val="005D0756"/>
    <w:rsid w:val="005F25CB"/>
    <w:rsid w:val="00606ACC"/>
    <w:rsid w:val="006C3507"/>
    <w:rsid w:val="007555E6"/>
    <w:rsid w:val="007E2F5D"/>
    <w:rsid w:val="007E3817"/>
    <w:rsid w:val="007F6AAB"/>
    <w:rsid w:val="00800EB1"/>
    <w:rsid w:val="008078BD"/>
    <w:rsid w:val="008347D0"/>
    <w:rsid w:val="0083510D"/>
    <w:rsid w:val="008761FA"/>
    <w:rsid w:val="008827B1"/>
    <w:rsid w:val="008963A1"/>
    <w:rsid w:val="008A5602"/>
    <w:rsid w:val="008F7860"/>
    <w:rsid w:val="0090343C"/>
    <w:rsid w:val="00911A4A"/>
    <w:rsid w:val="009356A1"/>
    <w:rsid w:val="009647CE"/>
    <w:rsid w:val="0096719E"/>
    <w:rsid w:val="00967CD9"/>
    <w:rsid w:val="009815F3"/>
    <w:rsid w:val="009B5A54"/>
    <w:rsid w:val="009C335C"/>
    <w:rsid w:val="009F60B7"/>
    <w:rsid w:val="00A1280B"/>
    <w:rsid w:val="00A27282"/>
    <w:rsid w:val="00A318B3"/>
    <w:rsid w:val="00A3227E"/>
    <w:rsid w:val="00A8480E"/>
    <w:rsid w:val="00AA33D9"/>
    <w:rsid w:val="00AB0ED3"/>
    <w:rsid w:val="00B1200D"/>
    <w:rsid w:val="00B41B23"/>
    <w:rsid w:val="00B763CB"/>
    <w:rsid w:val="00BA7416"/>
    <w:rsid w:val="00BD0413"/>
    <w:rsid w:val="00C13ED3"/>
    <w:rsid w:val="00C20E90"/>
    <w:rsid w:val="00C358E3"/>
    <w:rsid w:val="00C542E8"/>
    <w:rsid w:val="00C83CCD"/>
    <w:rsid w:val="00C841C1"/>
    <w:rsid w:val="00CC1551"/>
    <w:rsid w:val="00CD2126"/>
    <w:rsid w:val="00CD3C35"/>
    <w:rsid w:val="00CD3EE2"/>
    <w:rsid w:val="00D0521C"/>
    <w:rsid w:val="00D52C0B"/>
    <w:rsid w:val="00D60D7E"/>
    <w:rsid w:val="00D72DAA"/>
    <w:rsid w:val="00D83C17"/>
    <w:rsid w:val="00D8632F"/>
    <w:rsid w:val="00DB270B"/>
    <w:rsid w:val="00DF04FD"/>
    <w:rsid w:val="00DF14E7"/>
    <w:rsid w:val="00E13D1D"/>
    <w:rsid w:val="00E22BE2"/>
    <w:rsid w:val="00E265AC"/>
    <w:rsid w:val="00E312FD"/>
    <w:rsid w:val="00E322C5"/>
    <w:rsid w:val="00E51233"/>
    <w:rsid w:val="00E56E89"/>
    <w:rsid w:val="00E62DD0"/>
    <w:rsid w:val="00E817D8"/>
    <w:rsid w:val="00E83ABE"/>
    <w:rsid w:val="00E96E1D"/>
    <w:rsid w:val="00EA309A"/>
    <w:rsid w:val="00EB639A"/>
    <w:rsid w:val="00EC0D1A"/>
    <w:rsid w:val="00F01AD6"/>
    <w:rsid w:val="00F1274C"/>
    <w:rsid w:val="00F132C0"/>
    <w:rsid w:val="00F43E22"/>
    <w:rsid w:val="00F45C61"/>
    <w:rsid w:val="00F85F57"/>
    <w:rsid w:val="00F86899"/>
    <w:rsid w:val="00F92910"/>
    <w:rsid w:val="00FB124B"/>
    <w:rsid w:val="00FB64D0"/>
    <w:rsid w:val="00FC40B2"/>
    <w:rsid w:val="00FD1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7BEB"/>
  <w15:docId w15:val="{4758FC1F-0B9C-504C-82B6-0C797702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E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6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Smail</dc:creator>
  <cp:lastModifiedBy>fenzidihia13@gmail.com</cp:lastModifiedBy>
  <cp:revision>4</cp:revision>
  <dcterms:created xsi:type="dcterms:W3CDTF">2023-09-09T17:35:00Z</dcterms:created>
  <dcterms:modified xsi:type="dcterms:W3CDTF">2023-12-08T20:39:00Z</dcterms:modified>
</cp:coreProperties>
</file>