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0E" w:rsidRPr="00AF6DC3" w:rsidRDefault="00992392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Fiche 4 : </w:t>
      </w:r>
      <w:r w:rsidR="00381F0E" w:rsidRPr="00AF6DC3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Les accords du participe passé</w:t>
      </w:r>
    </w:p>
    <w:p w:rsidR="00992392" w:rsidRDefault="00992392" w:rsidP="00381F0E">
      <w:pPr>
        <w:bidi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381F0E" w:rsidRPr="00AF6DC3" w:rsidRDefault="00381F0E" w:rsidP="00992392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992392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Rappel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 :</w:t>
      </w:r>
    </w:p>
    <w:p w:rsidR="00271D31" w:rsidRPr="00AF6DC3" w:rsidRDefault="00271D31" w:rsidP="00381F0E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Les verbes du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1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fr-FR" w:eastAsia="zh-CN"/>
        </w:rPr>
        <w:t>er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groupe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ont un participe passé en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–é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</w:p>
    <w:p w:rsidR="00271D31" w:rsidRPr="00AF6DC3" w:rsidRDefault="00271D31" w:rsidP="00271D31">
      <w:pPr>
        <w:bidi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Ex. :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J’ai </w:t>
      </w:r>
      <w:r w:rsidR="00381F0E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analysé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 ; </w:t>
      </w:r>
    </w:p>
    <w:p w:rsidR="00271D31" w:rsidRPr="00AF6DC3" w:rsidRDefault="00271D31" w:rsidP="00271D31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Les verbes du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2° groupe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ont un participe passé en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–i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    Ex. :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J’ai </w:t>
      </w:r>
      <w:r w:rsidR="00381F0E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accompl</w:t>
      </w:r>
      <w:r w:rsidR="00992392">
        <w:rPr>
          <w:rFonts w:ascii="Times New Roman" w:eastAsia="SimSun" w:hAnsi="Times New Roman" w:cs="Times New Roman"/>
          <w:sz w:val="24"/>
          <w:szCs w:val="24"/>
          <w:lang w:val="fr-FR" w:eastAsia="zh-CN"/>
        </w:rPr>
        <w:t>i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 ;</w:t>
      </w:r>
    </w:p>
    <w:p w:rsidR="00271D31" w:rsidRPr="00AF6DC3" w:rsidRDefault="00271D31" w:rsidP="00271D31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Les verbes du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3° groupe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sont irréguliers. Ils peuvent avoir : un participe passé en i (</w:t>
      </w:r>
      <w:r w:rsidR="00381F0E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re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cueilli), en u (conclu)</w:t>
      </w:r>
      <w:r w:rsidR="00381F0E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, - s (mis), -t (dit)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….</w:t>
      </w:r>
    </w:p>
    <w:p w:rsidR="00271D31" w:rsidRPr="00AF6DC3" w:rsidRDefault="00271D31" w:rsidP="00271D31">
      <w:pPr>
        <w:bidi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381F0E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Pour savoir comment écrire certains participes passés, il faut les mettre au féminin.</w:t>
      </w:r>
    </w:p>
    <w:p w:rsidR="00271D31" w:rsidRPr="00AF6DC3" w:rsidRDefault="00381F0E" w:rsidP="00381F0E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</w:t>
      </w:r>
      <w:r w:rsidR="00271D31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es participes passés des verbes </w:t>
      </w:r>
      <w:r w:rsidR="00271D31"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dissoudre</w:t>
      </w:r>
      <w:r w:rsidR="00271D31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et </w:t>
      </w:r>
      <w:r w:rsidR="00271D31"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absoudre</w:t>
      </w:r>
      <w:r w:rsidR="00271D31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(dissous, dissoute ; absous, absoute).</w:t>
      </w:r>
    </w:p>
    <w:p w:rsidR="002E5819" w:rsidRPr="00AF6DC3" w:rsidRDefault="00865C3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71D31" w:rsidRPr="00992392" w:rsidRDefault="00992392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992392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Règles particulières</w:t>
      </w:r>
    </w:p>
    <w:p w:rsidR="00271D31" w:rsidRPr="00AF6DC3" w:rsidRDefault="00271D31" w:rsidP="00271D31">
      <w:pPr>
        <w:numPr>
          <w:ilvl w:val="1"/>
          <w:numId w:val="2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  <w:t>Les participes passés </w:t>
      </w:r>
      <w:r w:rsidRPr="00AF6DC3">
        <w:rPr>
          <w:rFonts w:ascii="Times New Roman" w:eastAsia="SimSun" w:hAnsi="Times New Roman" w:cs="Times New Roman"/>
          <w:bCs/>
          <w:color w:val="000000"/>
          <w:sz w:val="24"/>
          <w:szCs w:val="24"/>
          <w:lang w:val="fr-FR" w:eastAsia="zh-CN"/>
        </w:rPr>
        <w:t>excepté, passé, approuvé, vu, attendu, inclus, joint, ci-inclus, ci-joint :</w:t>
      </w:r>
    </w:p>
    <w:p w:rsidR="00271D31" w:rsidRPr="00AF6DC3" w:rsidRDefault="00271D31" w:rsidP="00271D31">
      <w:pPr>
        <w:bidi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  <w:t xml:space="preserve">- placés </w:t>
      </w:r>
      <w:r w:rsidRPr="00AF6DC3">
        <w:rPr>
          <w:rFonts w:ascii="Times New Roman" w:eastAsia="SimSun" w:hAnsi="Times New Roman" w:cs="Times New Roman"/>
          <w:bCs/>
          <w:color w:val="000000"/>
          <w:sz w:val="24"/>
          <w:szCs w:val="24"/>
          <w:lang w:val="fr-FR" w:eastAsia="zh-CN"/>
        </w:rPr>
        <w:t>devant le nom</w:t>
      </w:r>
      <w:r w:rsidRPr="00AF6DC3"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  <w:t>, sont invariables ;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  <w:t xml:space="preserve">           </w:t>
      </w:r>
      <w:r w:rsidRPr="00AF6DC3">
        <w:rPr>
          <w:rFonts w:ascii="Times New Roman" w:eastAsia="SimSun" w:hAnsi="Times New Roman" w:cs="Times New Roman"/>
          <w:bCs/>
          <w:color w:val="000000"/>
          <w:sz w:val="24"/>
          <w:szCs w:val="24"/>
          <w:lang w:val="fr-FR" w:eastAsia="zh-CN"/>
        </w:rPr>
        <w:t>Ex. : Passé</w:t>
      </w:r>
      <w:r w:rsidR="00AF6DC3" w:rsidRPr="00AF6DC3"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  <w:t xml:space="preserve"> </w:t>
      </w:r>
      <w:r w:rsidR="00AF6DC3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ces délais, aucune réclamation ne sera retenue.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bCs/>
          <w:color w:val="000000"/>
          <w:sz w:val="24"/>
          <w:szCs w:val="24"/>
          <w:lang w:val="fr-FR" w:eastAsia="zh-CN"/>
        </w:rPr>
        <w:t xml:space="preserve">     - </w:t>
      </w:r>
      <w:r w:rsidRPr="00AF6DC3"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  <w:t xml:space="preserve">placés </w:t>
      </w:r>
      <w:r w:rsidRPr="00AF6DC3">
        <w:rPr>
          <w:rFonts w:ascii="Times New Roman" w:eastAsia="SimSun" w:hAnsi="Times New Roman" w:cs="Times New Roman"/>
          <w:bCs/>
          <w:color w:val="000000"/>
          <w:sz w:val="24"/>
          <w:szCs w:val="24"/>
          <w:lang w:val="fr-FR" w:eastAsia="zh-CN"/>
        </w:rPr>
        <w:t>après le nom</w:t>
      </w:r>
      <w:r w:rsidRPr="00AF6DC3"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  <w:t>, sont adjectifs et varient.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color w:val="000000"/>
          <w:sz w:val="24"/>
          <w:szCs w:val="24"/>
          <w:lang w:val="fr-FR" w:eastAsia="zh-CN"/>
        </w:rPr>
        <w:t xml:space="preserve">           </w:t>
      </w:r>
      <w:r w:rsidRPr="00AF6DC3">
        <w:rPr>
          <w:rFonts w:ascii="Times New Roman" w:eastAsia="SimSun" w:hAnsi="Times New Roman" w:cs="Times New Roman"/>
          <w:bCs/>
          <w:color w:val="000000"/>
          <w:sz w:val="24"/>
          <w:szCs w:val="24"/>
          <w:lang w:val="fr-FR" w:eastAsia="zh-CN"/>
        </w:rPr>
        <w:t>Ex. </w:t>
      </w:r>
      <w:r w:rsidRPr="00AF6DC3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: </w:t>
      </w:r>
      <w:r w:rsid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</w:t>
      </w:r>
      <w:r w:rsidR="00AF6DC3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isez la lettre ci-incluse.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val="fr-FR" w:eastAsia="zh-CN"/>
        </w:rPr>
      </w:pPr>
    </w:p>
    <w:p w:rsidR="00271D31" w:rsidRPr="00AF6DC3" w:rsidRDefault="00271D31" w:rsidP="00271D31">
      <w:pPr>
        <w:numPr>
          <w:ilvl w:val="1"/>
          <w:numId w:val="2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Les participes passés  </w:t>
      </w:r>
      <w:r w:rsidRPr="00AF6DC3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couru, coûté, pesé, valu, vécu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 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:</w:t>
      </w:r>
    </w:p>
    <w:p w:rsidR="00271D31" w:rsidRPr="00AF6DC3" w:rsidRDefault="00271D31" w:rsidP="00271D31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employés au sens propre sont invariables ; ils sont alors intransitifs.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    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Ex. :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Cette structure ne vaut pas les cent mille dinars qu’elle a </w:t>
      </w:r>
      <w:proofErr w:type="gramStart"/>
      <w:r w:rsid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coûté</w:t>
      </w:r>
      <w:proofErr w:type="gramEnd"/>
      <w:r w:rsid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      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 Le complément exprime le prix, et non l’objet.</w:t>
      </w:r>
    </w:p>
    <w:p w:rsidR="00271D31" w:rsidRPr="00AF6DC3" w:rsidRDefault="00271D31" w:rsidP="00271D31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employés au sens figuré ils sont variables ;  ils sont alors transitifs.</w:t>
      </w:r>
    </w:p>
    <w:p w:rsidR="00271D31" w:rsidRPr="00865C36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     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Ex. : </w:t>
      </w:r>
      <w:r w:rsidR="00865C36" w:rsidRPr="00865C36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vos</w:t>
      </w:r>
      <w:r w:rsidR="00865C36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</w:t>
      </w:r>
      <w:r w:rsidR="00865C36" w:rsidRPr="00865C36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 xml:space="preserve">mots, les avez-vous </w:t>
      </w:r>
      <w:r w:rsidR="00865C36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b</w:t>
      </w:r>
      <w:r w:rsidR="00865C36" w:rsidRPr="00865C36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865C36">
        <w:rPr>
          <w:rFonts w:ascii="Times New Roman" w:eastAsia="SimSun" w:hAnsi="Times New Roman" w:cs="Times New Roman"/>
          <w:sz w:val="24"/>
          <w:szCs w:val="24"/>
          <w:lang w:val="fr-FR" w:eastAsia="zh-CN"/>
        </w:rPr>
        <w:t>Elle s’est fait réprimander</w:t>
      </w:r>
      <w:r w:rsidR="00865C36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 xml:space="preserve"> </w:t>
      </w:r>
      <w:proofErr w:type="spellStart"/>
      <w:r w:rsidR="00865C36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irn</w:t>
      </w:r>
      <w:proofErr w:type="spellEnd"/>
      <w:r w:rsidR="00865C36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 xml:space="preserve"> </w:t>
      </w:r>
      <w:r w:rsidR="00865C36" w:rsidRPr="00865C36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pesés ?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AF6DC3" w:rsidRPr="00AF6DC3" w:rsidRDefault="00AF6DC3" w:rsidP="00AF6DC3">
      <w:pPr>
        <w:pStyle w:val="Paragraphedeliste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 participe passé</w:t>
      </w:r>
      <w:r w:rsidRPr="00AF6DC3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 xml:space="preserve"> employé seul a la valeur d’un adjectif 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et s’accorde avec le nom auquel il se rapporte.</w:t>
      </w:r>
    </w:p>
    <w:p w:rsidR="00AF6DC3" w:rsidRDefault="00AF6DC3" w:rsidP="00AF6DC3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      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Ex. :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8E7E28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Les travaux retenus, seront publiés sur le site de l’université.</w:t>
      </w:r>
    </w:p>
    <w:p w:rsidR="00AF6DC3" w:rsidRPr="00AF6DC3" w:rsidRDefault="00AF6DC3" w:rsidP="00AF6DC3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AF6DC3" w:rsidRPr="00AF6DC3" w:rsidRDefault="00D0550C" w:rsidP="00AF6DC3">
      <w:pPr>
        <w:pStyle w:val="Paragraphedeliste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 participe</w:t>
      </w:r>
      <w:r w:rsidR="00271D31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passé</w:t>
      </w:r>
      <w:r w:rsidR="00271D31"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employé</w:t>
      </w:r>
      <w:r w:rsidR="00271D31" w:rsidRPr="00AF6DC3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 xml:space="preserve"> avec l’auxiliaire être</w:t>
      </w:r>
      <w:r w:rsidR="00AF6DC3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s’accorde toujours avec le sujet du verbe.</w:t>
      </w:r>
    </w:p>
    <w:p w:rsidR="00AF6DC3" w:rsidRPr="00A1237A" w:rsidRDefault="00AF6DC3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</w:t>
      </w:r>
      <w:r w:rsidR="00271D31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</w:t>
      </w:r>
      <w:r w:rsidR="00271D31"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Ex. :</w:t>
      </w:r>
      <w:r w:rsidR="00A1237A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</w:t>
      </w:r>
      <w:r w:rsidR="00A1237A" w:rsidRPr="00A1237A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Les étudiants se sont inscrits en ligne.</w:t>
      </w:r>
    </w:p>
    <w:p w:rsidR="00271D31" w:rsidRPr="00AF6DC3" w:rsidRDefault="00271D31" w:rsidP="00AF6DC3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       </w:t>
      </w:r>
    </w:p>
    <w:p w:rsidR="00271D31" w:rsidRPr="00D0550C" w:rsidRDefault="00D0550C" w:rsidP="00D0550C">
      <w:pPr>
        <w:numPr>
          <w:ilvl w:val="1"/>
          <w:numId w:val="2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 participe</w:t>
      </w:r>
      <w:r w:rsidR="00271D31"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passé</w:t>
      </w:r>
      <w:r w:rsidR="00271D31"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employé</w:t>
      </w:r>
      <w:r w:rsidR="00271D31" w:rsidRPr="003432A9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 xml:space="preserve"> avec l’auxiliaire avoir</w:t>
      </w:r>
      <w:r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271D31" w:rsidRPr="00D0550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ne s’accorde jamais avec le sujet ; il s’accorde en genre et en nombre avec le </w:t>
      </w:r>
      <w:r w:rsidR="00271D31" w:rsidRPr="00D0550C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COD</w:t>
      </w:r>
      <w:r w:rsidR="00271D31" w:rsidRPr="00D0550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si celui-ci est placé </w:t>
      </w:r>
      <w:r w:rsidR="00271D31" w:rsidRPr="00D0550C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avant</w:t>
      </w:r>
      <w:r w:rsidR="00271D31" w:rsidRPr="00D0550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le participe passé. </w:t>
      </w:r>
    </w:p>
    <w:p w:rsidR="00271D31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      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Ex</w:t>
      </w:r>
      <w:r w:rsidRPr="008E7E28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. : </w:t>
      </w:r>
      <w:r w:rsidR="008E7E28" w:rsidRPr="008E7E28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Il a rédigé un excellent commentaire.</w:t>
      </w:r>
    </w:p>
    <w:p w:rsidR="008E7E28" w:rsidRPr="008E7E28" w:rsidRDefault="008E7E28" w:rsidP="008E7E28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          Ex. : </w:t>
      </w:r>
      <w:r w:rsidRPr="008E7E28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La question que vous avez posé</w:t>
      </w:r>
      <w:r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e</w:t>
      </w:r>
      <w:r w:rsidRPr="008E7E28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 xml:space="preserve"> est très pertinente.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271D31" w:rsidRPr="00AF6DC3" w:rsidRDefault="00271D31" w:rsidP="00271D31">
      <w:pPr>
        <w:numPr>
          <w:ilvl w:val="0"/>
          <w:numId w:val="4"/>
        </w:numPr>
        <w:tabs>
          <w:tab w:val="left" w:pos="470"/>
        </w:tabs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Quand le COD, placé devant le participe passé, est un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nom collectif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suivi de son complément, l’accord se fait tantôt avec le nom collectif, tantôt avec le complément selon le sens.</w:t>
      </w:r>
    </w:p>
    <w:p w:rsidR="00CC2C18" w:rsidRDefault="00271D31" w:rsidP="00CC2C18">
      <w:pPr>
        <w:tabs>
          <w:tab w:val="num" w:pos="290"/>
          <w:tab w:val="left" w:pos="470"/>
        </w:tabs>
        <w:bidi w:val="0"/>
        <w:spacing w:after="0" w:line="240" w:lineRule="auto"/>
        <w:ind w:left="29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    Ex.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 : </w:t>
      </w:r>
      <w:r w:rsidR="00CC2C18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C’est </w:t>
      </w:r>
      <w:r w:rsidR="00CC2C18" w:rsidRPr="00CC2C18">
        <w:rPr>
          <w:rFonts w:ascii="Times New Roman" w:eastAsia="SimSun" w:hAnsi="Times New Roman" w:cs="Times New Roman"/>
          <w:i/>
          <w:sz w:val="24"/>
          <w:szCs w:val="24"/>
          <w:lang w:val="fr-FR" w:eastAsia="zh-CN"/>
        </w:rPr>
        <w:t>le peu</w:t>
      </w:r>
      <w:r w:rsidR="00CC2C18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d’efforts que vous avez fait qui a causé votre échec.</w:t>
      </w:r>
    </w:p>
    <w:p w:rsidR="00CC2C18" w:rsidRPr="00CC2C18" w:rsidRDefault="00CC2C18" w:rsidP="00CC2C18">
      <w:pPr>
        <w:tabs>
          <w:tab w:val="left" w:pos="470"/>
        </w:tabs>
        <w:bidi w:val="0"/>
        <w:spacing w:after="0" w:line="240" w:lineRule="auto"/>
        <w:ind w:left="1134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CC2C18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 xml:space="preserve">Cette pile de </w:t>
      </w:r>
      <w:r w:rsidRPr="00CC2C18">
        <w:rPr>
          <w:rFonts w:ascii="Times New Roman" w:eastAsia="SimSun" w:hAnsi="Times New Roman" w:cs="Times New Roman"/>
          <w:bCs/>
          <w:i/>
          <w:sz w:val="24"/>
          <w:szCs w:val="24"/>
          <w:lang w:val="fr-FR" w:eastAsia="zh-CN"/>
        </w:rPr>
        <w:t>livres</w:t>
      </w:r>
      <w:r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 xml:space="preserve"> </w:t>
      </w:r>
      <w:r w:rsidRPr="00CC2C18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que j’ai lus m’a permis de comprendre l’Histoire de l’Algérie.</w:t>
      </w:r>
    </w:p>
    <w:p w:rsidR="00271D31" w:rsidRPr="00AF6DC3" w:rsidRDefault="00271D31" w:rsidP="00271D31">
      <w:pPr>
        <w:tabs>
          <w:tab w:val="num" w:pos="290"/>
          <w:tab w:val="left" w:pos="470"/>
        </w:tabs>
        <w:bidi w:val="0"/>
        <w:spacing w:after="0" w:line="240" w:lineRule="auto"/>
        <w:ind w:left="29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     </w:t>
      </w:r>
    </w:p>
    <w:p w:rsidR="00271D31" w:rsidRPr="00AF6DC3" w:rsidRDefault="00271D31" w:rsidP="00271D31">
      <w:pPr>
        <w:tabs>
          <w:tab w:val="num" w:pos="290"/>
          <w:tab w:val="left" w:pos="470"/>
        </w:tabs>
        <w:bidi w:val="0"/>
        <w:spacing w:after="0" w:line="240" w:lineRule="auto"/>
        <w:ind w:left="29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271D31" w:rsidRPr="00AF6DC3" w:rsidRDefault="00271D31" w:rsidP="00271D31">
      <w:pPr>
        <w:numPr>
          <w:ilvl w:val="0"/>
          <w:numId w:val="4"/>
        </w:numPr>
        <w:tabs>
          <w:tab w:val="left" w:pos="470"/>
        </w:tabs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lastRenderedPageBreak/>
        <w:t xml:space="preserve">Le participe passé employé avec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avoir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et suivi d’un infinitif s’accorde avec l’antécédent si celui-ci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fait l’action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exprimée par l’infinitif.</w:t>
      </w:r>
    </w:p>
    <w:p w:rsidR="00271D31" w:rsidRDefault="00271D31" w:rsidP="00271D31">
      <w:pPr>
        <w:tabs>
          <w:tab w:val="left" w:pos="830"/>
        </w:tabs>
        <w:bidi w:val="0"/>
        <w:spacing w:after="0" w:line="240" w:lineRule="auto"/>
        <w:ind w:left="1010" w:hanging="90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    Ex.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 : </w:t>
      </w:r>
      <w:r w:rsidR="00D0550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La présidente est arrivé</w:t>
      </w:r>
      <w:r w:rsidR="007B75A7">
        <w:rPr>
          <w:rFonts w:ascii="Times New Roman" w:eastAsia="SimSun" w:hAnsi="Times New Roman" w:cs="Times New Roman"/>
          <w:sz w:val="24"/>
          <w:szCs w:val="24"/>
          <w:lang w:val="fr-FR" w:eastAsia="zh-CN"/>
        </w:rPr>
        <w:t>e</w:t>
      </w:r>
      <w:r w:rsidR="00D0550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, je l’ai en</w:t>
      </w:r>
      <w:r w:rsidR="005746C2">
        <w:rPr>
          <w:rFonts w:ascii="Times New Roman" w:eastAsia="SimSun" w:hAnsi="Times New Roman" w:cs="Times New Roman"/>
          <w:sz w:val="24"/>
          <w:szCs w:val="24"/>
          <w:lang w:val="fr-FR" w:eastAsia="zh-CN"/>
        </w:rPr>
        <w:t>tendue parler.</w:t>
      </w:r>
    </w:p>
    <w:p w:rsidR="00245EA5" w:rsidRPr="00AF6DC3" w:rsidRDefault="00245EA5" w:rsidP="00245EA5">
      <w:pPr>
        <w:tabs>
          <w:tab w:val="left" w:pos="830"/>
        </w:tabs>
        <w:bidi w:val="0"/>
        <w:spacing w:after="0" w:line="240" w:lineRule="auto"/>
        <w:ind w:left="1010" w:hanging="90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            </w:t>
      </w:r>
      <w:r w:rsidRPr="00245EA5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Que thème auriez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-</w:t>
      </w:r>
      <w:r>
        <w:rPr>
          <w:rFonts w:ascii="Times New Roman" w:eastAsia="SimSun" w:hAnsi="Times New Roman" w:cs="Times New Roman"/>
          <w:sz w:val="24"/>
          <w:szCs w:val="24"/>
          <w:lang w:val="fr-FR" w:eastAsia="zh-CN"/>
        </w:rPr>
        <w:t>vous préféré choisir ?</w:t>
      </w:r>
    </w:p>
    <w:p w:rsidR="00271D31" w:rsidRPr="00AF6DC3" w:rsidRDefault="00271D31" w:rsidP="00271D31">
      <w:pPr>
        <w:tabs>
          <w:tab w:val="num" w:pos="290"/>
          <w:tab w:val="left" w:pos="470"/>
        </w:tabs>
        <w:bidi w:val="0"/>
        <w:spacing w:after="0" w:line="240" w:lineRule="auto"/>
        <w:ind w:left="29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271D31" w:rsidRPr="00AF6DC3" w:rsidRDefault="00271D31" w:rsidP="00271D31">
      <w:pPr>
        <w:numPr>
          <w:ilvl w:val="1"/>
          <w:numId w:val="4"/>
        </w:numPr>
        <w:tabs>
          <w:tab w:val="left" w:pos="470"/>
          <w:tab w:val="num" w:pos="1440"/>
        </w:tabs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Le participe passé employé avec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avoir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et suivi d’un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infinitif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reste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invariable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si le COD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ne fait pas l’action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exprimée par l’infinitif.</w:t>
      </w:r>
    </w:p>
    <w:p w:rsidR="00271D31" w:rsidRPr="00AF6DC3" w:rsidRDefault="00271D31" w:rsidP="00AF6DC3">
      <w:pPr>
        <w:tabs>
          <w:tab w:val="num" w:pos="290"/>
          <w:tab w:val="left" w:pos="470"/>
        </w:tabs>
        <w:bidi w:val="0"/>
        <w:spacing w:after="0" w:line="240" w:lineRule="auto"/>
        <w:ind w:left="29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    Ex. :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7B75A7">
        <w:rPr>
          <w:rFonts w:ascii="Times New Roman" w:eastAsia="SimSun" w:hAnsi="Times New Roman" w:cs="Times New Roman"/>
          <w:sz w:val="24"/>
          <w:szCs w:val="24"/>
          <w:lang w:val="fr-FR" w:eastAsia="zh-CN"/>
        </w:rPr>
        <w:t>Nous n’avons pas obtenu tous les avantages que nous aurions souhaité obtenir.</w:t>
      </w:r>
    </w:p>
    <w:p w:rsidR="00271D31" w:rsidRPr="00AF6DC3" w:rsidRDefault="00271D31" w:rsidP="00271D31">
      <w:pPr>
        <w:tabs>
          <w:tab w:val="num" w:pos="290"/>
          <w:tab w:val="left" w:pos="470"/>
        </w:tabs>
        <w:bidi w:val="0"/>
        <w:spacing w:after="0" w:line="240" w:lineRule="auto"/>
        <w:ind w:left="29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271D31" w:rsidRPr="00AF6DC3" w:rsidRDefault="00271D31" w:rsidP="00271D31">
      <w:pPr>
        <w:numPr>
          <w:ilvl w:val="1"/>
          <w:numId w:val="4"/>
        </w:numPr>
        <w:tabs>
          <w:tab w:val="left" w:pos="470"/>
          <w:tab w:val="num" w:pos="1440"/>
        </w:tabs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Le participe passé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fait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conjugué avec </w:t>
      </w:r>
      <w:r w:rsidRPr="00AF6DC3">
        <w:rPr>
          <w:rFonts w:ascii="Times New Roman" w:eastAsia="SimSun" w:hAnsi="Times New Roman" w:cs="Times New Roman"/>
          <w:i/>
          <w:sz w:val="24"/>
          <w:szCs w:val="24"/>
          <w:lang w:val="fr-FR" w:eastAsia="zh-CN"/>
        </w:rPr>
        <w:t>être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ou </w:t>
      </w:r>
      <w:r w:rsidRPr="00AF6DC3">
        <w:rPr>
          <w:rFonts w:ascii="Times New Roman" w:eastAsia="SimSun" w:hAnsi="Times New Roman" w:cs="Times New Roman"/>
          <w:i/>
          <w:sz w:val="24"/>
          <w:szCs w:val="24"/>
          <w:lang w:val="fr-FR" w:eastAsia="zh-CN"/>
        </w:rPr>
        <w:t xml:space="preserve">avoir 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et  suivi d’un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infinitif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est toujours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invariable.</w:t>
      </w:r>
    </w:p>
    <w:p w:rsidR="00271D31" w:rsidRPr="00AF6DC3" w:rsidRDefault="00271D31" w:rsidP="00271D31">
      <w:pPr>
        <w:tabs>
          <w:tab w:val="num" w:pos="290"/>
          <w:tab w:val="left" w:pos="470"/>
        </w:tabs>
        <w:bidi w:val="0"/>
        <w:spacing w:after="0" w:line="240" w:lineRule="auto"/>
        <w:ind w:left="29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 xml:space="preserve">      Ex. :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1250EB">
        <w:rPr>
          <w:rFonts w:ascii="Times New Roman" w:eastAsia="SimSun" w:hAnsi="Times New Roman" w:cs="Times New Roman"/>
          <w:sz w:val="24"/>
          <w:szCs w:val="24"/>
          <w:lang w:val="fr-FR" w:eastAsia="zh-CN"/>
        </w:rPr>
        <w:t>Elle s’est fait réprimander.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271D31" w:rsidRPr="00AF6DC3" w:rsidRDefault="00271D31" w:rsidP="00271D31">
      <w:pPr>
        <w:numPr>
          <w:ilvl w:val="1"/>
          <w:numId w:val="2"/>
        </w:num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Les participes passés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des verbes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impersonnels</w:t>
      </w: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restent  toujours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invariables.</w:t>
      </w:r>
    </w:p>
    <w:p w:rsidR="00271D31" w:rsidRPr="00AF6DC3" w:rsidRDefault="00271D31" w:rsidP="00271D31">
      <w:pPr>
        <w:bidi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AF6DC3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          </w:t>
      </w:r>
      <w:r w:rsidRPr="00AF6DC3">
        <w:rPr>
          <w:rFonts w:ascii="Times New Roman" w:eastAsia="SimSun" w:hAnsi="Times New Roman" w:cs="Times New Roman"/>
          <w:b/>
          <w:bCs/>
          <w:sz w:val="24"/>
          <w:szCs w:val="24"/>
          <w:lang w:val="fr-FR" w:eastAsia="zh-CN"/>
        </w:rPr>
        <w:t>Ex. : </w:t>
      </w:r>
      <w:r w:rsidR="001250EB" w:rsidRPr="001250EB">
        <w:rPr>
          <w:rFonts w:ascii="Times New Roman" w:eastAsia="SimSun" w:hAnsi="Times New Roman" w:cs="Times New Roman"/>
          <w:bCs/>
          <w:sz w:val="24"/>
          <w:szCs w:val="24"/>
          <w:lang w:val="fr-FR" w:eastAsia="zh-CN"/>
        </w:rPr>
        <w:t>Les évènements qu’il y a eu.</w:t>
      </w:r>
    </w:p>
    <w:p w:rsidR="00271D31" w:rsidRPr="00AF6DC3" w:rsidRDefault="00271D31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271D31" w:rsidRPr="00AF6DC3" w:rsidSect="004F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F0F0C"/>
    <w:multiLevelType w:val="hybridMultilevel"/>
    <w:tmpl w:val="BF0A6B72"/>
    <w:lvl w:ilvl="0" w:tplc="C7E069A6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Times New Roman" w:hint="default"/>
        <w:bCs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91459C"/>
    <w:multiLevelType w:val="hybridMultilevel"/>
    <w:tmpl w:val="441671DA"/>
    <w:lvl w:ilvl="0" w:tplc="5DF04E38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7B42CA"/>
    <w:multiLevelType w:val="hybridMultilevel"/>
    <w:tmpl w:val="6516623C"/>
    <w:lvl w:ilvl="0" w:tplc="B3125BC2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cs="Times New Roman" w:hint="default"/>
        <w:bCs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7DB62202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Times New Roman" w:hint="default"/>
        <w:bCs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 w:tplc="A4E44FEE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Cs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DD7AC3"/>
    <w:multiLevelType w:val="hybridMultilevel"/>
    <w:tmpl w:val="3B4A089E"/>
    <w:lvl w:ilvl="0" w:tplc="BC2C8CF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71D31"/>
    <w:rsid w:val="000A6D70"/>
    <w:rsid w:val="001250EB"/>
    <w:rsid w:val="00245EA5"/>
    <w:rsid w:val="00271D31"/>
    <w:rsid w:val="003432A9"/>
    <w:rsid w:val="00381F0E"/>
    <w:rsid w:val="004F100E"/>
    <w:rsid w:val="005746C2"/>
    <w:rsid w:val="00705FA0"/>
    <w:rsid w:val="00730DB2"/>
    <w:rsid w:val="007B75A7"/>
    <w:rsid w:val="00865C36"/>
    <w:rsid w:val="008E3596"/>
    <w:rsid w:val="008E7E28"/>
    <w:rsid w:val="00992392"/>
    <w:rsid w:val="00A1237A"/>
    <w:rsid w:val="00AF6DC3"/>
    <w:rsid w:val="00BF33AF"/>
    <w:rsid w:val="00CC2C18"/>
    <w:rsid w:val="00D0550C"/>
    <w:rsid w:val="00D51F0F"/>
    <w:rsid w:val="00E37D50"/>
    <w:rsid w:val="00FE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31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1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dcterms:created xsi:type="dcterms:W3CDTF">2023-12-15T20:47:00Z</dcterms:created>
  <dcterms:modified xsi:type="dcterms:W3CDTF">2023-12-16T00:00:00Z</dcterms:modified>
</cp:coreProperties>
</file>