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91" w:rsidRPr="00A96646" w:rsidRDefault="00A00F91" w:rsidP="00A00F91">
      <w:pPr>
        <w:spacing w:after="0" w:line="240" w:lineRule="auto"/>
        <w:jc w:val="both"/>
        <w:rPr>
          <w:rFonts w:asciiTheme="majorBidi" w:hAnsiTheme="majorBidi" w:cstheme="majorBidi"/>
          <w:b/>
          <w:sz w:val="18"/>
          <w:szCs w:val="18"/>
        </w:rPr>
      </w:pPr>
      <w:r w:rsidRPr="00A96646">
        <w:rPr>
          <w:rFonts w:asciiTheme="majorBidi" w:hAnsiTheme="majorBidi" w:cstheme="majorBidi"/>
          <w:b/>
          <w:sz w:val="18"/>
          <w:szCs w:val="18"/>
        </w:rPr>
        <w:t xml:space="preserve">Département des Sciences Commerciales ;  </w:t>
      </w:r>
    </w:p>
    <w:p w:rsidR="00A00F91" w:rsidRPr="00A96646" w:rsidRDefault="00A00F91" w:rsidP="00A00F91">
      <w:pPr>
        <w:spacing w:after="0" w:line="240" w:lineRule="auto"/>
        <w:jc w:val="both"/>
        <w:rPr>
          <w:rFonts w:asciiTheme="majorBidi" w:hAnsiTheme="majorBidi" w:cstheme="majorBidi"/>
          <w:b/>
          <w:sz w:val="18"/>
          <w:szCs w:val="18"/>
        </w:rPr>
      </w:pPr>
      <w:r w:rsidRPr="00A96646">
        <w:rPr>
          <w:rFonts w:asciiTheme="majorBidi" w:hAnsiTheme="majorBidi" w:cstheme="majorBidi"/>
          <w:b/>
          <w:sz w:val="18"/>
          <w:szCs w:val="18"/>
        </w:rPr>
        <w:t>Master</w:t>
      </w:r>
      <w:r>
        <w:rPr>
          <w:rFonts w:asciiTheme="majorBidi" w:hAnsiTheme="majorBidi" w:cstheme="majorBidi"/>
          <w:b/>
          <w:sz w:val="18"/>
          <w:szCs w:val="18"/>
        </w:rPr>
        <w:t xml:space="preserve"> </w:t>
      </w:r>
      <w:r w:rsidRPr="00A96646">
        <w:rPr>
          <w:rFonts w:asciiTheme="majorBidi" w:hAnsiTheme="majorBidi" w:cstheme="majorBidi"/>
          <w:b/>
          <w:sz w:val="18"/>
          <w:szCs w:val="18"/>
        </w:rPr>
        <w:t>1Fiance et Commerce International</w:t>
      </w:r>
    </w:p>
    <w:p w:rsidR="002E5895" w:rsidRDefault="00A00F91" w:rsidP="002E5895">
      <w:pPr>
        <w:spacing w:after="0" w:line="240" w:lineRule="auto"/>
        <w:jc w:val="both"/>
        <w:rPr>
          <w:rFonts w:asciiTheme="majorBidi" w:hAnsiTheme="majorBidi" w:cstheme="majorBidi"/>
          <w:b/>
          <w:sz w:val="18"/>
          <w:szCs w:val="18"/>
        </w:rPr>
      </w:pPr>
      <w:r w:rsidRPr="00A96646">
        <w:rPr>
          <w:rFonts w:asciiTheme="majorBidi" w:hAnsiTheme="majorBidi" w:cstheme="majorBidi"/>
          <w:b/>
          <w:sz w:val="18"/>
          <w:szCs w:val="18"/>
        </w:rPr>
        <w:t xml:space="preserve">Module : </w:t>
      </w:r>
      <w:r w:rsidR="002E5895">
        <w:rPr>
          <w:rFonts w:asciiTheme="majorBidi" w:hAnsiTheme="majorBidi" w:cstheme="majorBidi"/>
          <w:b/>
          <w:sz w:val="18"/>
          <w:szCs w:val="18"/>
        </w:rPr>
        <w:t xml:space="preserve">Analyse des séries temporelles </w:t>
      </w:r>
    </w:p>
    <w:p w:rsidR="00A00F91" w:rsidRPr="00A96646" w:rsidRDefault="00A00F91" w:rsidP="002E5895">
      <w:pPr>
        <w:spacing w:after="0" w:line="240" w:lineRule="auto"/>
        <w:jc w:val="both"/>
        <w:rPr>
          <w:rFonts w:asciiTheme="majorBidi" w:hAnsiTheme="majorBidi" w:cstheme="majorBidi"/>
          <w:b/>
          <w:sz w:val="18"/>
          <w:szCs w:val="18"/>
        </w:rPr>
      </w:pPr>
      <w:r w:rsidRPr="00A96646">
        <w:rPr>
          <w:rFonts w:asciiTheme="majorBidi" w:hAnsiTheme="majorBidi" w:cstheme="majorBidi"/>
          <w:b/>
          <w:sz w:val="18"/>
          <w:szCs w:val="18"/>
        </w:rPr>
        <w:t>Responsable du Module </w:t>
      </w:r>
      <w:r w:rsidRPr="005F40D2">
        <w:rPr>
          <w:rFonts w:asciiTheme="majorBidi" w:hAnsiTheme="majorBidi" w:cstheme="majorBidi"/>
          <w:b/>
          <w:sz w:val="18"/>
          <w:szCs w:val="18"/>
        </w:rPr>
        <w:t xml:space="preserve">: </w:t>
      </w:r>
      <w:r w:rsidRPr="005F40D2">
        <w:rPr>
          <w:rFonts w:asciiTheme="majorBidi" w:hAnsiTheme="majorBidi" w:cstheme="majorBidi"/>
          <w:b/>
          <w:i/>
          <w:iCs/>
          <w:sz w:val="18"/>
          <w:szCs w:val="18"/>
        </w:rPr>
        <w:t>Dr. K Touati</w:t>
      </w:r>
      <w:r w:rsidRPr="00A96646">
        <w:rPr>
          <w:rFonts w:asciiTheme="majorBidi" w:hAnsiTheme="majorBidi" w:cstheme="majorBidi"/>
          <w:b/>
          <w:i/>
          <w:iCs/>
          <w:sz w:val="18"/>
          <w:szCs w:val="18"/>
        </w:rPr>
        <w:t xml:space="preserve"> </w:t>
      </w:r>
    </w:p>
    <w:p w:rsidR="00A00F91" w:rsidRDefault="00A00F91" w:rsidP="00095A2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95A29" w:rsidRDefault="00095A29" w:rsidP="00095A2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Exemples d’application du test ADF</w:t>
      </w:r>
    </w:p>
    <w:p w:rsidR="00095A29" w:rsidRPr="0089612D" w:rsidRDefault="00095A29" w:rsidP="00095A2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Exemple 1 : Le Test ADF </w:t>
      </w:r>
    </w:p>
    <w:p w:rsidR="00D41AAD" w:rsidRDefault="00095A29" w:rsidP="00D41AAD">
      <w:pPr>
        <w:jc w:val="both"/>
        <w:rPr>
          <w:rFonts w:ascii="Times New Roman" w:hAnsi="Times New Roman" w:cs="Times New Roman"/>
          <w:sz w:val="24"/>
          <w:szCs w:val="24"/>
        </w:rPr>
      </w:pPr>
      <w:r w:rsidRPr="00C90D9D">
        <w:rPr>
          <w:rFonts w:asciiTheme="majorBidi" w:hAnsiTheme="majorBidi" w:cstheme="majorBidi"/>
          <w:sz w:val="24"/>
          <w:szCs w:val="24"/>
        </w:rPr>
        <w:t xml:space="preserve">Suivant </w:t>
      </w:r>
      <w:r>
        <w:rPr>
          <w:rFonts w:asciiTheme="majorBidi" w:hAnsiTheme="majorBidi" w:cstheme="majorBidi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0D9D">
        <w:rPr>
          <w:rFonts w:ascii="Times New Roman" w:hAnsi="Times New Roman" w:cs="Times New Roman"/>
          <w:sz w:val="24"/>
          <w:szCs w:val="24"/>
        </w:rPr>
        <w:t xml:space="preserve">tratégie simplifiée des tests de </w:t>
      </w:r>
      <w:r>
        <w:rPr>
          <w:rFonts w:ascii="Times New Roman" w:hAnsi="Times New Roman" w:cs="Times New Roman"/>
          <w:sz w:val="24"/>
          <w:szCs w:val="24"/>
        </w:rPr>
        <w:t xml:space="preserve">racine unitaire, nous commençons </w:t>
      </w:r>
      <w:r w:rsidRPr="00C90D9D">
        <w:rPr>
          <w:rFonts w:ascii="Times New Roman" w:hAnsi="Times New Roman" w:cs="Times New Roman"/>
          <w:sz w:val="24"/>
          <w:szCs w:val="24"/>
        </w:rPr>
        <w:t xml:space="preserve"> par tester l’hypothèse de l’existence de la tendance, On estimera alors le modèle 3 de ADF.</w:t>
      </w:r>
    </w:p>
    <w:p w:rsidR="00095A29" w:rsidRPr="00D41AAD" w:rsidRDefault="00095A29" w:rsidP="00D41AAD">
      <w:pPr>
        <w:jc w:val="both"/>
        <w:rPr>
          <w:rFonts w:ascii="Times New Roman" w:hAnsi="Times New Roman" w:cs="Times New Roman"/>
          <w:sz w:val="24"/>
          <w:szCs w:val="24"/>
        </w:rPr>
      </w:pPr>
      <w:r w:rsidRPr="00C90D9D">
        <w:rPr>
          <w:rFonts w:ascii="Times New Roman" w:hAnsi="Times New Roman" w:cs="Times New Roman"/>
          <w:b/>
          <w:bCs/>
          <w:sz w:val="24"/>
          <w:szCs w:val="24"/>
        </w:rPr>
        <w:t xml:space="preserve">Application du  modèle 3:  </w:t>
      </w:r>
      <m:oMath>
        <m:r>
          <w:rPr>
            <w:rFonts w:ascii="Cambria Math" w:hAnsi="Cambria Math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t-</m:t>
            </m:r>
            <m:r>
              <w:rPr>
                <w:rFonts w:asci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  <m:r>
              <w:rPr>
                <w:rFonts w:ascii="Cambria Math"/>
                <w:sz w:val="24"/>
                <w:szCs w:val="24"/>
              </w:rPr>
              <m:t>=2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</m:e>
        </m:nary>
        <m:r>
          <w:rPr>
            <w:rFonts w:ascii="Cambria Math" w:hAnsi="Cambria Math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t-j</m:t>
            </m:r>
            <m:r>
              <w:rPr>
                <w:rFonts w:ascii="Cambria Math"/>
                <w:sz w:val="24"/>
                <w:szCs w:val="24"/>
              </w:rPr>
              <m:t>+1</m:t>
            </m:r>
          </m:sub>
        </m:sSub>
        <m:r>
          <w:rPr>
            <w:rFonts w:asci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/>
            <w:sz w:val="24"/>
            <w:szCs w:val="24"/>
          </w:rPr>
          <m:t xml:space="preserve">+ </m:t>
        </m:r>
        <m:r>
          <m:rPr>
            <m:sty m:val="bi"/>
          </m:rPr>
          <w:rPr>
            <w:rFonts w:ascii="Cambria Math" w:hAnsi="Cambria Math"/>
            <w:color w:val="0070C0"/>
            <w:sz w:val="24"/>
            <w:szCs w:val="24"/>
          </w:rPr>
          <m:t>β</m:t>
        </m:r>
        <m:r>
          <w:rPr>
            <w:rFonts w:ascii="Cambria Math"/>
            <w:sz w:val="24"/>
            <w:szCs w:val="24"/>
          </w:rPr>
          <m:t xml:space="preserve"> t</m:t>
        </m:r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</w:p>
    <w:p w:rsidR="00095A29" w:rsidRDefault="004B4071" w:rsidP="00095A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L’estimation du modèle 3 </w:t>
      </w:r>
      <w:r w:rsidR="00095A29">
        <w:rPr>
          <w:rFonts w:ascii="Times New Roman" w:hAnsi="Times New Roman" w:cs="Times New Roman"/>
          <w:sz w:val="24"/>
          <w:szCs w:val="24"/>
        </w:rPr>
        <w:t>du test ADF sur la série  EXPO nous donne les résultats suivants :</w:t>
      </w:r>
    </w:p>
    <w:tbl>
      <w:tblPr>
        <w:tblpPr w:leftFromText="141" w:rightFromText="141" w:vertAnchor="text" w:tblpXSpec="center" w:tblpY="1"/>
        <w:tblOverlap w:val="never"/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095A29" w:rsidRPr="00D41AAD" w:rsidTr="00F418CC">
        <w:trPr>
          <w:trHeight w:val="225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Null Hypothesis: EXPO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Exogenous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: Constant,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Lag Length: 0 (Automatic - based on SIC, </w:t>
            </w:r>
            <w:proofErr w:type="spellStart"/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=9)</w:t>
            </w:r>
          </w:p>
        </w:tc>
      </w:tr>
      <w:tr w:rsidR="00095A29" w:rsidRPr="00D41AAD" w:rsidTr="00F418CC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095A29" w:rsidRPr="002D6097" w:rsidTr="00F418CC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-1.961616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0.6065</w:t>
            </w: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critical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-4.165756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-3.508508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-3.184230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Variable: D(EXPO)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Date: 02/25/19   Time: 16:27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): 1971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observations: 47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after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adjustments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095A29" w:rsidRPr="002D6097" w:rsidTr="00F418CC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EXPO(</w:t>
            </w:r>
            <w:proofErr w:type="gram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-0.175752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0.089595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-1.961616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0.0562</w:t>
            </w: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-1.31E+08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2.60E+09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-0.050274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0.9601</w:t>
            </w: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154575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154575">
              <w:rPr>
                <w:rFonts w:ascii="Arial" w:hAnsi="Arial" w:cs="Arial"/>
                <w:color w:val="00B0F0"/>
                <w:sz w:val="18"/>
                <w:szCs w:val="18"/>
              </w:rPr>
              <w:t>@TREND(1970)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2.16E+08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1.53E+08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154575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 w:rsidRPr="00154575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1.408512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0.1660</w:t>
            </w:r>
          </w:p>
        </w:tc>
      </w:tr>
      <w:tr w:rsidR="00095A29" w:rsidRPr="002D6097" w:rsidTr="00F418CC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0.082266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7.84E+08</w:t>
            </w: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0.040551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8.51E+09</w:t>
            </w: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S.E. of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8.33E+09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48.58631</w:t>
            </w: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3.05E+21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Schwarz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48.70440</w:t>
            </w: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Log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-1138.778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48.63075</w:t>
            </w: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1.972083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1.902371</w:t>
            </w:r>
          </w:p>
        </w:tc>
      </w:tr>
      <w:tr w:rsidR="00095A29" w:rsidRPr="002D6097" w:rsidTr="00F418CC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0.151277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95A29" w:rsidRPr="00D3481E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>
        <w:rPr>
          <w:rFonts w:ascii="Arial" w:hAnsi="Arial" w:cs="Arial"/>
          <w:sz w:val="18"/>
          <w:szCs w:val="18"/>
        </w:rPr>
        <w:br w:type="textWrapping" w:clear="all"/>
      </w:r>
      <w:r w:rsidRPr="002D6097">
        <w:rPr>
          <w:rFonts w:ascii="Arial" w:hAnsi="Arial" w:cs="Arial"/>
          <w:sz w:val="18"/>
          <w:szCs w:val="18"/>
        </w:rPr>
        <w:br/>
      </w:r>
      <w:r w:rsidRPr="00D3481E"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Test du trend: </w:t>
      </w:r>
    </w:p>
    <w:p w:rsidR="00095A29" w:rsidRPr="00D3481E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D3481E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B=0</w:t>
      </w:r>
    </w:p>
    <w:p w:rsidR="00095A29" w:rsidRPr="00D3481E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D3481E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1 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: B≠0</w:t>
      </w:r>
    </w:p>
    <w:p w:rsidR="00095A29" w:rsidRPr="00F142B4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Tb 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eastAsia="fr-FR"/>
        </w:rPr>
        <w:t>= ǀ1.40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ǀ</w:t>
      </w:r>
      <w:r w:rsidR="00D41AAD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 w:rsidR="00D41AAD" w:rsidRPr="00D3481E">
        <w:rPr>
          <w:rFonts w:ascii="Times New Roman" w:eastAsiaTheme="minorEastAsia" w:hAnsi="Times New Roman" w:cs="Times New Roman"/>
          <w:sz w:val="24"/>
          <w:lang w:eastAsia="fr-FR"/>
        </w:rPr>
        <w:t>˃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T</w:t>
      </w:r>
      <w:r w:rsidRPr="00D3481E">
        <w:rPr>
          <w:rFonts w:ascii="Times New Roman" w:eastAsiaTheme="minorEastAsia" w:hAnsi="Times New Roman" w:cs="Times New Roman"/>
          <w:sz w:val="24"/>
          <w:vertAlign w:val="superscript"/>
          <w:lang w:eastAsia="fr-FR"/>
        </w:rPr>
        <w:t>ADF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= </w:t>
      </w:r>
      <w:proofErr w:type="gramStart"/>
      <w:r w:rsidRPr="00B021B9">
        <w:rPr>
          <w:rFonts w:ascii="Times New Roman" w:eastAsiaTheme="minorEastAsia" w:hAnsi="Times New Roman" w:cs="Times New Roman"/>
          <w:b/>
          <w:bCs/>
          <w:color w:val="00B0F0"/>
          <w:sz w:val="24"/>
          <w:lang w:eastAsia="fr-FR"/>
        </w:rPr>
        <w:t>3.18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eastAsia="fr-FR"/>
        </w:rPr>
        <w:t>,</w:t>
      </w:r>
      <w:proofErr w:type="gramEnd"/>
      <w:r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on accepte 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B=0, la tendance </w:t>
      </w:r>
      <w:r>
        <w:rPr>
          <w:rFonts w:ascii="Times New Roman" w:eastAsiaTheme="minorEastAsia" w:hAnsi="Times New Roman" w:cs="Times New Roman"/>
          <w:sz w:val="24"/>
          <w:lang w:eastAsia="fr-FR"/>
        </w:rPr>
        <w:t>n’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est 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pas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significative.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On passe à l’estimation du modèle 02</w:t>
      </w:r>
    </w:p>
    <w:p w:rsidR="00095A29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</w:p>
    <w:p w:rsidR="002E5895" w:rsidRDefault="002E5895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</w:p>
    <w:p w:rsidR="00095A29" w:rsidRPr="004B4071" w:rsidRDefault="00095A29" w:rsidP="004B40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81E">
        <w:rPr>
          <w:rFonts w:ascii="Times New Roman" w:eastAsiaTheme="minorEastAsia" w:hAnsi="Times New Roman" w:cs="Times New Roman"/>
          <w:b/>
          <w:sz w:val="24"/>
          <w:lang w:eastAsia="fr-FR"/>
        </w:rPr>
        <w:lastRenderedPageBreak/>
        <w:t>Modèle 2 :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</m:t>
            </m:r>
          </m:sub>
        </m:sSub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ρ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t-</m:t>
            </m:r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  <m:r>
              <w:rPr>
                <w:rFonts w:ascii="Cambria Math"/>
                <w:sz w:val="28"/>
                <w:szCs w:val="28"/>
              </w:rPr>
              <m:t>=2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</m:e>
        </m:nary>
        <m:r>
          <w:rPr>
            <w:rFonts w:ascii="Cambria Math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t-j</m:t>
            </m:r>
            <m:r>
              <w:rPr>
                <w:rFonts w:ascii="Cambria Math"/>
                <w:sz w:val="28"/>
                <w:szCs w:val="28"/>
              </w:rPr>
              <m:t>+1</m:t>
            </m:r>
          </m:sub>
        </m:sSub>
        <m:r>
          <w:rPr>
            <w:rFonts w:ascii="Cambria Math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/>
            <w:color w:val="0070C0"/>
            <w:sz w:val="28"/>
            <w:szCs w:val="28"/>
          </w:rPr>
          <m:t>c</m:t>
        </m:r>
        <m:r>
          <w:rPr>
            <w:rFonts w:asci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</m:t>
            </m:r>
          </m:sub>
        </m:sSub>
      </m:oMath>
    </w:p>
    <w:p w:rsidR="00095A29" w:rsidRPr="00C90D9D" w:rsidRDefault="00095A29" w:rsidP="00095A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095A29" w:rsidRPr="00D41AAD" w:rsidTr="00F418CC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Null Hypothesis: EXPO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Exogenous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Lag Length: 0 (Automatic - based on SIC, </w:t>
            </w:r>
            <w:proofErr w:type="spellStart"/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=9)</w:t>
            </w:r>
          </w:p>
        </w:tc>
      </w:tr>
      <w:tr w:rsidR="00095A29" w:rsidRPr="00D41AAD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-1.385033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0.5817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critical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-3.577723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-2.925169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-2.600658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Variable: D(EXPO)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Date: 02/25/19   Time: 16:28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): 1971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observations: 47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after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adjustments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EXPO(</w:t>
            </w:r>
            <w:proofErr w:type="gram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-0.073453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0.053033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-1.385033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0.1729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154575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 w:rsidRPr="00154575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2.56E+09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1.78E+09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154575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 w:rsidRPr="00154575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1.442181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6A19D1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A19D1">
              <w:rPr>
                <w:rFonts w:ascii="Arial" w:hAnsi="Arial" w:cs="Arial"/>
                <w:color w:val="FF0000"/>
                <w:sz w:val="18"/>
                <w:szCs w:val="18"/>
              </w:rPr>
              <w:t>0.1562</w:t>
            </w: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0.040886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7.84E+08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0.019573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8.51E+09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S.E. of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8.42E+09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48.58786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3.19E+21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Schwarz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48.66659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Log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-1139.815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48.61748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1.918317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2.015584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0.172871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95A29" w:rsidRPr="00D3481E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 w:rsidRPr="002D6097">
        <w:rPr>
          <w:rFonts w:ascii="Arial" w:hAnsi="Arial" w:cs="Arial"/>
          <w:sz w:val="18"/>
          <w:szCs w:val="18"/>
        </w:rPr>
        <w:br/>
      </w:r>
      <w:r w:rsidRPr="00D3481E">
        <w:rPr>
          <w:rFonts w:ascii="Times New Roman" w:eastAsiaTheme="minorEastAsia" w:hAnsi="Times New Roman" w:cs="Times New Roman"/>
          <w:b/>
          <w:sz w:val="24"/>
          <w:lang w:eastAsia="fr-FR"/>
        </w:rPr>
        <w:t>Test de la constante :</w:t>
      </w:r>
    </w:p>
    <w:p w:rsidR="00095A29" w:rsidRPr="00D3481E" w:rsidRDefault="00004CF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-16.85pt;margin-top:-.15pt;width:7.15pt;height:34.5pt;z-index:251654656"/>
        </w:pict>
      </w:r>
      <w:r w:rsidR="00095A29" w:rsidRPr="00D3481E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="00095A29"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="00095A29" w:rsidRPr="00D3481E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="00095A29"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="00095A29" w:rsidRPr="00D3481E">
        <w:rPr>
          <w:rFonts w:ascii="Times New Roman" w:eastAsiaTheme="minorEastAsia" w:hAnsi="Times New Roman" w:cs="Times New Roman"/>
          <w:sz w:val="24"/>
          <w:lang w:eastAsia="fr-FR"/>
        </w:rPr>
        <w:t>C=0</w:t>
      </w:r>
    </w:p>
    <w:p w:rsidR="00095A29" w:rsidRPr="00D3481E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D3481E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1 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: C≠0</w:t>
      </w:r>
    </w:p>
    <w:p w:rsidR="00095A29" w:rsidRPr="006A19D1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B021B9">
        <w:rPr>
          <w:rFonts w:ascii="Times New Roman" w:eastAsiaTheme="minorEastAsia" w:hAnsi="Times New Roman" w:cs="Times New Roman"/>
          <w:color w:val="00B0F0"/>
          <w:sz w:val="24"/>
          <w:lang w:eastAsia="fr-FR"/>
        </w:rPr>
        <w:t>Tc</w:t>
      </w:r>
      <w:r w:rsidRPr="00B021B9">
        <w:rPr>
          <w:rFonts w:ascii="Times New Roman" w:eastAsiaTheme="minorEastAsia" w:hAnsi="Times New Roman" w:cs="Times New Roman"/>
          <w:color w:val="00B0F0"/>
          <w:sz w:val="24"/>
          <w:vertAlign w:val="subscript"/>
          <w:lang w:eastAsia="fr-FR"/>
        </w:rPr>
        <w:t xml:space="preserve"> </w:t>
      </w:r>
      <w:r w:rsidRPr="00B021B9">
        <w:rPr>
          <w:rFonts w:ascii="Times New Roman" w:eastAsiaTheme="minorEastAsia" w:hAnsi="Times New Roman" w:cs="Times New Roman"/>
          <w:color w:val="00B0F0"/>
          <w:sz w:val="24"/>
          <w:lang w:eastAsia="fr-FR"/>
        </w:rPr>
        <w:t>= ǀ1.44ǀ ˂ T</w:t>
      </w:r>
      <w:r w:rsidRPr="00B021B9">
        <w:rPr>
          <w:rFonts w:ascii="Times New Roman" w:eastAsiaTheme="minorEastAsia" w:hAnsi="Times New Roman" w:cs="Times New Roman"/>
          <w:color w:val="00B0F0"/>
          <w:sz w:val="24"/>
          <w:vertAlign w:val="superscript"/>
          <w:lang w:eastAsia="fr-FR"/>
        </w:rPr>
        <w:t>ADF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= </w:t>
      </w:r>
      <w:proofErr w:type="gramStart"/>
      <w:r w:rsidRPr="00B021B9">
        <w:rPr>
          <w:rFonts w:ascii="Times New Roman" w:eastAsiaTheme="minorEastAsia" w:hAnsi="Times New Roman" w:cs="Times New Roman"/>
          <w:b/>
          <w:bCs/>
          <w:color w:val="00B0F0"/>
          <w:sz w:val="24"/>
          <w:lang w:eastAsia="fr-FR"/>
        </w:rPr>
        <w:t>2.89</w:t>
      </w:r>
      <w:r>
        <w:rPr>
          <w:rFonts w:ascii="Times New Roman" w:eastAsiaTheme="minorEastAsia" w:hAnsi="Times New Roman" w:cs="Times New Roman"/>
          <w:b/>
          <w:bCs/>
          <w:color w:val="00B0F0"/>
          <w:sz w:val="24"/>
          <w:lang w:eastAsia="fr-FR"/>
        </w:rPr>
        <w:t> ,</w:t>
      </w:r>
      <w:proofErr w:type="gramEnd"/>
      <w:r>
        <w:rPr>
          <w:rFonts w:ascii="Times New Roman" w:eastAsiaTheme="minorEastAsia" w:hAnsi="Times New Roman" w:cs="Times New Roman"/>
          <w:b/>
          <w:bCs/>
          <w:color w:val="00B0F0"/>
          <w:sz w:val="24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on accepte 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C= 0, la constante </w:t>
      </w:r>
      <w:r w:rsidRPr="00B021B9">
        <w:rPr>
          <w:rFonts w:ascii="Times New Roman" w:eastAsiaTheme="minorEastAsia" w:hAnsi="Times New Roman" w:cs="Times New Roman"/>
          <w:color w:val="00B0F0"/>
          <w:sz w:val="24"/>
          <w:lang w:eastAsia="fr-FR"/>
        </w:rPr>
        <w:t>n’est pas significative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. On passe à l’estimation du modèle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 01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.</w:t>
      </w:r>
    </w:p>
    <w:p w:rsidR="004B4071" w:rsidRDefault="004B4071" w:rsidP="004B4071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</w:p>
    <w:p w:rsidR="00095A29" w:rsidRPr="00D41AAD" w:rsidRDefault="00095A29" w:rsidP="00D41A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481E">
        <w:rPr>
          <w:rFonts w:ascii="Times New Roman" w:eastAsiaTheme="minorEastAsia" w:hAnsi="Times New Roman" w:cs="Times New Roman"/>
          <w:b/>
          <w:sz w:val="24"/>
          <w:lang w:eastAsia="fr-FR"/>
        </w:rPr>
        <w:t>Modèle 1 :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/>
            <w:sz w:val="24"/>
            <w:szCs w:val="24"/>
          </w:rPr>
          <m:t>=</m:t>
        </m:r>
        <m:r>
          <w:rPr>
            <w:rFonts w:ascii="Cambria Math" w:hAnsi="Cambria Math"/>
            <w:color w:val="0070C0"/>
            <w:sz w:val="24"/>
            <w:szCs w:val="24"/>
          </w:rPr>
          <m:t>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t-</m:t>
            </m:r>
            <m:r>
              <w:rPr>
                <w:rFonts w:asci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  <m:r>
              <w:rPr>
                <w:rFonts w:ascii="Cambria Math"/>
                <w:sz w:val="24"/>
                <w:szCs w:val="24"/>
              </w:rPr>
              <m:t>=2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</m:e>
        </m:nary>
        <m:r>
          <w:rPr>
            <w:rFonts w:ascii="Cambria Math" w:hAnsi="Cambria Math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t-j</m:t>
            </m:r>
            <m:r>
              <w:rPr>
                <w:rFonts w:ascii="Cambria Math"/>
                <w:sz w:val="24"/>
                <w:szCs w:val="24"/>
              </w:rPr>
              <m:t>+1</m:t>
            </m:r>
          </m:sub>
        </m:sSub>
        <m:r>
          <w:rPr>
            <w:rFonts w:asci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</w:p>
    <w:p w:rsidR="00095A29" w:rsidRPr="00B021B9" w:rsidRDefault="00095A29" w:rsidP="00095A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Null Hypothesis: EXPO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Exogenous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Lag Length: 0 (Automatic - based on SIC, </w:t>
            </w:r>
            <w:proofErr w:type="spellStart"/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=9)</w:t>
            </w:r>
          </w:p>
        </w:tc>
      </w:tr>
      <w:tr w:rsidR="00095A29" w:rsidRPr="00D41AAD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-0.490171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0.4984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critical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-2.615093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48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-1.94</w:t>
            </w: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7975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-1.612408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Variable: D(EXPO)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Date: 02/25/19   Time: 16:28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): 1971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observations: 47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after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adjustments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154575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proofErr w:type="gramStart"/>
            <w:r w:rsidRPr="00154575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EXPO(</w:t>
            </w:r>
            <w:proofErr w:type="gramEnd"/>
            <w:r w:rsidRPr="00154575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-0.018176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0.037081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154575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 w:rsidRPr="00154575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-0.490171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0.6263</w:t>
            </w: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-0.003444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7.84E+08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-0.003444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8.51E+09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S.E. of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8.52E+09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48.59049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3.34E+21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Schwarz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48.62985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Log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-1140.876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48.60530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2.035727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95A29" w:rsidRPr="00D3481E" w:rsidRDefault="00095A29" w:rsidP="002E5895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>
        <w:rPr>
          <w:rFonts w:ascii="Times New Roman" w:eastAsiaTheme="minorEastAsia" w:hAnsi="Times New Roman" w:cs="Times New Roman"/>
          <w:b/>
          <w:sz w:val="24"/>
          <w:lang w:eastAsia="fr-FR"/>
        </w:rPr>
        <w:t>Test de</w:t>
      </w:r>
      <m:oMath>
        <m:r>
          <w:rPr>
            <w:rFonts w:ascii="Cambria Math" w:hAnsi="Cambria Math"/>
            <w:color w:val="0070C0"/>
            <w:sz w:val="24"/>
            <w:szCs w:val="24"/>
          </w:rPr>
          <m:t xml:space="preserve"> ρ</m:t>
        </m:r>
      </m:oMath>
      <w:r w:rsidRPr="00D3481E">
        <w:rPr>
          <w:rFonts w:ascii="Times New Roman" w:eastAsiaTheme="minorEastAsia" w:hAnsi="Times New Roman" w:cs="Times New Roman"/>
          <w:b/>
          <w:sz w:val="24"/>
          <w:lang w:eastAsia="fr-FR"/>
        </w:rPr>
        <w:t>:</w:t>
      </w:r>
    </w:p>
    <w:p w:rsidR="00095A29" w:rsidRPr="00D3481E" w:rsidRDefault="00004CF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pict>
          <v:shape id="_x0000_s1027" type="#_x0000_t87" style="position:absolute;left:0;text-align:left;margin-left:-15pt;margin-top:1.05pt;width:7.15pt;height:32.25pt;z-index:251655680"/>
        </w:pict>
      </w:r>
      <w:r w:rsidR="00095A29" w:rsidRPr="00D3481E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="00095A29"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="00095A29" w:rsidRPr="00D3481E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="00095A29"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="00095A29" w:rsidRPr="004B4071">
        <w:rPr>
          <w:rFonts w:ascii="Times New Roman" w:eastAsiaTheme="minorEastAsia" w:hAnsi="Times New Roman" w:cs="Times New Roman"/>
          <w:sz w:val="24"/>
          <w:lang w:val="en-US" w:eastAsia="fr-FR"/>
        </w:rPr>
        <w:t xml:space="preserve"> </w:t>
      </w:r>
      <w:r w:rsidR="00095A29" w:rsidRPr="00D3481E">
        <w:rPr>
          <w:rFonts w:ascii="Times New Roman" w:eastAsiaTheme="minorEastAsia" w:hAnsi="Times New Roman" w:cs="Times New Roman"/>
          <w:sz w:val="24"/>
          <w:lang w:eastAsia="fr-FR"/>
        </w:rPr>
        <w:t>=1</w:t>
      </w:r>
    </w:p>
    <w:p w:rsidR="00095A29" w:rsidRPr="00D3481E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D3481E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1 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: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˂ 1</w:t>
      </w:r>
    </w:p>
    <w:p w:rsidR="00095A29" w:rsidRPr="00D3481E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</w:p>
    <w:p w:rsidR="00095A29" w:rsidRPr="00D3481E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 w:rsidRPr="00D3481E">
        <w:rPr>
          <w:rFonts w:ascii="Times New Roman" w:eastAsiaTheme="minorEastAsia" w:hAnsi="Times New Roman" w:cs="Times New Roman"/>
          <w:sz w:val="24"/>
          <w:lang w:eastAsia="fr-FR"/>
        </w:rPr>
        <w:t>T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="004B4071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eastAsia="fr-FR"/>
        </w:rPr>
        <w:t>= - 0.49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˃ T</w:t>
      </w:r>
      <w:r w:rsidRPr="00D3481E">
        <w:rPr>
          <w:rFonts w:ascii="Times New Roman" w:eastAsiaTheme="minorEastAsia" w:hAnsi="Times New Roman" w:cs="Times New Roman"/>
          <w:sz w:val="24"/>
          <w:vertAlign w:val="superscript"/>
          <w:lang w:eastAsia="fr-FR"/>
        </w:rPr>
        <w:t xml:space="preserve">ADF </w:t>
      </w:r>
      <w:r>
        <w:rPr>
          <w:rFonts w:ascii="Times New Roman" w:eastAsiaTheme="minorEastAsia" w:hAnsi="Times New Roman" w:cs="Times New Roman"/>
          <w:sz w:val="24"/>
          <w:lang w:eastAsia="fr-FR"/>
        </w:rPr>
        <w:t>(5%) = - 1.94.  O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n accepte 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0 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="004B4071"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=1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,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le processus est </w:t>
      </w:r>
      <w:r w:rsidRPr="00D3481E"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 non stationnaire </w:t>
      </w:r>
    </w:p>
    <w:p w:rsidR="00095A29" w:rsidRDefault="00095A29" w:rsidP="009128A7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Le processus de cette série est 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un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processus</w:t>
      </w:r>
      <w:r w:rsidRPr="00D3481E"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 « DS sans dérive</w:t>
      </w:r>
      <w:r w:rsidRPr="00D3481E">
        <w:rPr>
          <w:rFonts w:ascii="Times New Roman" w:eastAsiaTheme="minorEastAsia" w:hAnsi="Times New Roman" w:cs="Times New Roman"/>
          <w:b/>
          <w:color w:val="FF0000"/>
          <w:sz w:val="24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» </w:t>
      </w:r>
    </w:p>
    <w:p w:rsidR="009128A7" w:rsidRPr="009128A7" w:rsidRDefault="009128A7" w:rsidP="009128A7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</w:p>
    <w:p w:rsidR="00095A29" w:rsidRPr="00823411" w:rsidRDefault="00095A29" w:rsidP="00095A29">
      <w:pPr>
        <w:tabs>
          <w:tab w:val="left" w:pos="7950"/>
        </w:tabs>
        <w:jc w:val="both"/>
        <w:rPr>
          <w:rFonts w:ascii="Times New Roman" w:hAnsi="Times New Roman" w:cs="Times New Roman"/>
          <w:b/>
          <w:sz w:val="24"/>
        </w:rPr>
      </w:pPr>
      <w:r w:rsidRPr="00DC1FBD">
        <w:rPr>
          <w:rFonts w:ascii="Times New Roman" w:hAnsi="Times New Roman" w:cs="Times New Roman"/>
          <w:b/>
          <w:sz w:val="24"/>
        </w:rPr>
        <w:t xml:space="preserve">La </w:t>
      </w:r>
      <w:proofErr w:type="spellStart"/>
      <w:r w:rsidRPr="00DC1FBD">
        <w:rPr>
          <w:rFonts w:ascii="Times New Roman" w:hAnsi="Times New Roman" w:cs="Times New Roman"/>
          <w:b/>
          <w:sz w:val="24"/>
        </w:rPr>
        <w:t>stationnarisation</w:t>
      </w:r>
      <w:proofErr w:type="spellEnd"/>
      <w:r w:rsidRPr="00DC1FBD">
        <w:rPr>
          <w:rFonts w:ascii="Times New Roman" w:hAnsi="Times New Roman" w:cs="Times New Roman"/>
          <w:b/>
          <w:sz w:val="24"/>
        </w:rPr>
        <w:t xml:space="preserve"> de la série et récupération de l’ordre d’intégration :</w:t>
      </w:r>
    </w:p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Null Hypothesis: D(EXPO)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Exogenous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Lag Length: 0 (Automatic - based on SIC, </w:t>
            </w:r>
            <w:proofErr w:type="spellStart"/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=9)</w:t>
            </w:r>
          </w:p>
        </w:tc>
      </w:tr>
      <w:tr w:rsidR="00095A29" w:rsidRPr="00D41AAD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-6.921577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critical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-2.616203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D7759F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 w:rsidRPr="00D7759F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-1.948140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-1.612320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Variable: </w:t>
            </w:r>
            <w:proofErr w:type="gram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EXPO,2)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Date: 02/25/19   Time: 16:29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): 1972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observations: 46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after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adjustments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D7759F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proofErr w:type="gramStart"/>
            <w:r w:rsidRPr="00D7759F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D(</w:t>
            </w:r>
            <w:proofErr w:type="gramEnd"/>
            <w:r w:rsidRPr="00D7759F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EXPO(-1))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-1.034365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0.149441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D7759F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 w:rsidRPr="00D7759F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-6.921577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0.515618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1.01E+08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0.515618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1.24E+10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S.E. of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8.63E+09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48.61695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3.35E+21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Schwarz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48.65670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Log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-1117.190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48.63184</w:t>
            </w:r>
          </w:p>
        </w:tc>
      </w:tr>
      <w:tr w:rsidR="00095A29" w:rsidRPr="002D609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097">
              <w:rPr>
                <w:rFonts w:ascii="Arial" w:hAnsi="Arial" w:cs="Arial"/>
                <w:color w:val="000000"/>
                <w:sz w:val="18"/>
                <w:szCs w:val="18"/>
              </w:rPr>
              <w:t>1.997989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2D6097" w:rsidTr="00F418CC">
        <w:trPr>
          <w:trHeight w:hRule="exact" w:val="135"/>
          <w:jc w:val="center"/>
        </w:trPr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2D609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95A29" w:rsidRPr="009229FB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 w:rsidRPr="002D6097">
        <w:rPr>
          <w:rFonts w:ascii="Arial" w:hAnsi="Arial" w:cs="Arial"/>
          <w:sz w:val="18"/>
          <w:szCs w:val="18"/>
        </w:rPr>
        <w:br/>
      </w:r>
      <w:r w:rsidRPr="009229FB">
        <w:rPr>
          <w:rFonts w:ascii="Times New Roman" w:eastAsiaTheme="minorEastAsia" w:hAnsi="Times New Roman" w:cs="Times New Roman"/>
          <w:b/>
          <w:sz w:val="24"/>
          <w:lang w:eastAsia="fr-FR"/>
        </w:rPr>
        <w:t>Test du ϕ:</w:t>
      </w:r>
    </w:p>
    <w:p w:rsidR="00095A29" w:rsidRPr="009229FB" w:rsidRDefault="00004CF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pict>
          <v:shape id="_x0000_s1028" type="#_x0000_t87" style="position:absolute;left:0;text-align:left;margin-left:-15pt;margin-top:1.05pt;width:7.15pt;height:32.25pt;z-index:251656704"/>
        </w:pict>
      </w:r>
      <w:r w:rsidR="00095A29" w:rsidRPr="009229FB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="00095A29" w:rsidRPr="009229FB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="00095A29" w:rsidRPr="009229FB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="00095A29" w:rsidRPr="009229FB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="00095A29" w:rsidRPr="009229FB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="004B4071" w:rsidRPr="009229FB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 w:rsidR="00095A29" w:rsidRPr="009229FB">
        <w:rPr>
          <w:rFonts w:ascii="Times New Roman" w:eastAsiaTheme="minorEastAsia" w:hAnsi="Times New Roman" w:cs="Times New Roman"/>
          <w:sz w:val="24"/>
          <w:lang w:eastAsia="fr-FR"/>
        </w:rPr>
        <w:t>=1</w:t>
      </w:r>
    </w:p>
    <w:p w:rsidR="00095A29" w:rsidRPr="00A24B44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9229FB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9229FB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1 </w:t>
      </w:r>
      <w:r w:rsidRPr="009229FB">
        <w:rPr>
          <w:rFonts w:ascii="Times New Roman" w:eastAsiaTheme="minorEastAsia" w:hAnsi="Times New Roman" w:cs="Times New Roman"/>
          <w:sz w:val="24"/>
          <w:lang w:eastAsia="fr-FR"/>
        </w:rPr>
        <w:t xml:space="preserve">: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Pr="009229FB">
        <w:rPr>
          <w:rFonts w:ascii="Times New Roman" w:eastAsiaTheme="minorEastAsia" w:hAnsi="Times New Roman" w:cs="Times New Roman"/>
          <w:sz w:val="24"/>
          <w:lang w:eastAsia="fr-FR"/>
        </w:rPr>
        <w:t xml:space="preserve"> ˂ 1</w:t>
      </w:r>
    </w:p>
    <w:p w:rsidR="00095A29" w:rsidRPr="009229FB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 w:rsidRPr="009229FB">
        <w:rPr>
          <w:rFonts w:ascii="Times New Roman" w:eastAsiaTheme="minorEastAsia" w:hAnsi="Times New Roman" w:cs="Times New Roman"/>
          <w:sz w:val="24"/>
          <w:lang w:eastAsia="fr-FR"/>
        </w:rPr>
        <w:t>T</w:t>
      </w:r>
      <m:oMath>
        <m:r>
          <w:rPr>
            <w:rFonts w:ascii="Cambria Math" w:hAnsi="Cambria Math"/>
            <w:color w:val="0070C0"/>
            <w:sz w:val="24"/>
            <w:szCs w:val="24"/>
          </w:rPr>
          <m:t xml:space="preserve"> ρ</m:t>
        </m:r>
      </m:oMath>
      <w:r w:rsidR="004B4071">
        <w:rPr>
          <w:rFonts w:ascii="Times New Roman" w:eastAsiaTheme="minorEastAsia" w:hAnsi="Times New Roman" w:cs="Times New Roman"/>
          <w:sz w:val="24"/>
          <w:lang w:eastAsia="fr-FR"/>
        </w:rPr>
        <w:t xml:space="preserve">  </w:t>
      </w:r>
      <w:r>
        <w:rPr>
          <w:rFonts w:ascii="Times New Roman" w:eastAsiaTheme="minorEastAsia" w:hAnsi="Times New Roman" w:cs="Times New Roman"/>
          <w:sz w:val="24"/>
          <w:lang w:eastAsia="fr-FR"/>
        </w:rPr>
        <w:t>= - 6.92</w:t>
      </w:r>
      <w:r w:rsidRPr="009229FB">
        <w:rPr>
          <w:rFonts w:ascii="Times New Roman" w:eastAsiaTheme="minorEastAsia" w:hAnsi="Times New Roman" w:cs="Times New Roman"/>
          <w:sz w:val="24"/>
          <w:lang w:eastAsia="fr-FR"/>
        </w:rPr>
        <w:t xml:space="preserve"> ˂  T</w:t>
      </w:r>
      <w:r w:rsidRPr="009229FB">
        <w:rPr>
          <w:rFonts w:ascii="Times New Roman" w:eastAsiaTheme="minorEastAsia" w:hAnsi="Times New Roman" w:cs="Times New Roman"/>
          <w:sz w:val="24"/>
          <w:vertAlign w:val="superscript"/>
          <w:lang w:eastAsia="fr-FR"/>
        </w:rPr>
        <w:t xml:space="preserve">ADF </w:t>
      </w:r>
      <w:r>
        <w:rPr>
          <w:rFonts w:ascii="Times New Roman" w:eastAsiaTheme="minorEastAsia" w:hAnsi="Times New Roman" w:cs="Times New Roman"/>
          <w:sz w:val="24"/>
          <w:lang w:eastAsia="fr-FR"/>
        </w:rPr>
        <w:t>(5%) = - 1.94.  O</w:t>
      </w:r>
      <w:r w:rsidRPr="009229FB">
        <w:rPr>
          <w:rFonts w:ascii="Times New Roman" w:eastAsiaTheme="minorEastAsia" w:hAnsi="Times New Roman" w:cs="Times New Roman"/>
          <w:sz w:val="24"/>
          <w:lang w:eastAsia="fr-FR"/>
        </w:rPr>
        <w:t>n accepte H</w:t>
      </w:r>
      <w:r w:rsidRPr="009229FB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</w:t>
      </w:r>
      <m:oMath>
        <m:r>
          <w:rPr>
            <w:rFonts w:ascii="Cambria Math" w:hAnsi="Cambria Math"/>
            <w:color w:val="0070C0"/>
            <w:sz w:val="24"/>
            <w:szCs w:val="24"/>
          </w:rPr>
          <m:t xml:space="preserve"> ρ</m:t>
        </m:r>
      </m:oMath>
      <w:r w:rsidRPr="009229FB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 </w:t>
      </w:r>
      <w:r w:rsidRPr="009229FB">
        <w:rPr>
          <w:rFonts w:ascii="Times New Roman" w:eastAsiaTheme="minorEastAsia" w:hAnsi="Times New Roman" w:cs="Times New Roman"/>
          <w:sz w:val="24"/>
          <w:lang w:eastAsia="fr-FR"/>
        </w:rPr>
        <w:t>˂ 1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, </w:t>
      </w:r>
      <w:r w:rsidRPr="009229FB">
        <w:rPr>
          <w:rFonts w:ascii="Times New Roman" w:eastAsiaTheme="minorEastAsia" w:hAnsi="Times New Roman" w:cs="Times New Roman"/>
          <w:sz w:val="24"/>
          <w:lang w:eastAsia="fr-FR"/>
        </w:rPr>
        <w:t xml:space="preserve"> le processus est </w:t>
      </w:r>
      <w:r w:rsidRPr="009229FB"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 stationnaire </w:t>
      </w:r>
    </w:p>
    <w:p w:rsidR="00095A29" w:rsidRDefault="00095A29" w:rsidP="00095A29">
      <w:pPr>
        <w:tabs>
          <w:tab w:val="left" w:pos="7470"/>
        </w:tabs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</w:pPr>
      <w:r w:rsidRPr="00C10058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Le processus EXPO est devenu stationnaire avec une seule différenciation. Donc </w:t>
      </w:r>
      <w:r w:rsidRPr="00C10058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EXPO→I(1)</w:t>
      </w:r>
    </w:p>
    <w:p w:rsidR="00095A29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u w:val="single"/>
          <w:lang w:eastAsia="fr-FR"/>
        </w:rPr>
      </w:pPr>
      <w:r>
        <w:rPr>
          <w:rFonts w:ascii="Times New Roman" w:eastAsiaTheme="minorEastAsia" w:hAnsi="Times New Roman" w:cs="Times New Roman"/>
          <w:b/>
          <w:sz w:val="24"/>
          <w:u w:val="single"/>
          <w:lang w:eastAsia="fr-FR"/>
        </w:rPr>
        <w:t xml:space="preserve">Exemple 2 : Une </w:t>
      </w:r>
      <w:proofErr w:type="spellStart"/>
      <w:r>
        <w:rPr>
          <w:rFonts w:ascii="Times New Roman" w:eastAsiaTheme="minorEastAsia" w:hAnsi="Times New Roman" w:cs="Times New Roman"/>
          <w:b/>
          <w:sz w:val="24"/>
          <w:u w:val="single"/>
          <w:lang w:eastAsia="fr-FR"/>
        </w:rPr>
        <w:t>serie</w:t>
      </w:r>
      <w:proofErr w:type="spellEnd"/>
      <w:r>
        <w:rPr>
          <w:rFonts w:ascii="Times New Roman" w:eastAsiaTheme="minorEastAsia" w:hAnsi="Times New Roman" w:cs="Times New Roman"/>
          <w:b/>
          <w:sz w:val="24"/>
          <w:u w:val="single"/>
          <w:lang w:eastAsia="fr-FR"/>
        </w:rPr>
        <w:t xml:space="preserve"> comportant une tendance </w:t>
      </w:r>
    </w:p>
    <w:p w:rsidR="00095A29" w:rsidRPr="0089612D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Cs/>
          <w:sz w:val="24"/>
          <w:lang w:eastAsia="fr-FR"/>
        </w:rPr>
      </w:pPr>
      <w:r w:rsidRPr="0054684E">
        <w:rPr>
          <w:rFonts w:ascii="Times New Roman" w:eastAsiaTheme="minorEastAsia" w:hAnsi="Times New Roman" w:cs="Times New Roman"/>
          <w:bCs/>
          <w:sz w:val="24"/>
          <w:lang w:eastAsia="fr-FR"/>
        </w:rPr>
        <w:t>L’</w:t>
      </w:r>
      <w:r>
        <w:rPr>
          <w:rFonts w:ascii="Times New Roman" w:eastAsiaTheme="minorEastAsia" w:hAnsi="Times New Roman" w:cs="Times New Roman"/>
          <w:bCs/>
          <w:sz w:val="24"/>
          <w:lang w:eastAsia="fr-FR"/>
        </w:rPr>
        <w:t xml:space="preserve">Application du test ADF, modèle 3, sur   la série Y donne  les résultats de l’estimation sous </w:t>
      </w:r>
      <w:proofErr w:type="spellStart"/>
      <w:r>
        <w:rPr>
          <w:rFonts w:ascii="Times New Roman" w:eastAsiaTheme="minorEastAsia" w:hAnsi="Times New Roman" w:cs="Times New Roman"/>
          <w:bCs/>
          <w:sz w:val="24"/>
          <w:lang w:eastAsia="fr-FR"/>
        </w:rPr>
        <w:t>eviews</w:t>
      </w:r>
      <w:proofErr w:type="spellEnd"/>
      <w:r>
        <w:rPr>
          <w:rFonts w:ascii="Times New Roman" w:eastAsiaTheme="minorEastAsia" w:hAnsi="Times New Roman" w:cs="Times New Roman"/>
          <w:bCs/>
          <w:sz w:val="24"/>
          <w:lang w:eastAsia="fr-FR"/>
        </w:rPr>
        <w:t>, sont  consignés  dans le tableau suivant 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47"/>
        <w:gridCol w:w="1103"/>
        <w:gridCol w:w="1207"/>
        <w:gridCol w:w="1208"/>
        <w:gridCol w:w="997"/>
      </w:tblGrid>
      <w:tr w:rsidR="00095A29" w:rsidRPr="00D41AAD" w:rsidTr="00F418CC">
        <w:trPr>
          <w:trHeight w:val="225"/>
          <w:jc w:val="center"/>
        </w:trPr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Null Hypothesis: Y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55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Constant,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65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Lag Length: 6 (Automatic - based on SIC, </w:t>
            </w:r>
            <w:proofErr w:type="spellStart"/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=9)</w:t>
            </w:r>
          </w:p>
        </w:tc>
      </w:tr>
      <w:tr w:rsidR="00095A29" w:rsidRPr="00D41AAD" w:rsidTr="00F418CC">
        <w:trPr>
          <w:trHeight w:hRule="exact" w:val="9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hRule="exact" w:val="13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095A29" w:rsidTr="00F418CC">
        <w:trPr>
          <w:trHeight w:hRule="exact" w:val="9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13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435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-5.041157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0.0016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Test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critical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-4.284580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1E7332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E7332">
              <w:rPr>
                <w:rFonts w:ascii="Arial" w:hAnsi="Arial" w:cs="Arial"/>
                <w:color w:val="FF0000"/>
                <w:sz w:val="18"/>
                <w:szCs w:val="18"/>
              </w:rPr>
              <w:t>-3.562882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-3.215267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9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13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55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55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43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Variable: D(Y)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43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43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04/27/19   Time: 19:13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43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 1987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55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observations: 31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after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adjustments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9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13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095A29" w:rsidTr="00F418CC">
        <w:trPr>
          <w:trHeight w:hRule="exact" w:val="9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13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Y(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-0.534336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0.105995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1E7332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E7332">
              <w:rPr>
                <w:rFonts w:ascii="Arial" w:hAnsi="Arial" w:cs="Arial"/>
                <w:color w:val="FF0000"/>
                <w:sz w:val="18"/>
                <w:szCs w:val="18"/>
              </w:rPr>
              <w:t>-5.041157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Y(-1))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0.430805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0.145076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2.969523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0.0071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Y(-2))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-0.031805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0.169304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-0.187860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0.8527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Y(-3))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0.557266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0.206000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2.705175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0.0129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Y(-4))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0.331010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0.244879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1.351729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0.1902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Y(-5))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0.402116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0.215548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1.865552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0.0755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Y(-6))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0.674157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0.232865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2.895058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0.0084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-9.686533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2.969369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-3.262152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0.0036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@TREND(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"1980")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1.692245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0.340462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1E7332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73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4.970432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095A29" w:rsidTr="00F418CC">
        <w:trPr>
          <w:trHeight w:hRule="exact" w:val="9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13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0.650021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3.428087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0.522755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5.468270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S.E.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3.777639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5.733776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313.9523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Schwarz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6.150095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Log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-79.87353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5.869486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5.107604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2.155190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0.001106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9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135"/>
          <w:jc w:val="center"/>
        </w:trPr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95A29" w:rsidRPr="001E7332" w:rsidRDefault="00004CF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>
        <w:rPr>
          <w:rFonts w:ascii="Times New Roman" w:eastAsiaTheme="minorEastAsia" w:hAnsi="Times New Roman" w:cs="Times New Roman"/>
          <w:b/>
          <w:noProof/>
          <w:sz w:val="24"/>
          <w:lang w:eastAsia="fr-FR"/>
        </w:rPr>
        <w:pict>
          <v:shape id="_x0000_s1029" type="#_x0000_t87" style="position:absolute;left:0;text-align:left;margin-left:-16.85pt;margin-top:15.4pt;width:7.15pt;height:31.5pt;z-index:251657728;mso-position-horizontal-relative:text;mso-position-vertical-relative:text"/>
        </w:pict>
      </w:r>
      <w:r w:rsidR="00095A29" w:rsidRPr="001E7332"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Test du trend: </w:t>
      </w:r>
    </w:p>
    <w:p w:rsidR="00095A29" w:rsidRPr="001E7332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1E7332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1E7332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Pr="001E7332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Pr="001E7332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1E7332">
        <w:rPr>
          <w:rFonts w:ascii="Times New Roman" w:eastAsiaTheme="minorEastAsia" w:hAnsi="Times New Roman" w:cs="Times New Roman"/>
          <w:sz w:val="24"/>
          <w:lang w:eastAsia="fr-FR"/>
        </w:rPr>
        <w:t>B=0</w:t>
      </w:r>
    </w:p>
    <w:p w:rsidR="00095A29" w:rsidRPr="001E7332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1E7332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1E7332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1 </w:t>
      </w:r>
      <w:r w:rsidRPr="001E7332">
        <w:rPr>
          <w:rFonts w:ascii="Times New Roman" w:eastAsiaTheme="minorEastAsia" w:hAnsi="Times New Roman" w:cs="Times New Roman"/>
          <w:sz w:val="24"/>
          <w:lang w:eastAsia="fr-FR"/>
        </w:rPr>
        <w:t>: B≠0</w:t>
      </w:r>
    </w:p>
    <w:p w:rsidR="00095A29" w:rsidRPr="001E7332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1E7332">
        <w:rPr>
          <w:rFonts w:ascii="Times New Roman" w:eastAsiaTheme="minorEastAsia" w:hAnsi="Times New Roman" w:cs="Times New Roman"/>
          <w:sz w:val="24"/>
          <w:lang w:eastAsia="fr-FR"/>
        </w:rPr>
        <w:t xml:space="preserve">Tb </w:t>
      </w:r>
      <w:r w:rsidRPr="001E7332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1E7332">
        <w:rPr>
          <w:rFonts w:ascii="Times New Roman" w:eastAsiaTheme="minorEastAsia" w:hAnsi="Times New Roman" w:cs="Times New Roman"/>
          <w:sz w:val="24"/>
          <w:lang w:eastAsia="fr-FR"/>
        </w:rPr>
        <w:t>= ǀ</w:t>
      </w:r>
      <w:r>
        <w:rPr>
          <w:rFonts w:ascii="Times New Roman" w:eastAsiaTheme="minorEastAsia" w:hAnsi="Times New Roman" w:cs="Times New Roman"/>
          <w:sz w:val="24"/>
          <w:lang w:eastAsia="fr-FR"/>
        </w:rPr>
        <w:t>4</w:t>
      </w:r>
      <w:r w:rsidRPr="001E7332">
        <w:rPr>
          <w:rFonts w:ascii="Times New Roman" w:eastAsiaTheme="minorEastAsia" w:hAnsi="Times New Roman" w:cs="Times New Roman"/>
          <w:sz w:val="24"/>
          <w:lang w:eastAsia="fr-FR"/>
        </w:rPr>
        <w:t>.</w:t>
      </w:r>
      <w:r>
        <w:rPr>
          <w:rFonts w:ascii="Times New Roman" w:eastAsiaTheme="minorEastAsia" w:hAnsi="Times New Roman" w:cs="Times New Roman"/>
          <w:sz w:val="24"/>
          <w:lang w:eastAsia="fr-FR"/>
        </w:rPr>
        <w:t>97</w:t>
      </w:r>
      <w:r w:rsidRPr="001E7332">
        <w:rPr>
          <w:rFonts w:ascii="Times New Roman" w:eastAsiaTheme="minorEastAsia" w:hAnsi="Times New Roman" w:cs="Times New Roman"/>
          <w:sz w:val="24"/>
          <w:lang w:eastAsia="fr-FR"/>
        </w:rPr>
        <w:t>ǀ ˂ T</w:t>
      </w:r>
      <w:r w:rsidRPr="001E7332">
        <w:rPr>
          <w:rFonts w:ascii="Times New Roman" w:eastAsiaTheme="minorEastAsia" w:hAnsi="Times New Roman" w:cs="Times New Roman"/>
          <w:sz w:val="24"/>
          <w:vertAlign w:val="superscript"/>
          <w:lang w:eastAsia="fr-FR"/>
        </w:rPr>
        <w:t>ADF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= </w:t>
      </w:r>
      <w:proofErr w:type="gramStart"/>
      <w:r>
        <w:rPr>
          <w:rFonts w:ascii="Times New Roman" w:eastAsiaTheme="minorEastAsia" w:hAnsi="Times New Roman" w:cs="Times New Roman"/>
          <w:sz w:val="24"/>
          <w:lang w:eastAsia="fr-FR"/>
        </w:rPr>
        <w:t>3</w:t>
      </w:r>
      <w:r w:rsidRPr="001E7332">
        <w:rPr>
          <w:rFonts w:ascii="Times New Roman" w:eastAsiaTheme="minorEastAsia" w:hAnsi="Times New Roman" w:cs="Times New Roman"/>
          <w:sz w:val="24"/>
          <w:lang w:eastAsia="fr-FR"/>
        </w:rPr>
        <w:t>.</w:t>
      </w:r>
      <w:r>
        <w:rPr>
          <w:rFonts w:ascii="Times New Roman" w:eastAsiaTheme="minorEastAsia" w:hAnsi="Times New Roman" w:cs="Times New Roman"/>
          <w:sz w:val="24"/>
          <w:lang w:eastAsia="fr-FR"/>
        </w:rPr>
        <w:t>18 ,</w:t>
      </w:r>
      <w:proofErr w:type="gramEnd"/>
      <w:r>
        <w:rPr>
          <w:rFonts w:ascii="Times New Roman" w:eastAsiaTheme="minorEastAsia" w:hAnsi="Times New Roman" w:cs="Times New Roman"/>
          <w:sz w:val="24"/>
          <w:lang w:eastAsia="fr-FR"/>
        </w:rPr>
        <w:t xml:space="preserve"> on rejette </w:t>
      </w:r>
      <w:r w:rsidRPr="001E7332">
        <w:rPr>
          <w:rFonts w:ascii="Times New Roman" w:eastAsiaTheme="minorEastAsia" w:hAnsi="Times New Roman" w:cs="Times New Roman"/>
          <w:sz w:val="24"/>
          <w:lang w:eastAsia="fr-FR"/>
        </w:rPr>
        <w:t xml:space="preserve"> H</w:t>
      </w:r>
      <w:r w:rsidRPr="001E7332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Pr="001E7332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Pr="001E7332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1E7332">
        <w:rPr>
          <w:rFonts w:ascii="Times New Roman" w:eastAsiaTheme="minorEastAsia" w:hAnsi="Times New Roman" w:cs="Times New Roman"/>
          <w:sz w:val="24"/>
          <w:lang w:eastAsia="fr-FR"/>
        </w:rPr>
        <w:t>B=0, la tendance est significative.</w:t>
      </w:r>
    </w:p>
    <w:p w:rsidR="00095A29" w:rsidRPr="001E7332" w:rsidRDefault="00095A29" w:rsidP="009128A7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1E7332">
        <w:rPr>
          <w:rFonts w:ascii="Times New Roman" w:eastAsiaTheme="minorEastAsia" w:hAnsi="Times New Roman" w:cs="Times New Roman"/>
          <w:sz w:val="24"/>
          <w:lang w:eastAsia="fr-FR"/>
        </w:rPr>
        <w:t xml:space="preserve">On passe </w:t>
      </w:r>
      <w:r>
        <w:rPr>
          <w:rFonts w:ascii="Times New Roman" w:eastAsiaTheme="minorEastAsia" w:hAnsi="Times New Roman" w:cs="Times New Roman"/>
          <w:sz w:val="24"/>
          <w:lang w:eastAsia="fr-FR"/>
        </w:rPr>
        <w:t>au test de</w:t>
      </w:r>
      <m:oMath>
        <m:r>
          <w:rPr>
            <w:rFonts w:ascii="Cambria Math" w:hAnsi="Cambria Math"/>
            <w:color w:val="0070C0"/>
            <w:sz w:val="24"/>
            <w:szCs w:val="24"/>
          </w:rPr>
          <m:t xml:space="preserve"> ρ</m:t>
        </m:r>
      </m:oMath>
    </w:p>
    <w:p w:rsidR="00095A29" w:rsidRPr="00F540D4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 w:rsidRPr="00F540D4"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Test du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Pr="00F540D4">
        <w:rPr>
          <w:rFonts w:ascii="Times New Roman" w:eastAsiaTheme="minorEastAsia" w:hAnsi="Times New Roman" w:cs="Times New Roman"/>
          <w:b/>
          <w:sz w:val="24"/>
          <w:lang w:eastAsia="fr-FR"/>
        </w:rPr>
        <w:t>:</w:t>
      </w:r>
    </w:p>
    <w:p w:rsidR="00095A29" w:rsidRPr="00F540D4" w:rsidRDefault="00004CF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lastRenderedPageBreak/>
        <w:pict>
          <v:shape id="_x0000_s1030" type="#_x0000_t87" style="position:absolute;left:0;text-align:left;margin-left:-15pt;margin-top:1.05pt;width:7.15pt;height:32.25pt;z-index:251658752"/>
        </w:pict>
      </w:r>
      <w:r w:rsidR="00095A29" w:rsidRPr="00F540D4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="00095A29" w:rsidRPr="00F540D4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="00095A29" w:rsidRPr="00F540D4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="00095A29" w:rsidRPr="00F540D4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="00095A29" w:rsidRPr="00F540D4">
        <w:rPr>
          <w:rFonts w:ascii="Times New Roman" w:eastAsiaTheme="minorEastAsia" w:hAnsi="Times New Roman" w:cs="Times New Roman"/>
          <w:sz w:val="24"/>
          <w:lang w:eastAsia="fr-FR"/>
        </w:rPr>
        <w:t xml:space="preserve"> =1</w:t>
      </w:r>
    </w:p>
    <w:p w:rsidR="00095A29" w:rsidRPr="00F540D4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F540D4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F540D4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1 </w:t>
      </w:r>
      <w:r w:rsidRPr="00F540D4">
        <w:rPr>
          <w:rFonts w:ascii="Times New Roman" w:eastAsiaTheme="minorEastAsia" w:hAnsi="Times New Roman" w:cs="Times New Roman"/>
          <w:sz w:val="24"/>
          <w:lang w:eastAsia="fr-FR"/>
        </w:rPr>
        <w:t xml:space="preserve">: 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="004B4071" w:rsidRPr="00F540D4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 w:rsidRPr="00F540D4">
        <w:rPr>
          <w:rFonts w:ascii="Times New Roman" w:eastAsiaTheme="minorEastAsia" w:hAnsi="Times New Roman" w:cs="Times New Roman"/>
          <w:sz w:val="24"/>
          <w:lang w:eastAsia="fr-FR"/>
        </w:rPr>
        <w:t>˂ 1</w:t>
      </w:r>
    </w:p>
    <w:p w:rsidR="00095A29" w:rsidRPr="00F540D4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</w:p>
    <w:p w:rsidR="00095A29" w:rsidRDefault="00095A29" w:rsidP="00095A29">
      <w:pPr>
        <w:tabs>
          <w:tab w:val="left" w:pos="5526"/>
        </w:tabs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A24B44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T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="004B4071" w:rsidRPr="00A24B44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</w:t>
      </w:r>
      <w:r w:rsidRPr="00A24B44">
        <w:rPr>
          <w:rFonts w:ascii="Times New Roman" w:eastAsiaTheme="minorEastAsia" w:hAnsi="Times New Roman" w:cs="Times New Roman"/>
          <w:sz w:val="24"/>
          <w:szCs w:val="24"/>
          <w:lang w:eastAsia="fr-FR"/>
        </w:rPr>
        <w:t>= - 5.04  ˂ T</w:t>
      </w:r>
      <w:r w:rsidRPr="00A24B4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fr-FR"/>
        </w:rPr>
        <w:t xml:space="preserve">ADF </w:t>
      </w:r>
      <w:r w:rsidRPr="00A24B44">
        <w:rPr>
          <w:rFonts w:ascii="Times New Roman" w:eastAsiaTheme="minorEastAsia" w:hAnsi="Times New Roman" w:cs="Times New Roman"/>
          <w:sz w:val="24"/>
          <w:szCs w:val="24"/>
          <w:lang w:eastAsia="fr-FR"/>
        </w:rPr>
        <w:t>(5%) = - 3.65 ;   on rejette  H</w:t>
      </w:r>
      <w:r w:rsidRPr="00A24B44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fr-FR"/>
        </w:rPr>
        <w:t xml:space="preserve">0  </w:t>
      </w:r>
      <w:r w:rsidRPr="00A24B44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="004B4071" w:rsidRPr="00A24B44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</w:t>
      </w:r>
      <w:r w:rsidRPr="00A24B44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=1,  le processus est </w:t>
      </w:r>
      <w:r w:rsidRPr="00A24B44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</w:t>
      </w:r>
      <w:r w:rsidRPr="00A24B44">
        <w:rPr>
          <w:rFonts w:ascii="Times New Roman" w:eastAsiaTheme="minorEastAsia" w:hAnsi="Times New Roman" w:cs="Times New Roman"/>
          <w:bCs/>
          <w:sz w:val="24"/>
          <w:szCs w:val="24"/>
          <w:lang w:eastAsia="fr-FR"/>
        </w:rPr>
        <w:t>un TS</w:t>
      </w:r>
      <w:r w:rsidRPr="00A24B44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.</w:t>
      </w:r>
      <w:r w:rsidRPr="00A24B44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A24B44">
        <w:rPr>
          <w:rFonts w:ascii="Times New Roman" w:eastAsiaTheme="minorEastAsia" w:hAnsi="Times New Roman" w:cs="Times New Roman"/>
          <w:bCs/>
          <w:sz w:val="24"/>
          <w:szCs w:val="24"/>
        </w:rPr>
        <w:t xml:space="preserve">Il convient de le </w:t>
      </w:r>
      <w:proofErr w:type="spellStart"/>
      <w:r w:rsidRPr="00A24B44">
        <w:rPr>
          <w:rFonts w:ascii="Times New Roman" w:eastAsiaTheme="minorEastAsia" w:hAnsi="Times New Roman" w:cs="Times New Roman"/>
          <w:bCs/>
          <w:sz w:val="24"/>
          <w:szCs w:val="24"/>
        </w:rPr>
        <w:t>stationnariser</w:t>
      </w:r>
      <w:proofErr w:type="spellEnd"/>
      <w:r w:rsidRPr="00A24B4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en retranchant   la tendance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de la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serie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Y </w:t>
      </w:r>
      <w:r w:rsidRPr="00A24B44">
        <w:rPr>
          <w:rFonts w:ascii="Times New Roman" w:eastAsiaTheme="minorEastAsia" w:hAnsi="Times New Roman" w:cs="Times New Roman"/>
          <w:bCs/>
          <w:sz w:val="24"/>
          <w:szCs w:val="24"/>
        </w:rPr>
        <w:t xml:space="preserve">par la </w:t>
      </w:r>
      <w:proofErr w:type="spellStart"/>
      <w:r w:rsidRPr="00A24B44">
        <w:rPr>
          <w:rFonts w:ascii="Times New Roman" w:eastAsiaTheme="minorEastAsia" w:hAnsi="Times New Roman" w:cs="Times New Roman"/>
          <w:bCs/>
          <w:sz w:val="24"/>
          <w:szCs w:val="24"/>
        </w:rPr>
        <w:t>methode</w:t>
      </w:r>
      <w:proofErr w:type="spellEnd"/>
      <w:r w:rsidRPr="00A24B4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des MCO : </w:t>
      </w:r>
    </w:p>
    <w:p w:rsidR="00095A29" w:rsidRPr="0054684E" w:rsidRDefault="00095A29" w:rsidP="009128A7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lang w:eastAsia="fr-FR"/>
        </w:rPr>
        <w:t>L</w:t>
      </w:r>
      <w:r w:rsidRPr="005F3747">
        <w:rPr>
          <w:rFonts w:ascii="Times New Roman" w:eastAsiaTheme="minorEastAsia" w:hAnsi="Times New Roman" w:cs="Times New Roman"/>
          <w:bCs/>
          <w:sz w:val="24"/>
          <w:lang w:eastAsia="fr-FR"/>
        </w:rPr>
        <w:t xml:space="preserve">’estimation de l’équation de la tendance  </w:t>
      </w:r>
      <w:proofErr w:type="gramStart"/>
      <w:r w:rsidRPr="005F3747">
        <w:rPr>
          <w:rFonts w:ascii="Times New Roman" w:eastAsiaTheme="minorEastAsia" w:hAnsi="Times New Roman" w:cs="Times New Roman"/>
          <w:bCs/>
          <w:sz w:val="24"/>
          <w:lang w:eastAsia="fr-FR"/>
        </w:rPr>
        <w:t>( par</w:t>
      </w:r>
      <w:proofErr w:type="gramEnd"/>
      <w:r w:rsidRPr="005F3747">
        <w:rPr>
          <w:rFonts w:ascii="Times New Roman" w:eastAsiaTheme="minorEastAsia" w:hAnsi="Times New Roman" w:cs="Times New Roman"/>
          <w:bCs/>
          <w:sz w:val="24"/>
          <w:lang w:eastAsia="fr-FR"/>
        </w:rPr>
        <w:t xml:space="preserve"> les (MCO) ,  </w:t>
      </w:r>
    </w:p>
    <w:p w:rsidR="00095A29" w:rsidRDefault="00095A29" w:rsidP="009128A7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Cs/>
          <w:sz w:val="24"/>
          <w:lang w:eastAsia="fr-FR"/>
        </w:rPr>
      </w:pPr>
      <w:r>
        <w:rPr>
          <w:rFonts w:ascii="Times New Roman" w:eastAsiaTheme="minorEastAsia" w:hAnsi="Times New Roman" w:cs="Times New Roman"/>
          <w:bCs/>
          <w:sz w:val="24"/>
          <w:lang w:eastAsia="fr-FR"/>
        </w:rPr>
        <w:t xml:space="preserve">Les résultats de l’estimation sont donnés dans le tableau </w:t>
      </w:r>
      <w:proofErr w:type="spellStart"/>
      <w:r>
        <w:rPr>
          <w:rFonts w:ascii="Times New Roman" w:eastAsiaTheme="minorEastAsia" w:hAnsi="Times New Roman" w:cs="Times New Roman"/>
          <w:bCs/>
          <w:sz w:val="24"/>
          <w:lang w:eastAsia="fr-FR"/>
        </w:rPr>
        <w:t>ci-apres</w:t>
      </w:r>
      <w:proofErr w:type="spellEnd"/>
      <w:r>
        <w:rPr>
          <w:rFonts w:ascii="Times New Roman" w:eastAsiaTheme="minorEastAsia" w:hAnsi="Times New Roman" w:cs="Times New Roman"/>
          <w:bCs/>
          <w:sz w:val="24"/>
          <w:lang w:eastAsia="fr-FR"/>
        </w:rPr>
        <w:t> :</w:t>
      </w:r>
    </w:p>
    <w:p w:rsidR="00095A29" w:rsidRDefault="00095A29" w:rsidP="00095A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095A29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Variable: 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04/27/19   Time: 19:45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1980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observations: 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095A29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@TREND(1980)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0.241394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0.036592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6.596920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95A29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-1.043790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6.217105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-1.043790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3.393242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S.E.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4.851019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6.022218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870.6983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Schwarz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6.065312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Log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-113.4221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6.037551</w:t>
            </w:r>
          </w:p>
        </w:tc>
      </w:tr>
      <w:tr w:rsidR="00095A29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0.059825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Tr="00F418CC">
        <w:trPr>
          <w:trHeight w:hRule="exact" w:val="135"/>
          <w:jc w:val="center"/>
        </w:trPr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95A29" w:rsidRPr="005F3747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Cs/>
          <w:sz w:val="24"/>
          <w:lang w:eastAsia="fr-FR"/>
        </w:rPr>
      </w:pPr>
    </w:p>
    <w:p w:rsidR="00095A29" w:rsidRPr="00C976F7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>
        <w:rPr>
          <w:rFonts w:ascii="Times New Roman" w:eastAsiaTheme="minorEastAsia" w:hAnsi="Times New Roman" w:cs="Times New Roman"/>
          <w:b/>
          <w:sz w:val="24"/>
          <w:lang w:eastAsia="fr-FR"/>
        </w:rPr>
        <w:t>-  T</w:t>
      </w:r>
      <w:r w:rsidRPr="00C976F7">
        <w:rPr>
          <w:rFonts w:ascii="Times New Roman" w:eastAsiaTheme="minorEastAsia" w:hAnsi="Times New Roman" w:cs="Times New Roman"/>
          <w:b/>
          <w:sz w:val="24"/>
          <w:lang w:eastAsia="fr-FR"/>
        </w:rPr>
        <w:t>ester la stationnarité des résidus en menant le test ADF avec le premier modèle.</w:t>
      </w:r>
    </w:p>
    <w:p w:rsidR="00095A29" w:rsidRPr="00C976F7" w:rsidRDefault="00095A29" w:rsidP="00095A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Null Hypothesis: RESID01Y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Exogenous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Lag Length: 3 (Automatic - based on SIC, </w:t>
            </w:r>
            <w:proofErr w:type="spellStart"/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=9)</w:t>
            </w:r>
          </w:p>
        </w:tc>
      </w:tr>
      <w:tr w:rsidR="00095A29" w:rsidRPr="00D41AAD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095A29" w:rsidRPr="00C976F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-2.762418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 0.0072</w:t>
            </w: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critical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-2.634731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-1.951000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-1.610907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8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54684E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Variable: D(RESID01Y)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Date: 04/27/19   Time: 20:53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): 1984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 observations: 34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after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adjustments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095A29" w:rsidRPr="00C976F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RESID01Y(</w:t>
            </w:r>
            <w:proofErr w:type="gram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-0.201467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0.072931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-2.762418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0.0097</w:t>
            </w: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RESID01Y(-1))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0.466225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0.155104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3.005886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0.0053</w:t>
            </w: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RESID01Y(-2))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-0.124718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0.168120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-0.741838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0.4640</w:t>
            </w: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RESID01Y(-3))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0.584671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0.196173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2.980377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0.0057</w:t>
            </w:r>
          </w:p>
        </w:tc>
      </w:tr>
      <w:tr w:rsidR="00095A29" w:rsidRPr="00C976F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0.381199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0.375246</w:t>
            </w: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0.319319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5.308341</w:t>
            </w: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S.E. of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4.379561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5.901905</w:t>
            </w: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575.4166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Schwarz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6.081477</w:t>
            </w: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Log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-96.33238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5.963144</w:t>
            </w:r>
          </w:p>
        </w:tc>
      </w:tr>
      <w:tr w:rsidR="00095A29" w:rsidRPr="00C976F7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6F7">
              <w:rPr>
                <w:rFonts w:ascii="Arial" w:hAnsi="Arial" w:cs="Arial"/>
                <w:color w:val="000000"/>
                <w:sz w:val="18"/>
                <w:szCs w:val="18"/>
              </w:rPr>
              <w:t>2.060358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C976F7" w:rsidTr="00F418CC">
        <w:trPr>
          <w:trHeight w:hRule="exact" w:val="135"/>
          <w:jc w:val="center"/>
        </w:trPr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A29" w:rsidRPr="00C976F7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95A29" w:rsidRPr="00B75022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fr-FR"/>
        </w:rPr>
      </w:pPr>
      <w:r w:rsidRPr="00B75022">
        <w:rPr>
          <w:rFonts w:ascii="Times New Roman" w:eastAsiaTheme="minorEastAsia" w:hAnsi="Times New Roman" w:cs="Times New Roman"/>
          <w:bCs/>
          <w:sz w:val="24"/>
          <w:szCs w:val="24"/>
          <w:lang w:eastAsia="fr-FR"/>
        </w:rPr>
        <w:t xml:space="preserve">Donc, le processus </w:t>
      </w:r>
      <w:r w:rsidRPr="00B75022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resid01y</w:t>
      </w:r>
      <w:r w:rsidRPr="00B75022">
        <w:rPr>
          <w:rFonts w:ascii="Times New Roman" w:eastAsiaTheme="minorEastAsia" w:hAnsi="Times New Roman" w:cs="Times New Roman"/>
          <w:bCs/>
          <w:sz w:val="24"/>
          <w:szCs w:val="24"/>
          <w:lang w:eastAsia="fr-FR"/>
        </w:rPr>
        <w:t xml:space="preserve">→I(0), par contre la série T est </w:t>
      </w:r>
      <w:proofErr w:type="gramStart"/>
      <w:r w:rsidRPr="00B75022">
        <w:rPr>
          <w:rFonts w:ascii="Times New Roman" w:eastAsiaTheme="minorEastAsia" w:hAnsi="Times New Roman" w:cs="Times New Roman"/>
          <w:bCs/>
          <w:sz w:val="24"/>
          <w:szCs w:val="24"/>
          <w:lang w:eastAsia="fr-FR"/>
        </w:rPr>
        <w:t>intégré</w:t>
      </w:r>
      <w:proofErr w:type="gramEnd"/>
      <w:r w:rsidRPr="00B75022">
        <w:rPr>
          <w:rFonts w:ascii="Times New Roman" w:eastAsiaTheme="minorEastAsia" w:hAnsi="Times New Roman" w:cs="Times New Roman"/>
          <w:bCs/>
          <w:sz w:val="24"/>
          <w:szCs w:val="24"/>
          <w:lang w:eastAsia="fr-FR"/>
        </w:rPr>
        <w:t xml:space="preserve"> d’ordre 1.</w:t>
      </w:r>
    </w:p>
    <w:p w:rsidR="00095A29" w:rsidRPr="00B75022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fr-FR"/>
        </w:rPr>
      </w:pPr>
    </w:p>
    <w:p w:rsidR="00095A29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Cs/>
          <w:sz w:val="24"/>
          <w:lang w:eastAsia="fr-FR"/>
        </w:rPr>
      </w:pPr>
      <w:r>
        <w:rPr>
          <w:rFonts w:ascii="Times New Roman" w:eastAsiaTheme="minorEastAsia" w:hAnsi="Times New Roman" w:cs="Times New Roman"/>
          <w:b/>
          <w:sz w:val="24"/>
          <w:u w:val="single"/>
          <w:lang w:eastAsia="fr-FR"/>
        </w:rPr>
        <w:t>Exemple 3</w:t>
      </w:r>
      <w:r>
        <w:rPr>
          <w:rFonts w:ascii="Times New Roman" w:eastAsiaTheme="minorEastAsia" w:hAnsi="Times New Roman" w:cs="Times New Roman"/>
          <w:bCs/>
          <w:sz w:val="24"/>
          <w:lang w:eastAsia="fr-FR"/>
        </w:rPr>
        <w:t xml:space="preserve">: </w:t>
      </w:r>
      <w:r w:rsidRPr="00C94F3B">
        <w:rPr>
          <w:rFonts w:ascii="Times New Roman" w:eastAsiaTheme="minorEastAsia" w:hAnsi="Times New Roman" w:cs="Times New Roman"/>
          <w:b/>
          <w:sz w:val="24"/>
          <w:u w:val="single"/>
          <w:lang w:eastAsia="fr-FR"/>
        </w:rPr>
        <w:t xml:space="preserve">Une </w:t>
      </w:r>
      <w:proofErr w:type="spellStart"/>
      <w:r w:rsidRPr="00C94F3B">
        <w:rPr>
          <w:rFonts w:ascii="Times New Roman" w:eastAsiaTheme="minorEastAsia" w:hAnsi="Times New Roman" w:cs="Times New Roman"/>
          <w:b/>
          <w:sz w:val="24"/>
          <w:u w:val="single"/>
          <w:lang w:eastAsia="fr-FR"/>
        </w:rPr>
        <w:t>serie</w:t>
      </w:r>
      <w:proofErr w:type="spellEnd"/>
      <w:r w:rsidRPr="00C94F3B">
        <w:rPr>
          <w:rFonts w:ascii="Times New Roman" w:eastAsiaTheme="minorEastAsia" w:hAnsi="Times New Roman" w:cs="Times New Roman"/>
          <w:b/>
          <w:sz w:val="24"/>
          <w:u w:val="single"/>
          <w:lang w:eastAsia="fr-FR"/>
        </w:rPr>
        <w:t xml:space="preserve"> comportant une </w:t>
      </w:r>
      <w:proofErr w:type="spellStart"/>
      <w:r w:rsidRPr="00C94F3B">
        <w:rPr>
          <w:rFonts w:ascii="Times New Roman" w:eastAsiaTheme="minorEastAsia" w:hAnsi="Times New Roman" w:cs="Times New Roman"/>
          <w:b/>
          <w:sz w:val="24"/>
          <w:u w:val="single"/>
          <w:lang w:eastAsia="fr-FR"/>
        </w:rPr>
        <w:t>contante</w:t>
      </w:r>
      <w:proofErr w:type="spellEnd"/>
    </w:p>
    <w:p w:rsidR="00095A29" w:rsidRPr="005F3747" w:rsidRDefault="00095A29" w:rsidP="00095A29">
      <w:pPr>
        <w:tabs>
          <w:tab w:val="left" w:pos="5526"/>
        </w:tabs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lang w:eastAsia="fr-FR"/>
        </w:rPr>
      </w:pPr>
      <w:r>
        <w:rPr>
          <w:rFonts w:ascii="Times New Roman" w:eastAsiaTheme="minorEastAsia" w:hAnsi="Times New Roman" w:cs="Times New Roman"/>
          <w:bCs/>
          <w:sz w:val="24"/>
          <w:lang w:eastAsia="fr-FR"/>
        </w:rPr>
        <w:t>Apres avoir testé la tendance, nous l’avons trouvé non significative, nous avons ainsi passe à l’estimation du modèle 2. Le résultat de l’estimation de ce modèle est donné dont le tableau suivant :</w:t>
      </w:r>
    </w:p>
    <w:p w:rsidR="00095A29" w:rsidRPr="00B01188" w:rsidRDefault="00095A29" w:rsidP="00095A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Null Hypothesis: M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Exogenous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Lag Length: 0 (Automatic - based on SIC, </w:t>
            </w:r>
            <w:proofErr w:type="spellStart"/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=9)</w:t>
            </w:r>
          </w:p>
        </w:tc>
      </w:tr>
      <w:tr w:rsidR="00095A29" w:rsidRPr="00D41AAD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095A29" w:rsidRPr="00B01188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-4.899478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 0.0003</w:t>
            </w: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critical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-3.621023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-2.943427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-2.610263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D41AAD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9612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89612D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Variable: D(M)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Date: 04/27/19   Time: 20:13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): 1981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 observations: 37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after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adjustments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095A29" w:rsidRPr="00B01188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M(</w:t>
            </w:r>
            <w:proofErr w:type="gram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-0.820393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0.167445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FF0000"/>
                <w:sz w:val="18"/>
                <w:szCs w:val="18"/>
              </w:rPr>
              <w:t>-4.899478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12.30044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2.990904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FF0000"/>
                <w:sz w:val="18"/>
                <w:szCs w:val="18"/>
              </w:rPr>
              <w:t>4.112615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</w:tr>
      <w:tr w:rsidR="00095A29" w:rsidRPr="00B01188" w:rsidTr="00F418CC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0.406829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-0.246343</w:t>
            </w: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0.389881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dependent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12.03302</w:t>
            </w: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S.E. of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9.399008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7.371624</w:t>
            </w: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3091.947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Schwarz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7.458700</w:t>
            </w: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Log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-134.3750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7.402322</w:t>
            </w: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24.00489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1.977555</w:t>
            </w:r>
          </w:p>
        </w:tc>
      </w:tr>
      <w:tr w:rsidR="00095A29" w:rsidRPr="00B01188" w:rsidTr="00F418CC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1188">
              <w:rPr>
                <w:rFonts w:ascii="Arial" w:hAnsi="Arial" w:cs="Arial"/>
                <w:color w:val="000000"/>
                <w:sz w:val="18"/>
                <w:szCs w:val="18"/>
              </w:rPr>
              <w:t>0.000022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hRule="exact" w:val="90"/>
          <w:jc w:val="center"/>
        </w:trPr>
        <w:tc>
          <w:tcPr>
            <w:tcW w:w="20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A29" w:rsidRPr="00B01188" w:rsidTr="00F418CC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A29" w:rsidRPr="00B01188" w:rsidRDefault="00095A29" w:rsidP="00F4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95A29" w:rsidRPr="00B01188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 w:rsidRPr="00B01188">
        <w:rPr>
          <w:rFonts w:ascii="Times New Roman" w:eastAsiaTheme="minorEastAsia" w:hAnsi="Times New Roman" w:cs="Times New Roman"/>
          <w:b/>
          <w:sz w:val="24"/>
          <w:lang w:eastAsia="fr-FR"/>
        </w:rPr>
        <w:t>Test de la constante :</w:t>
      </w:r>
    </w:p>
    <w:p w:rsidR="00095A29" w:rsidRPr="00B01188" w:rsidRDefault="00004CF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pict>
          <v:shape id="_x0000_s1031" type="#_x0000_t87" style="position:absolute;left:0;text-align:left;margin-left:-16.85pt;margin-top:-.15pt;width:7.15pt;height:34.5pt;z-index:251659776"/>
        </w:pict>
      </w:r>
      <w:r w:rsidR="00095A29" w:rsidRPr="00B01188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="00095A29" w:rsidRPr="00B01188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="00095A29" w:rsidRPr="00B01188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="00095A29" w:rsidRPr="00B01188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="00095A29" w:rsidRPr="00B01188">
        <w:rPr>
          <w:rFonts w:ascii="Times New Roman" w:eastAsiaTheme="minorEastAsia" w:hAnsi="Times New Roman" w:cs="Times New Roman"/>
          <w:sz w:val="24"/>
          <w:lang w:eastAsia="fr-FR"/>
        </w:rPr>
        <w:t>C=0</w:t>
      </w:r>
    </w:p>
    <w:p w:rsidR="00095A29" w:rsidRPr="00B01188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B01188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B01188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1 </w:t>
      </w:r>
      <w:r w:rsidRPr="00B01188">
        <w:rPr>
          <w:rFonts w:ascii="Times New Roman" w:eastAsiaTheme="minorEastAsia" w:hAnsi="Times New Roman" w:cs="Times New Roman"/>
          <w:sz w:val="24"/>
          <w:lang w:eastAsia="fr-FR"/>
        </w:rPr>
        <w:t>: C≠0</w:t>
      </w:r>
    </w:p>
    <w:p w:rsidR="004B4071" w:rsidRPr="00D41AAD" w:rsidRDefault="00095A29" w:rsidP="00D41AAD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B01188">
        <w:rPr>
          <w:rFonts w:ascii="Times New Roman" w:eastAsiaTheme="minorEastAsia" w:hAnsi="Times New Roman" w:cs="Times New Roman"/>
          <w:sz w:val="24"/>
          <w:lang w:eastAsia="fr-FR"/>
        </w:rPr>
        <w:t>Tc</w:t>
      </w:r>
      <w:r w:rsidRPr="00B01188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B01188">
        <w:rPr>
          <w:rFonts w:ascii="Times New Roman" w:eastAsiaTheme="minorEastAsia" w:hAnsi="Times New Roman" w:cs="Times New Roman"/>
          <w:sz w:val="24"/>
          <w:lang w:eastAsia="fr-FR"/>
        </w:rPr>
        <w:t>= ǀ</w:t>
      </w:r>
      <w:r>
        <w:rPr>
          <w:rFonts w:ascii="Times New Roman" w:eastAsiaTheme="minorEastAsia" w:hAnsi="Times New Roman" w:cs="Times New Roman"/>
          <w:sz w:val="24"/>
          <w:lang w:eastAsia="fr-FR"/>
        </w:rPr>
        <w:t>4.11</w:t>
      </w:r>
      <w:r w:rsidRPr="00B01188">
        <w:rPr>
          <w:rFonts w:ascii="Times New Roman" w:eastAsiaTheme="minorEastAsia" w:hAnsi="Times New Roman" w:cs="Times New Roman"/>
          <w:sz w:val="24"/>
          <w:lang w:eastAsia="fr-FR"/>
        </w:rPr>
        <w:t>ǀ ˃ T</w:t>
      </w:r>
      <w:r w:rsidRPr="00B01188">
        <w:rPr>
          <w:rFonts w:ascii="Times New Roman" w:eastAsiaTheme="minorEastAsia" w:hAnsi="Times New Roman" w:cs="Times New Roman"/>
          <w:sz w:val="24"/>
          <w:vertAlign w:val="superscript"/>
          <w:lang w:eastAsia="fr-FR"/>
        </w:rPr>
        <w:t>ADF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, </w:t>
      </w:r>
      <w:r w:rsidRPr="00B01188">
        <w:rPr>
          <w:rFonts w:ascii="Times New Roman" w:eastAsiaTheme="minorEastAsia" w:hAnsi="Times New Roman" w:cs="Times New Roman"/>
          <w:sz w:val="24"/>
          <w:lang w:eastAsia="fr-FR"/>
        </w:rPr>
        <w:t xml:space="preserve"> donc on accepte H</w:t>
      </w:r>
      <w:r w:rsidRPr="00B01188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</w:t>
      </w:r>
      <w:r w:rsidRPr="00B01188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Pr="00B01188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B01188">
        <w:rPr>
          <w:rFonts w:ascii="Times New Roman" w:eastAsiaTheme="minorEastAsia" w:hAnsi="Times New Roman" w:cs="Times New Roman"/>
          <w:sz w:val="24"/>
          <w:lang w:eastAsia="fr-FR"/>
        </w:rPr>
        <w:t>C≠0, la constante est si</w:t>
      </w:r>
      <w:r>
        <w:rPr>
          <w:rFonts w:ascii="Times New Roman" w:eastAsiaTheme="minorEastAsia" w:hAnsi="Times New Roman" w:cs="Times New Roman"/>
          <w:sz w:val="24"/>
          <w:lang w:eastAsia="fr-FR"/>
        </w:rPr>
        <w:t>gnificative. On passe au test de</w:t>
      </w:r>
      <w:r w:rsidRPr="00B01188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 w:rsidRPr="00B01188"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</w:p>
    <w:p w:rsidR="00095A29" w:rsidRPr="00B01188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>
        <w:rPr>
          <w:rFonts w:ascii="Times New Roman" w:eastAsiaTheme="minorEastAsia" w:hAnsi="Times New Roman" w:cs="Times New Roman"/>
          <w:b/>
          <w:sz w:val="24"/>
          <w:lang w:eastAsia="fr-FR"/>
        </w:rPr>
        <w:t>Test de</w:t>
      </w:r>
      <m:oMath>
        <m:r>
          <w:rPr>
            <w:rFonts w:ascii="Cambria Math" w:hAnsi="Cambria Math"/>
            <w:color w:val="0070C0"/>
            <w:sz w:val="24"/>
            <w:szCs w:val="24"/>
          </w:rPr>
          <m:t xml:space="preserve"> ρ</m:t>
        </m:r>
      </m:oMath>
      <w:r w:rsidRPr="00B01188"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 :</w:t>
      </w:r>
    </w:p>
    <w:p w:rsidR="00095A29" w:rsidRPr="00B01188" w:rsidRDefault="00004CF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pict>
          <v:shape id="_x0000_s1032" type="#_x0000_t87" style="position:absolute;left:0;text-align:left;margin-left:-15pt;margin-top:1.05pt;width:7.15pt;height:32.25pt;z-index:251660800"/>
        </w:pict>
      </w:r>
      <w:r w:rsidR="00095A29" w:rsidRPr="00B01188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="00095A29" w:rsidRPr="00B01188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="00095A29" w:rsidRPr="00B01188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="00095A29" w:rsidRPr="00B01188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="00095A29" w:rsidRPr="00B01188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="004B4071" w:rsidRPr="00B01188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 w:rsidR="00095A29" w:rsidRPr="00B01188">
        <w:rPr>
          <w:rFonts w:ascii="Times New Roman" w:eastAsiaTheme="minorEastAsia" w:hAnsi="Times New Roman" w:cs="Times New Roman"/>
          <w:sz w:val="24"/>
          <w:lang w:eastAsia="fr-FR"/>
        </w:rPr>
        <w:t>=1</w:t>
      </w:r>
    </w:p>
    <w:p w:rsidR="00095A29" w:rsidRPr="00B01188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B01188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B01188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1 </w:t>
      </w:r>
      <w:r w:rsidRPr="00B01188">
        <w:rPr>
          <w:rFonts w:ascii="Times New Roman" w:eastAsiaTheme="minorEastAsia" w:hAnsi="Times New Roman" w:cs="Times New Roman"/>
          <w:sz w:val="24"/>
          <w:lang w:eastAsia="fr-FR"/>
        </w:rPr>
        <w:t>: ϕ ˂ 1</w:t>
      </w:r>
    </w:p>
    <w:p w:rsidR="00095A29" w:rsidRPr="00B01188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</w:p>
    <w:p w:rsidR="00095A29" w:rsidRPr="00F256F3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</w:pPr>
      <w:r w:rsidRPr="00F256F3">
        <w:rPr>
          <w:rFonts w:ascii="Times New Roman" w:eastAsiaTheme="minorEastAsia" w:hAnsi="Times New Roman" w:cs="Times New Roman"/>
          <w:sz w:val="24"/>
          <w:szCs w:val="24"/>
          <w:lang w:eastAsia="fr-FR"/>
        </w:rPr>
        <w:lastRenderedPageBreak/>
        <w:t>T</w:t>
      </w:r>
      <m:oMath>
        <m:r>
          <w:rPr>
            <w:rFonts w:ascii="Cambria Math" w:hAnsi="Cambria Math"/>
            <w:color w:val="0070C0"/>
            <w:sz w:val="24"/>
            <w:szCs w:val="24"/>
          </w:rPr>
          <m:t xml:space="preserve"> ρ</m:t>
        </m:r>
      </m:oMath>
      <w:r w:rsidRPr="00F256F3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= </w:t>
      </w:r>
      <w:r w:rsidRPr="00F256F3">
        <w:rPr>
          <w:rFonts w:ascii="Times New Roman" w:hAnsi="Times New Roman" w:cs="Times New Roman"/>
          <w:color w:val="FF0000"/>
          <w:sz w:val="24"/>
          <w:szCs w:val="24"/>
        </w:rPr>
        <w:t xml:space="preserve">-4.899478 </w:t>
      </w:r>
      <w:r w:rsidRPr="00F256F3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˂ T</w:t>
      </w:r>
      <w:r w:rsidRPr="00F256F3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fr-FR"/>
        </w:rPr>
        <w:t xml:space="preserve">ADF </w:t>
      </w:r>
      <w:r w:rsidRPr="00F256F3">
        <w:rPr>
          <w:rFonts w:ascii="Times New Roman" w:eastAsiaTheme="minorEastAsia" w:hAnsi="Times New Roman" w:cs="Times New Roman"/>
          <w:sz w:val="24"/>
          <w:szCs w:val="24"/>
          <w:lang w:eastAsia="fr-FR"/>
        </w:rPr>
        <w:t>(5%) = - 2.96 on rejette H</w:t>
      </w:r>
      <w:r w:rsidRPr="00F256F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fr-FR"/>
        </w:rPr>
        <w:t xml:space="preserve">0  </w:t>
      </w:r>
      <w:r w:rsidRPr="00F256F3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</w:t>
      </w:r>
      <m:oMath>
        <m:r>
          <w:rPr>
            <w:rFonts w:ascii="Cambria Math" w:hAnsi="Cambria Math"/>
            <w:color w:val="0070C0"/>
            <w:sz w:val="24"/>
            <w:szCs w:val="24"/>
          </w:rPr>
          <m:t>ρ</m:t>
        </m:r>
      </m:oMath>
      <w:r w:rsidR="004B4071" w:rsidRPr="00F256F3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</w:t>
      </w:r>
      <w:r w:rsidRPr="00F256F3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=1,  le processus est </w:t>
      </w:r>
      <w:r w:rsidRPr="00F256F3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 xml:space="preserve"> stationnaire </w:t>
      </w:r>
    </w:p>
    <w:p w:rsidR="00095A29" w:rsidRPr="00F256F3" w:rsidRDefault="00095A29" w:rsidP="00095A29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</w:pPr>
      <w:r w:rsidRPr="00F256F3">
        <w:rPr>
          <w:rFonts w:ascii="Times New Roman" w:eastAsiaTheme="minorEastAsia" w:hAnsi="Times New Roman" w:cs="Times New Roman"/>
          <w:sz w:val="24"/>
          <w:szCs w:val="24"/>
          <w:lang w:eastAsia="fr-FR"/>
        </w:rPr>
        <w:t>Le processus M est intégré d’ordre 0 ;</w:t>
      </w:r>
      <w:r w:rsidRPr="00F256F3">
        <w:rPr>
          <w:rFonts w:ascii="Times New Roman" w:eastAsiaTheme="minorEastAsia" w:hAnsi="Times New Roman" w:cs="Times New Roman"/>
          <w:bCs/>
          <w:sz w:val="24"/>
          <w:szCs w:val="24"/>
          <w:lang w:eastAsia="fr-FR"/>
        </w:rPr>
        <w:t xml:space="preserve"> Donc, M→I(0)</w:t>
      </w:r>
    </w:p>
    <w:p w:rsidR="00485CDF" w:rsidRDefault="00485CDF"/>
    <w:sectPr w:rsidR="00485CDF" w:rsidSect="0048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A29"/>
    <w:rsid w:val="00004CF9"/>
    <w:rsid w:val="00095A29"/>
    <w:rsid w:val="002E5895"/>
    <w:rsid w:val="003D1EF9"/>
    <w:rsid w:val="00485CDF"/>
    <w:rsid w:val="004B4071"/>
    <w:rsid w:val="00684479"/>
    <w:rsid w:val="009128A7"/>
    <w:rsid w:val="009F5E2F"/>
    <w:rsid w:val="00A00F91"/>
    <w:rsid w:val="00D41AAD"/>
    <w:rsid w:val="00F418CC"/>
    <w:rsid w:val="00FD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A29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95A29"/>
    <w:pPr>
      <w:keepNext/>
      <w:keepLines/>
      <w:spacing w:before="240" w:after="0" w:line="48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95A29"/>
    <w:pPr>
      <w:keepNext/>
      <w:keepLines/>
      <w:spacing w:before="40"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95A29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5A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95A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5A2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95A2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95A2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95A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rsid w:val="00095A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agraphedeliste">
    <w:name w:val="List Paragraph"/>
    <w:basedOn w:val="Normal"/>
    <w:uiPriority w:val="34"/>
    <w:qFormat/>
    <w:rsid w:val="00095A2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095A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5A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5A29"/>
    <w:rPr>
      <w:vertAlign w:val="superscript"/>
    </w:rPr>
  </w:style>
  <w:style w:type="table" w:styleId="Grilledutableau">
    <w:name w:val="Table Grid"/>
    <w:basedOn w:val="TableauNormal"/>
    <w:uiPriority w:val="59"/>
    <w:rsid w:val="0009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9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A29"/>
  </w:style>
  <w:style w:type="paragraph" w:styleId="Pieddepage">
    <w:name w:val="footer"/>
    <w:basedOn w:val="Normal"/>
    <w:link w:val="PieddepageCar"/>
    <w:uiPriority w:val="99"/>
    <w:unhideWhenUsed/>
    <w:rsid w:val="0009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A29"/>
  </w:style>
  <w:style w:type="paragraph" w:styleId="NormalWeb">
    <w:name w:val="Normal (Web)"/>
    <w:basedOn w:val="Normal"/>
    <w:uiPriority w:val="99"/>
    <w:unhideWhenUsed/>
    <w:rsid w:val="0009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95A29"/>
    <w:rPr>
      <w:b/>
      <w:bCs/>
    </w:rPr>
  </w:style>
  <w:style w:type="character" w:styleId="Lienhypertexte">
    <w:name w:val="Hyperlink"/>
    <w:basedOn w:val="Policepardfaut"/>
    <w:uiPriority w:val="99"/>
    <w:unhideWhenUsed/>
    <w:rsid w:val="00095A29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5A29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95A29"/>
    <w:pPr>
      <w:tabs>
        <w:tab w:val="right" w:leader="dot" w:pos="8776"/>
      </w:tabs>
      <w:spacing w:after="100"/>
      <w:jc w:val="both"/>
    </w:pPr>
  </w:style>
  <w:style w:type="paragraph" w:styleId="TM2">
    <w:name w:val="toc 2"/>
    <w:basedOn w:val="Normal"/>
    <w:next w:val="Normal"/>
    <w:autoRedefine/>
    <w:uiPriority w:val="39"/>
    <w:unhideWhenUsed/>
    <w:rsid w:val="00095A2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95A29"/>
    <w:pPr>
      <w:spacing w:after="100"/>
      <w:ind w:left="440"/>
    </w:pPr>
  </w:style>
  <w:style w:type="paragraph" w:customStyle="1" w:styleId="Default">
    <w:name w:val="Default"/>
    <w:rsid w:val="00095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A29"/>
    <w:rPr>
      <w:rFonts w:ascii="Tahoma" w:hAnsi="Tahoma" w:cs="Tahoma"/>
      <w:sz w:val="16"/>
      <w:szCs w:val="16"/>
    </w:rPr>
  </w:style>
  <w:style w:type="character" w:customStyle="1" w:styleId="tabstyle1">
    <w:name w:val="tabstyle1"/>
    <w:basedOn w:val="Policepardfaut"/>
    <w:rsid w:val="00095A29"/>
    <w:rPr>
      <w:rFonts w:ascii="Arial" w:hAnsi="Arial" w:cs="Arial" w:hint="default"/>
      <w:sz w:val="18"/>
      <w:szCs w:val="18"/>
    </w:rPr>
  </w:style>
  <w:style w:type="character" w:customStyle="1" w:styleId="notranslate">
    <w:name w:val="notranslate"/>
    <w:basedOn w:val="Policepardfaut"/>
    <w:rsid w:val="00095A29"/>
  </w:style>
  <w:style w:type="paragraph" w:styleId="Corpsdetexte">
    <w:name w:val="Body Text"/>
    <w:basedOn w:val="Normal"/>
    <w:link w:val="CorpsdetexteCar"/>
    <w:uiPriority w:val="1"/>
    <w:qFormat/>
    <w:rsid w:val="00095A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 w:bidi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95A29"/>
    <w:rPr>
      <w:rFonts w:ascii="Calibri" w:eastAsia="Calibri" w:hAnsi="Calibri" w:cs="Calibri"/>
      <w:sz w:val="20"/>
      <w:szCs w:val="20"/>
      <w:lang w:val="en-US" w:bidi="en-US"/>
    </w:rPr>
  </w:style>
  <w:style w:type="paragraph" w:styleId="Retraitnormal">
    <w:name w:val="Normal Indent"/>
    <w:basedOn w:val="Normal"/>
    <w:semiHidden/>
    <w:rsid w:val="00095A2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95A29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customStyle="1" w:styleId="Heading7">
    <w:name w:val="Heading 7"/>
    <w:basedOn w:val="Normal"/>
    <w:uiPriority w:val="1"/>
    <w:qFormat/>
    <w:rsid w:val="00095A29"/>
    <w:pPr>
      <w:widowControl w:val="0"/>
      <w:autoSpaceDE w:val="0"/>
      <w:autoSpaceDN w:val="0"/>
      <w:spacing w:after="0" w:line="240" w:lineRule="auto"/>
      <w:ind w:left="1222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95A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A29"/>
    <w:pPr>
      <w:widowControl w:val="0"/>
      <w:autoSpaceDE w:val="0"/>
      <w:autoSpaceDN w:val="0"/>
      <w:spacing w:before="42" w:after="0" w:line="240" w:lineRule="auto"/>
      <w:jc w:val="right"/>
    </w:pPr>
    <w:rPr>
      <w:rFonts w:ascii="Times New Roman" w:eastAsia="Times New Roman" w:hAnsi="Times New Roman" w:cs="Times New Roman"/>
    </w:rPr>
  </w:style>
  <w:style w:type="character" w:styleId="Textedelespacerserv">
    <w:name w:val="Placeholder Text"/>
    <w:basedOn w:val="Policepardfaut"/>
    <w:uiPriority w:val="99"/>
    <w:semiHidden/>
    <w:rsid w:val="00095A29"/>
    <w:rPr>
      <w:color w:val="808080"/>
    </w:rPr>
  </w:style>
  <w:style w:type="character" w:customStyle="1" w:styleId="markedcontent">
    <w:name w:val="markedcontent"/>
    <w:basedOn w:val="Policepardfaut"/>
    <w:rsid w:val="00095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1826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</dc:creator>
  <cp:lastModifiedBy>HoC</cp:lastModifiedBy>
  <cp:revision>2</cp:revision>
  <dcterms:created xsi:type="dcterms:W3CDTF">2023-12-17T08:26:00Z</dcterms:created>
  <dcterms:modified xsi:type="dcterms:W3CDTF">2023-12-17T08:26:00Z</dcterms:modified>
</cp:coreProperties>
</file>