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F9" w:rsidRPr="00522328" w:rsidRDefault="00B708F9" w:rsidP="00B70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328">
        <w:rPr>
          <w:rFonts w:ascii="Times New Roman" w:hAnsi="Times New Roman" w:cs="Times New Roman"/>
          <w:b/>
          <w:sz w:val="24"/>
          <w:szCs w:val="24"/>
        </w:rPr>
        <w:t>Université de Bejaia</w:t>
      </w:r>
    </w:p>
    <w:p w:rsidR="00B708F9" w:rsidRPr="00522328" w:rsidRDefault="00B708F9" w:rsidP="00B70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328">
        <w:rPr>
          <w:rFonts w:ascii="Times New Roman" w:hAnsi="Times New Roman" w:cs="Times New Roman"/>
          <w:b/>
          <w:sz w:val="24"/>
          <w:szCs w:val="24"/>
        </w:rPr>
        <w:t>Faculté des Sciences de la Nature et de la Vie</w:t>
      </w:r>
    </w:p>
    <w:p w:rsidR="00B708F9" w:rsidRDefault="00B708F9" w:rsidP="00B70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2328">
        <w:rPr>
          <w:rFonts w:ascii="Times New Roman" w:hAnsi="Times New Roman" w:cs="Times New Roman"/>
          <w:b/>
          <w:sz w:val="24"/>
          <w:szCs w:val="24"/>
        </w:rPr>
        <w:t>Département de Microbiologie</w:t>
      </w:r>
    </w:p>
    <w:p w:rsidR="00B708F9" w:rsidRDefault="00B708F9" w:rsidP="00B70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22328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année Licence Microbiologie</w:t>
      </w:r>
    </w:p>
    <w:p w:rsidR="00B708F9" w:rsidRDefault="00B708F9" w:rsidP="00B708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F9" w:rsidRDefault="00B708F9" w:rsidP="00B708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8F9" w:rsidRPr="00522328" w:rsidRDefault="00B708F9" w:rsidP="00B70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328">
        <w:rPr>
          <w:rFonts w:ascii="Times New Roman" w:hAnsi="Times New Roman" w:cs="Times New Roman"/>
          <w:b/>
          <w:sz w:val="28"/>
          <w:szCs w:val="28"/>
        </w:rPr>
        <w:t>TD</w:t>
      </w:r>
      <w:r w:rsidR="00E033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22328">
        <w:rPr>
          <w:rFonts w:ascii="Times New Roman" w:hAnsi="Times New Roman" w:cs="Times New Roman"/>
          <w:b/>
          <w:sz w:val="28"/>
          <w:szCs w:val="28"/>
        </w:rPr>
        <w:t xml:space="preserve"> de Techniques d’Analyse Biologiques</w:t>
      </w:r>
    </w:p>
    <w:p w:rsidR="00B708F9" w:rsidRDefault="00B708F9" w:rsidP="00B708F9"/>
    <w:p w:rsidR="00B708F9" w:rsidRDefault="00B708F9" w:rsidP="00B70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Exercice 1</w:t>
      </w:r>
    </w:p>
    <w:p w:rsidR="00456553" w:rsidRDefault="00456553" w:rsidP="00D01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53">
        <w:rPr>
          <w:rFonts w:ascii="Times New Roman" w:hAnsi="Times New Roman" w:cs="Times New Roman"/>
          <w:sz w:val="24"/>
          <w:szCs w:val="24"/>
        </w:rPr>
        <w:t xml:space="preserve">On veut séparer 3 acides aminés : l’acide glutamique, la leucine et la lysine par chromatographie sur une résine </w:t>
      </w:r>
      <w:proofErr w:type="spellStart"/>
      <w:r w:rsidRPr="00456553">
        <w:rPr>
          <w:rFonts w:ascii="Times New Roman" w:hAnsi="Times New Roman" w:cs="Times New Roman"/>
          <w:sz w:val="24"/>
          <w:szCs w:val="24"/>
        </w:rPr>
        <w:t>polystyrénique</w:t>
      </w:r>
      <w:proofErr w:type="spellEnd"/>
      <w:r w:rsidRPr="00456553">
        <w:rPr>
          <w:rFonts w:ascii="Times New Roman" w:hAnsi="Times New Roman" w:cs="Times New Roman"/>
          <w:sz w:val="24"/>
          <w:szCs w:val="24"/>
        </w:rPr>
        <w:t xml:space="preserve"> substituée par des groupements </w:t>
      </w:r>
      <w:proofErr w:type="spellStart"/>
      <w:r w:rsidRPr="00456553">
        <w:rPr>
          <w:rFonts w:ascii="Times New Roman" w:hAnsi="Times New Roman" w:cs="Times New Roman"/>
          <w:sz w:val="24"/>
          <w:szCs w:val="24"/>
        </w:rPr>
        <w:t>sulfonates</w:t>
      </w:r>
      <w:proofErr w:type="spellEnd"/>
      <w:r w:rsidRPr="00456553">
        <w:rPr>
          <w:rFonts w:ascii="Times New Roman" w:hAnsi="Times New Roman" w:cs="Times New Roman"/>
          <w:sz w:val="24"/>
          <w:szCs w:val="24"/>
        </w:rPr>
        <w:t xml:space="preserve"> (–SO</w:t>
      </w:r>
      <w:r w:rsidRPr="0045655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655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56553">
        <w:rPr>
          <w:rFonts w:ascii="Times New Roman" w:hAnsi="Times New Roman" w:cs="Times New Roman"/>
          <w:sz w:val="24"/>
          <w:szCs w:val="24"/>
        </w:rPr>
        <w:t>)</w:t>
      </w:r>
      <w:r w:rsidR="00083D16">
        <w:rPr>
          <w:rFonts w:ascii="Times New Roman" w:hAnsi="Times New Roman" w:cs="Times New Roman"/>
          <w:sz w:val="24"/>
          <w:szCs w:val="24"/>
        </w:rPr>
        <w:t xml:space="preserve">. Les pH isoélectriques de ces acides aminés sont respectivement : 3,22 ; 5,98 ; 9,74 à 25°C. </w:t>
      </w:r>
    </w:p>
    <w:p w:rsidR="00083D16" w:rsidRDefault="00083D16" w:rsidP="00D01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dépose ces 3 acides aminés sur la colonne, à pH 2, pui</w:t>
      </w:r>
      <w:r w:rsidR="00E033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élue en amenant progressivement le pH à 7. </w:t>
      </w:r>
    </w:p>
    <w:p w:rsidR="00083D16" w:rsidRDefault="00083D16" w:rsidP="00D0106E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Quels acides aminés sont élués et dans quel ordre ? (On considérera que les interactions acides aminés-résine sont uniquement d’ordre électrostatiques).</w:t>
      </w:r>
    </w:p>
    <w:p w:rsidR="00083D16" w:rsidRPr="00083D16" w:rsidRDefault="00083D16" w:rsidP="00D01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D16">
        <w:rPr>
          <w:rFonts w:ascii="Times New Roman" w:hAnsi="Times New Roman" w:cs="Times New Roman"/>
          <w:b/>
          <w:sz w:val="24"/>
          <w:szCs w:val="24"/>
        </w:rPr>
        <w:t>Exercice 2</w:t>
      </w:r>
    </w:p>
    <w:p w:rsidR="00083D16" w:rsidRDefault="001D28B0" w:rsidP="00D01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veut séparer l’acide aspartique, la valine et </w:t>
      </w:r>
      <w:proofErr w:type="gramStart"/>
      <w:r>
        <w:rPr>
          <w:rFonts w:ascii="Times New Roman" w:hAnsi="Times New Roman" w:cs="Times New Roman"/>
          <w:sz w:val="24"/>
          <w:szCs w:val="24"/>
        </w:rPr>
        <w:t>la lysine présents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dans un mélange sur une résine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polystyrénique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substituée par des groupements NH3+. On dépose ce mélange sur la colonne de résine à pH 12 et on amène progressivement le pH à 4.</w:t>
      </w:r>
    </w:p>
    <w:p w:rsidR="001D28B0" w:rsidRDefault="001D28B0" w:rsidP="00D0106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type de chromatographie est illustré ici ?</w:t>
      </w:r>
    </w:p>
    <w:p w:rsidR="001D28B0" w:rsidRDefault="001D28B0" w:rsidP="00D0106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est le type d’interactions qui ont lieu entre les acides aminés et le support de la colonne ? Faites un schéma de l’intérieur de la colonne rendant compte de ces interactions à pH 12.</w:t>
      </w:r>
    </w:p>
    <w:p w:rsidR="001D28B0" w:rsidRDefault="001D28B0" w:rsidP="00D0106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Quels sont les acides aminés élués et dans quel ordre ? Ont-ils été séparés ? Tracez le diagramme d’élution illustrant vos résultats : quantité d’acides aminés=f (volume d’élution).</w:t>
      </w:r>
    </w:p>
    <w:p w:rsidR="001D28B0" w:rsidRPr="009A4300" w:rsidRDefault="009A4300" w:rsidP="0008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00">
        <w:rPr>
          <w:rFonts w:ascii="Times New Roman" w:hAnsi="Times New Roman" w:cs="Times New Roman"/>
          <w:b/>
          <w:sz w:val="24"/>
          <w:szCs w:val="24"/>
        </w:rPr>
        <w:t>Exercice 3</w:t>
      </w:r>
    </w:p>
    <w:p w:rsidR="00942BF6" w:rsidRDefault="00143ED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mélange de protéines est traité par le SDS et le β-</w:t>
      </w:r>
      <w:proofErr w:type="spellStart"/>
      <w:r>
        <w:rPr>
          <w:rFonts w:ascii="Times New Roman" w:hAnsi="Times New Roman" w:cs="Times New Roman"/>
          <w:sz w:val="24"/>
          <w:szCs w:val="24"/>
        </w:rPr>
        <w:t>mércaptoéthanol</w:t>
      </w:r>
      <w:proofErr w:type="spellEnd"/>
      <w:r>
        <w:rPr>
          <w:rFonts w:ascii="Times New Roman" w:hAnsi="Times New Roman" w:cs="Times New Roman"/>
          <w:sz w:val="24"/>
          <w:szCs w:val="24"/>
        </w:rPr>
        <w:t>, après ce traitement, ce mélange est soumis à une électrophorèse sur gel de polyacrylamide en présence de SDS à pH 7</w:t>
      </w:r>
      <w:r w:rsidR="00CE0A85">
        <w:rPr>
          <w:rFonts w:ascii="Times New Roman" w:hAnsi="Times New Roman" w:cs="Times New Roman"/>
          <w:sz w:val="24"/>
          <w:szCs w:val="24"/>
        </w:rPr>
        <w:t>.</w:t>
      </w:r>
    </w:p>
    <w:p w:rsidR="00D0106E" w:rsidRPr="00CB2ED2" w:rsidRDefault="00CE0A85" w:rsidP="00CB2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ED2">
        <w:rPr>
          <w:rFonts w:ascii="Times New Roman" w:hAnsi="Times New Roman" w:cs="Times New Roman"/>
          <w:sz w:val="24"/>
          <w:szCs w:val="24"/>
        </w:rPr>
        <w:t>On mesure la distance de migration d de ces protéines dont les poids moléculaires sont connus.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66"/>
        <w:gridCol w:w="1714"/>
        <w:gridCol w:w="1635"/>
        <w:gridCol w:w="1712"/>
        <w:gridCol w:w="1715"/>
      </w:tblGrid>
      <w:tr w:rsidR="00CE0A85" w:rsidTr="00CE0A85">
        <w:tc>
          <w:tcPr>
            <w:tcW w:w="1812" w:type="dxa"/>
          </w:tcPr>
          <w:p w:rsidR="00CE0A85" w:rsidRDefault="00CE0A85" w:rsidP="002A6A5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E0A85" w:rsidRDefault="00CE0A85" w:rsidP="002A6A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Ovalbumine</w:t>
            </w:r>
          </w:p>
        </w:tc>
        <w:tc>
          <w:tcPr>
            <w:tcW w:w="1812" w:type="dxa"/>
          </w:tcPr>
          <w:p w:rsidR="00CE0A85" w:rsidRDefault="00CE0A85" w:rsidP="002A6A55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Trypsine</w:t>
            </w:r>
          </w:p>
        </w:tc>
        <w:tc>
          <w:tcPr>
            <w:tcW w:w="1813" w:type="dxa"/>
          </w:tcPr>
          <w:p w:rsidR="00CE0A85" w:rsidRDefault="00CE0A85" w:rsidP="002A6A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Myoglobine</w:t>
            </w:r>
          </w:p>
        </w:tc>
        <w:tc>
          <w:tcPr>
            <w:tcW w:w="1813" w:type="dxa"/>
          </w:tcPr>
          <w:p w:rsidR="00CE0A85" w:rsidRDefault="00CE0A85" w:rsidP="002A6A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Cytochrome</w:t>
            </w:r>
          </w:p>
        </w:tc>
      </w:tr>
      <w:tr w:rsidR="00CE0A85" w:rsidTr="00CE0A85">
        <w:tc>
          <w:tcPr>
            <w:tcW w:w="1812" w:type="dxa"/>
          </w:tcPr>
          <w:p w:rsidR="00CE0A85" w:rsidRPr="00CE0A85" w:rsidRDefault="00CE0A85" w:rsidP="002A6A55">
            <w:pPr>
              <w:pStyle w:val="Paragraphedeliste"/>
              <w:ind w:left="0"/>
              <w:jc w:val="both"/>
              <w:rPr>
                <w:b/>
                <w:sz w:val="24"/>
                <w:szCs w:val="24"/>
              </w:rPr>
            </w:pPr>
            <w:r w:rsidRPr="00CE0A85">
              <w:rPr>
                <w:b/>
                <w:sz w:val="24"/>
                <w:szCs w:val="24"/>
              </w:rPr>
              <w:t>PM (Da)</w:t>
            </w:r>
          </w:p>
        </w:tc>
        <w:tc>
          <w:tcPr>
            <w:tcW w:w="1812" w:type="dxa"/>
          </w:tcPr>
          <w:p w:rsidR="00CE0A85" w:rsidRDefault="00CE0A85" w:rsidP="002A6A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43000</w:t>
            </w:r>
          </w:p>
        </w:tc>
        <w:tc>
          <w:tcPr>
            <w:tcW w:w="1812" w:type="dxa"/>
          </w:tcPr>
          <w:p w:rsidR="00CE0A85" w:rsidRDefault="00CE0A85" w:rsidP="002A6A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</w:t>
            </w:r>
          </w:p>
        </w:tc>
        <w:tc>
          <w:tcPr>
            <w:tcW w:w="1813" w:type="dxa"/>
          </w:tcPr>
          <w:p w:rsidR="00CE0A85" w:rsidRDefault="00CE0A85" w:rsidP="002A6A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17200</w:t>
            </w:r>
          </w:p>
        </w:tc>
        <w:tc>
          <w:tcPr>
            <w:tcW w:w="1813" w:type="dxa"/>
          </w:tcPr>
          <w:p w:rsidR="00CE0A85" w:rsidRDefault="00CE0A85" w:rsidP="002A6A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</w:tr>
      <w:tr w:rsidR="00CE0A85" w:rsidTr="00CE0A85">
        <w:tc>
          <w:tcPr>
            <w:tcW w:w="1812" w:type="dxa"/>
          </w:tcPr>
          <w:p w:rsidR="00CE0A85" w:rsidRPr="00CE0A85" w:rsidRDefault="00982EED" w:rsidP="002A6A55">
            <w:pPr>
              <w:pStyle w:val="Paragraphedeliste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E0A85" w:rsidRPr="00CE0A85">
              <w:rPr>
                <w:b/>
                <w:sz w:val="24"/>
                <w:szCs w:val="24"/>
              </w:rPr>
              <w:t xml:space="preserve"> (mm)</w:t>
            </w:r>
          </w:p>
        </w:tc>
        <w:tc>
          <w:tcPr>
            <w:tcW w:w="1812" w:type="dxa"/>
          </w:tcPr>
          <w:p w:rsidR="00CE0A85" w:rsidRDefault="00CE0A85" w:rsidP="002A6A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812" w:type="dxa"/>
          </w:tcPr>
          <w:p w:rsidR="00CE0A85" w:rsidRDefault="00CE0A85" w:rsidP="002A6A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1813" w:type="dxa"/>
          </w:tcPr>
          <w:p w:rsidR="00CE0A85" w:rsidRDefault="00CE0A85" w:rsidP="002A6A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13" w:type="dxa"/>
          </w:tcPr>
          <w:p w:rsidR="00CE0A85" w:rsidRDefault="00CE0A85" w:rsidP="002A6A5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</w:tbl>
    <w:p w:rsidR="00CE0A85" w:rsidRPr="00CE0A85" w:rsidRDefault="00CE0A85" w:rsidP="00CE0A85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Default="00CB2ED2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ED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Donner le rôle du SDS et du </w:t>
      </w:r>
      <w:r>
        <w:rPr>
          <w:rFonts w:ascii="Times New Roman" w:hAnsi="Times New Roman" w:cs="Times New Roman"/>
          <w:sz w:val="24"/>
          <w:szCs w:val="24"/>
        </w:rPr>
        <w:t>β-</w:t>
      </w:r>
      <w:proofErr w:type="spellStart"/>
      <w:r>
        <w:rPr>
          <w:rFonts w:ascii="Times New Roman" w:hAnsi="Times New Roman" w:cs="Times New Roman"/>
          <w:sz w:val="24"/>
          <w:szCs w:val="24"/>
        </w:rPr>
        <w:t>mércaptoéthanol</w:t>
      </w:r>
      <w:proofErr w:type="spellEnd"/>
    </w:p>
    <w:p w:rsidR="00CB2ED2" w:rsidRDefault="00CB2ED2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ED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Tracer log de PM en fonction de d. Que remarquez-vous ?</w:t>
      </w:r>
    </w:p>
    <w:p w:rsidR="00CB2ED2" w:rsidRDefault="00CB2ED2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ED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Le poids moléculaire de l‘hémoglobine est de 64000. On a trouvé après une électrophorèse sur gel de polyacrylamide en présence de SDS, une seule bande dont la distance de migration est de 73mm. Quelle est la structure de cette protéine ? </w:t>
      </w:r>
    </w:p>
    <w:p w:rsidR="00CB2ED2" w:rsidRPr="00920961" w:rsidRDefault="00CB2ED2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Pr="00920961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Pr="00920961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Pr="00920961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Pr="00920961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Pr="00920961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6E" w:rsidRDefault="00D0106E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6E" w:rsidRDefault="00D0106E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6E" w:rsidRDefault="00D0106E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6E" w:rsidRDefault="00D0106E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6E" w:rsidRDefault="00D0106E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6E" w:rsidRDefault="00D0106E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3F" w:rsidRDefault="00D9333F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3F" w:rsidRDefault="00D9333F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3F" w:rsidRDefault="00D9333F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3F" w:rsidRDefault="00D9333F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3F" w:rsidRDefault="00D9333F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106E" w:rsidRDefault="00D0106E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6E" w:rsidRDefault="00D0106E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6E" w:rsidRDefault="00D0106E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6E" w:rsidRDefault="00D0106E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Pr="00942BF6" w:rsidRDefault="00942BF6" w:rsidP="00942B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BF6">
        <w:rPr>
          <w:rFonts w:ascii="Times New Roman" w:hAnsi="Times New Roman" w:cs="Times New Roman"/>
          <w:b/>
          <w:sz w:val="24"/>
          <w:szCs w:val="24"/>
        </w:rPr>
        <w:t>Corrigé type de la série 4 de TD</w:t>
      </w:r>
    </w:p>
    <w:p w:rsidR="00942BF6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 1</w:t>
      </w:r>
    </w:p>
    <w:tbl>
      <w:tblPr>
        <w:tblpPr w:leftFromText="141" w:rightFromText="141" w:vertAnchor="text" w:horzAnchor="margin" w:tblpXSpec="center" w:tblpY="232"/>
        <w:tblOverlap w:val="never"/>
        <w:tblW w:w="5952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799"/>
      </w:tblGrid>
      <w:tr w:rsidR="00942BF6" w:rsidRPr="00942BF6" w:rsidTr="00942BF6">
        <w:trPr>
          <w:tblCellSpacing w:w="0" w:type="dxa"/>
        </w:trPr>
        <w:tc>
          <w:tcPr>
            <w:tcW w:w="0" w:type="auto"/>
            <w:shd w:val="clear" w:color="auto" w:fill="F3F5FA"/>
            <w:hideMark/>
          </w:tcPr>
          <w:p w:rsidR="00942BF6" w:rsidRPr="00942BF6" w:rsidRDefault="00942BF6" w:rsidP="00942BF6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</w:pPr>
            <w:r w:rsidRPr="00942BF6">
              <w:rPr>
                <w:rFonts w:ascii="Arial" w:eastAsia="Times New Roman" w:hAnsi="Arial" w:cs="Arial"/>
                <w:b/>
                <w:bCs/>
                <w:color w:val="333366"/>
                <w:sz w:val="20"/>
                <w:szCs w:val="20"/>
                <w:lang w:eastAsia="fr-FR"/>
              </w:rPr>
              <w:t>1 - </w:t>
            </w:r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 xml:space="preserve">Cet exercice met en jeu une chromatographie échangeuse d'ions. Une résine </w:t>
            </w:r>
            <w:proofErr w:type="spellStart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>polystyrénique</w:t>
            </w:r>
            <w:proofErr w:type="spellEnd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 xml:space="preserve"> substituée par des groupements </w:t>
            </w:r>
            <w:proofErr w:type="spellStart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>sulfonate</w:t>
            </w:r>
            <w:proofErr w:type="spellEnd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 xml:space="preserve"> (-SO3</w:t>
            </w:r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vertAlign w:val="superscript"/>
                <w:lang w:eastAsia="fr-FR"/>
              </w:rPr>
              <w:t>-</w:t>
            </w:r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>) est chargée négativement et est donc une résine échangeuse de cations.</w:t>
            </w:r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br/>
            </w:r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br/>
              <w:t xml:space="preserve">Lorsque le pH est supérieur au </w:t>
            </w:r>
            <w:proofErr w:type="spellStart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>pHi</w:t>
            </w:r>
            <w:proofErr w:type="spellEnd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 xml:space="preserve"> (pH &gt; </w:t>
            </w:r>
            <w:proofErr w:type="spellStart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>pHi</w:t>
            </w:r>
            <w:proofErr w:type="spellEnd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>), l'acide aminé est chargé négativement (forme anionique).</w:t>
            </w:r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br/>
            </w:r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br/>
              <w:t xml:space="preserve">Lorsque le pH est inférieur au </w:t>
            </w:r>
            <w:proofErr w:type="spellStart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>pHi</w:t>
            </w:r>
            <w:proofErr w:type="spellEnd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 xml:space="preserve"> (pH &lt; </w:t>
            </w:r>
            <w:proofErr w:type="spellStart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>pHi</w:t>
            </w:r>
            <w:proofErr w:type="spellEnd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>), l'acide aminé est chargé positivement (forme cationique).</w:t>
            </w:r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br/>
            </w:r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br/>
              <w:t xml:space="preserve">Le tableau ci-dessous donne les charges des 3 </w:t>
            </w:r>
            <w:proofErr w:type="spellStart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>acids</w:t>
            </w:r>
            <w:proofErr w:type="spellEnd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 xml:space="preserve"> aminés, à pH = 2 et à pH = 7.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429"/>
              <w:gridCol w:w="1275"/>
              <w:gridCol w:w="1275"/>
            </w:tblGrid>
            <w:tr w:rsidR="00942BF6" w:rsidRPr="00942BF6" w:rsidTr="000D0B4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2BF6" w:rsidRPr="00942BF6" w:rsidRDefault="00942BF6" w:rsidP="001D28B0">
                  <w:pPr>
                    <w:framePr w:hSpace="141" w:wrap="around" w:vAnchor="text" w:hAnchor="margin" w:xAlign="center" w:y="23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u w:val="single"/>
                      <w:lang w:eastAsia="fr-FR"/>
                    </w:rPr>
                    <w:t xml:space="preserve">acide aminé </w:t>
                  </w:r>
                  <w:proofErr w:type="gramStart"/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u w:val="single"/>
                      <w:lang w:eastAsia="fr-FR"/>
                    </w:rPr>
                    <w:t>:</w:t>
                  </w:r>
                  <w:proofErr w:type="gramEnd"/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lang w:eastAsia="fr-FR"/>
                    </w:rPr>
                    <w:br/>
                  </w:r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lang w:eastAsia="fr-FR"/>
                    </w:rPr>
                    <w:br/>
                    <w:t>Acide L-Glutamique (Glu)</w:t>
                  </w:r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lang w:eastAsia="fr-FR"/>
                    </w:rPr>
                    <w:br/>
                    <w:t>L-Leucine (Leu)</w:t>
                  </w:r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lang w:eastAsia="fr-FR"/>
                    </w:rPr>
                    <w:br/>
                    <w:t>L-Lysine (Lys)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2BF6" w:rsidRPr="00942BF6" w:rsidRDefault="00942BF6" w:rsidP="001D28B0">
                  <w:pPr>
                    <w:framePr w:hSpace="141" w:wrap="around" w:vAnchor="text" w:hAnchor="margin" w:xAlign="center" w:y="23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u w:val="single"/>
                      <w:lang w:eastAsia="fr-FR"/>
                    </w:rPr>
                    <w:t>pHi</w:t>
                  </w:r>
                  <w:proofErr w:type="spellEnd"/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u w:val="single"/>
                      <w:lang w:eastAsia="fr-FR"/>
                    </w:rPr>
                    <w:t xml:space="preserve"> </w:t>
                  </w:r>
                  <w:proofErr w:type="gramStart"/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u w:val="single"/>
                      <w:lang w:eastAsia="fr-FR"/>
                    </w:rPr>
                    <w:t>:</w:t>
                  </w:r>
                  <w:proofErr w:type="gramEnd"/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lang w:eastAsia="fr-FR"/>
                    </w:rPr>
                    <w:br/>
                  </w:r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lang w:eastAsia="fr-FR"/>
                    </w:rPr>
                    <w:br/>
                    <w:t>3,22</w:t>
                  </w:r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lang w:eastAsia="fr-FR"/>
                    </w:rPr>
                    <w:br/>
                    <w:t>5,98</w:t>
                  </w:r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lang w:eastAsia="fr-FR"/>
                    </w:rPr>
                    <w:br/>
                    <w:t>9,74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2BF6" w:rsidRPr="00942BF6" w:rsidRDefault="00942BF6" w:rsidP="001D28B0">
                  <w:pPr>
                    <w:framePr w:hSpace="141" w:wrap="around" w:vAnchor="text" w:hAnchor="margin" w:xAlign="center" w:y="23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u w:val="single"/>
                      <w:lang w:eastAsia="fr-FR"/>
                    </w:rPr>
                    <w:t>charge à pH = 2 :</w:t>
                  </w:r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lang w:eastAsia="fr-FR"/>
                    </w:rPr>
                    <w:br/>
                  </w:r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lang w:eastAsia="fr-FR"/>
                    </w:rPr>
                    <w:br/>
                    <w:t>+</w:t>
                  </w:r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lang w:eastAsia="fr-FR"/>
                    </w:rPr>
                    <w:br/>
                    <w:t>+</w:t>
                  </w:r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lang w:eastAsia="fr-FR"/>
                    </w:rPr>
                    <w:br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2BF6" w:rsidRPr="00942BF6" w:rsidRDefault="00942BF6" w:rsidP="001D28B0">
                  <w:pPr>
                    <w:framePr w:hSpace="141" w:wrap="around" w:vAnchor="text" w:hAnchor="margin" w:xAlign="center" w:y="23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u w:val="single"/>
                      <w:lang w:eastAsia="fr-FR"/>
                    </w:rPr>
                    <w:t>charge à pH = 7 :</w:t>
                  </w:r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lang w:eastAsia="fr-FR"/>
                    </w:rPr>
                    <w:br/>
                  </w:r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lang w:eastAsia="fr-FR"/>
                    </w:rPr>
                    <w:br/>
                    <w:t>-</w:t>
                  </w:r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lang w:eastAsia="fr-FR"/>
                    </w:rPr>
                    <w:br/>
                    <w:t>-</w:t>
                  </w:r>
                  <w:r w:rsidRPr="00942BF6">
                    <w:rPr>
                      <w:rFonts w:ascii="Arial" w:eastAsia="Times New Roman" w:hAnsi="Arial" w:cs="Arial"/>
                      <w:color w:val="303A6B"/>
                      <w:sz w:val="15"/>
                      <w:szCs w:val="15"/>
                      <w:lang w:eastAsia="fr-FR"/>
                    </w:rPr>
                    <w:br/>
                    <w:t>+</w:t>
                  </w:r>
                </w:p>
              </w:tc>
            </w:tr>
          </w:tbl>
          <w:p w:rsidR="00942BF6" w:rsidRPr="00942BF6" w:rsidRDefault="00942BF6" w:rsidP="00942B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</w:pPr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br/>
            </w:r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br/>
              <w:t>Ainsi, à pH = 2, les trois acides aminés sont chargés positivement, et seront retenus lors du passage sur la colonne.</w:t>
            </w:r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br/>
            </w:r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br/>
              <w:t>A pH = 7, seuls Glu et Leu, chargés négativement, seront élués. Lys reste fixé à la colonne.</w:t>
            </w:r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br/>
            </w:r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br/>
              <w:t>Glu est élué en premier (</w:t>
            </w:r>
            <w:proofErr w:type="spellStart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>pHi</w:t>
            </w:r>
            <w:proofErr w:type="spellEnd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 xml:space="preserve"> = 3,22) puis Leu l'est ensuite (</w:t>
            </w:r>
            <w:proofErr w:type="spellStart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>pHi</w:t>
            </w:r>
            <w:proofErr w:type="spellEnd"/>
            <w:r w:rsidRPr="00942BF6"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t xml:space="preserve"> = 5,98).</w:t>
            </w:r>
          </w:p>
          <w:p w:rsidR="00942BF6" w:rsidRPr="00942BF6" w:rsidRDefault="00D9333F" w:rsidP="00942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333366"/>
                <w:sz w:val="20"/>
                <w:szCs w:val="20"/>
                <w:lang w:eastAsia="fr-FR"/>
              </w:rPr>
              <w:pict>
                <v:rect id="_x0000_i1025" style="width:113.4pt;height:.75pt" o:hrpct="250" o:hralign="center" o:hrstd="t" o:hrnoshade="t" o:hr="t" fillcolor="#a0a0a0" stroked="f"/>
              </w:pict>
            </w:r>
          </w:p>
        </w:tc>
      </w:tr>
    </w:tbl>
    <w:p w:rsidR="00942BF6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42BF6" w:rsidRPr="00942BF6" w:rsidTr="00942BF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942BF6" w:rsidRPr="00942BF6">
              <w:trPr>
                <w:tblCellSpacing w:w="0" w:type="dxa"/>
                <w:jc w:val="center"/>
              </w:trPr>
              <w:tc>
                <w:tcPr>
                  <w:tcW w:w="10650" w:type="dxa"/>
                  <w:hideMark/>
                </w:tcPr>
                <w:p w:rsidR="00942BF6" w:rsidRPr="00942BF6" w:rsidRDefault="00942BF6" w:rsidP="00942BF6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66"/>
                      <w:sz w:val="20"/>
                      <w:szCs w:val="20"/>
                      <w:lang w:eastAsia="fr-FR"/>
                    </w:rPr>
                  </w:pPr>
                  <w:bookmarkStart w:id="1" w:name="haut"/>
                </w:p>
              </w:tc>
            </w:tr>
          </w:tbl>
          <w:p w:rsidR="00942BF6" w:rsidRPr="00942BF6" w:rsidRDefault="00942BF6" w:rsidP="009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bookmarkEnd w:id="1"/>
    </w:tbl>
    <w:p w:rsidR="00942BF6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F6" w:rsidRPr="00083D16" w:rsidRDefault="00942BF6" w:rsidP="00083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BF6" w:rsidRPr="0008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2BB2"/>
    <w:multiLevelType w:val="hybridMultilevel"/>
    <w:tmpl w:val="683AE4C6"/>
    <w:lvl w:ilvl="0" w:tplc="38FCA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4F82"/>
    <w:multiLevelType w:val="hybridMultilevel"/>
    <w:tmpl w:val="E34EA576"/>
    <w:lvl w:ilvl="0" w:tplc="0B80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0090B"/>
    <w:multiLevelType w:val="hybridMultilevel"/>
    <w:tmpl w:val="27F64AEA"/>
    <w:lvl w:ilvl="0" w:tplc="5F468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4245"/>
    <w:multiLevelType w:val="hybridMultilevel"/>
    <w:tmpl w:val="51B4CCC0"/>
    <w:lvl w:ilvl="0" w:tplc="59F8D4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F9"/>
    <w:rsid w:val="00083D16"/>
    <w:rsid w:val="00143ED6"/>
    <w:rsid w:val="001D28B0"/>
    <w:rsid w:val="002A6A55"/>
    <w:rsid w:val="00373D1C"/>
    <w:rsid w:val="00456553"/>
    <w:rsid w:val="00920961"/>
    <w:rsid w:val="00942BF6"/>
    <w:rsid w:val="00982EED"/>
    <w:rsid w:val="009A4300"/>
    <w:rsid w:val="00AB543C"/>
    <w:rsid w:val="00B708F9"/>
    <w:rsid w:val="00B74DC8"/>
    <w:rsid w:val="00BD20F5"/>
    <w:rsid w:val="00CB2ED2"/>
    <w:rsid w:val="00CE0A85"/>
    <w:rsid w:val="00D0106E"/>
    <w:rsid w:val="00D9333F"/>
    <w:rsid w:val="00E0338A"/>
    <w:rsid w:val="00EF520F"/>
    <w:rsid w:val="00FA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9F729-B799-49E3-9F21-048DD9C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D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0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18</cp:revision>
  <dcterms:created xsi:type="dcterms:W3CDTF">2022-12-03T12:14:00Z</dcterms:created>
  <dcterms:modified xsi:type="dcterms:W3CDTF">2022-12-04T22:33:00Z</dcterms:modified>
</cp:coreProperties>
</file>