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6B" w:rsidRDefault="00BE7E6B" w:rsidP="005C12B8">
      <w:pPr>
        <w:jc w:val="both"/>
        <w:rPr>
          <w:rFonts w:ascii="Times New Roman" w:hAnsi="Times New Roman" w:cs="Times New Roman"/>
          <w:iCs/>
          <w:sz w:val="24"/>
          <w:szCs w:val="24"/>
        </w:rPr>
      </w:pPr>
      <w:r w:rsidRPr="00BE7E6B">
        <w:rPr>
          <w:rFonts w:ascii="Times New Roman" w:hAnsi="Times New Roman" w:cs="Times New Roman"/>
          <w:iCs/>
          <w:sz w:val="24"/>
          <w:szCs w:val="24"/>
        </w:rPr>
        <w:t xml:space="preserve">Il s’agit d’un corpus (de questionnaires) récolté dans le cadre d’une enquête en sociolinguistique urbaine dont </w:t>
      </w:r>
      <w:r>
        <w:rPr>
          <w:rFonts w:ascii="Times New Roman" w:hAnsi="Times New Roman" w:cs="Times New Roman"/>
          <w:iCs/>
          <w:sz w:val="24"/>
          <w:szCs w:val="24"/>
        </w:rPr>
        <w:t>l’espace à étudier est la ville de Bejaia dans la mesure où les questions des questionnaires ont traité des représentions et des discours épilinguistiques des langues en présence dans la ville de Bejaia.</w:t>
      </w:r>
    </w:p>
    <w:p w:rsidR="00BE7E6B" w:rsidRPr="00BE7E6B" w:rsidRDefault="00BE7E6B" w:rsidP="005C12B8">
      <w:pPr>
        <w:jc w:val="both"/>
        <w:rPr>
          <w:rFonts w:ascii="Times New Roman" w:hAnsi="Times New Roman" w:cs="Times New Roman"/>
          <w:iCs/>
          <w:sz w:val="24"/>
          <w:szCs w:val="24"/>
        </w:rPr>
      </w:pPr>
      <w:r w:rsidRPr="001D2E14">
        <w:rPr>
          <w:rFonts w:ascii="Times New Roman" w:hAnsi="Times New Roman" w:cs="Times New Roman"/>
          <w:b/>
          <w:iCs/>
          <w:sz w:val="24"/>
          <w:szCs w:val="24"/>
          <w:u w:val="single"/>
        </w:rPr>
        <w:t>Consigne</w:t>
      </w:r>
      <w:r>
        <w:rPr>
          <w:rFonts w:ascii="Times New Roman" w:hAnsi="Times New Roman" w:cs="Times New Roman"/>
          <w:iCs/>
          <w:sz w:val="24"/>
          <w:szCs w:val="24"/>
        </w:rPr>
        <w:t> : classez ces extraits de corpus selon les t</w:t>
      </w:r>
      <w:r w:rsidR="001D2E14">
        <w:rPr>
          <w:rFonts w:ascii="Times New Roman" w:hAnsi="Times New Roman" w:cs="Times New Roman"/>
          <w:iCs/>
          <w:sz w:val="24"/>
          <w:szCs w:val="24"/>
        </w:rPr>
        <w:t>hématiques auxquelles ils</w:t>
      </w:r>
      <w:r>
        <w:rPr>
          <w:rFonts w:ascii="Times New Roman" w:hAnsi="Times New Roman" w:cs="Times New Roman"/>
          <w:iCs/>
          <w:sz w:val="24"/>
          <w:szCs w:val="24"/>
        </w:rPr>
        <w:t xml:space="preserve"> pourraient appartenir (</w:t>
      </w:r>
      <w:r w:rsidR="001D2E14">
        <w:rPr>
          <w:rFonts w:ascii="Times New Roman" w:hAnsi="Times New Roman" w:cs="Times New Roman"/>
          <w:iCs/>
          <w:sz w:val="24"/>
          <w:szCs w:val="24"/>
        </w:rPr>
        <w:t xml:space="preserve">c’est à vous de proposer des thématiques). </w:t>
      </w:r>
      <w:r>
        <w:rPr>
          <w:rFonts w:ascii="Times New Roman" w:hAnsi="Times New Roman" w:cs="Times New Roman"/>
          <w:iCs/>
          <w:sz w:val="24"/>
          <w:szCs w:val="24"/>
        </w:rPr>
        <w:t xml:space="preserve"> </w:t>
      </w:r>
    </w:p>
    <w:p w:rsidR="005C12B8" w:rsidRDefault="005C12B8" w:rsidP="005C12B8">
      <w:pPr>
        <w:pStyle w:val="Sansinterligne"/>
        <w:numPr>
          <w:ilvl w:val="0"/>
          <w:numId w:val="1"/>
        </w:numPr>
        <w:jc w:val="both"/>
        <w:rPr>
          <w:rFonts w:ascii="Times New Roman" w:hAnsi="Times New Roman" w:cs="Times New Roman"/>
          <w:iCs/>
          <w:sz w:val="24"/>
          <w:szCs w:val="24"/>
        </w:rPr>
      </w:pPr>
      <w:r>
        <w:rPr>
          <w:rFonts w:ascii="Times New Roman" w:hAnsi="Times New Roman" w:cs="Times New Roman"/>
          <w:b/>
          <w:iCs/>
          <w:sz w:val="24"/>
          <w:szCs w:val="24"/>
        </w:rPr>
        <w:t xml:space="preserve">Le </w:t>
      </w:r>
      <w:r w:rsidRPr="005C12B8">
        <w:rPr>
          <w:rFonts w:ascii="Times New Roman" w:hAnsi="Times New Roman" w:cs="Times New Roman"/>
          <w:b/>
          <w:iCs/>
          <w:sz w:val="24"/>
          <w:szCs w:val="24"/>
        </w:rPr>
        <w:t>française</w:t>
      </w:r>
      <w:r w:rsidRPr="005C12B8">
        <w:rPr>
          <w:rFonts w:ascii="Times New Roman" w:hAnsi="Times New Roman" w:cs="Times New Roman"/>
          <w:iCs/>
          <w:sz w:val="24"/>
          <w:szCs w:val="24"/>
        </w:rPr>
        <w:t xml:space="preserve"> : </w:t>
      </w:r>
    </w:p>
    <w:p w:rsidR="005C12B8" w:rsidRDefault="005C12B8" w:rsidP="005C12B8">
      <w:pPr>
        <w:pStyle w:val="Sansinterligne"/>
        <w:jc w:val="both"/>
        <w:rPr>
          <w:rFonts w:ascii="Times New Roman" w:hAnsi="Times New Roman" w:cs="Times New Roman"/>
          <w:iCs/>
          <w:sz w:val="24"/>
          <w:szCs w:val="24"/>
        </w:rPr>
      </w:pPr>
    </w:p>
    <w:p w:rsidR="005C12B8" w:rsidRPr="005C12B8" w:rsidRDefault="005C12B8" w:rsidP="005C12B8">
      <w:pPr>
        <w:pStyle w:val="Sansinterligne"/>
        <w:jc w:val="both"/>
        <w:rPr>
          <w:rFonts w:asciiTheme="majorBidi" w:hAnsiTheme="majorBidi" w:cstheme="majorBidi"/>
          <w:b/>
          <w:iCs/>
          <w:sz w:val="24"/>
          <w:szCs w:val="24"/>
        </w:rPr>
      </w:pPr>
      <w:r w:rsidRPr="005C12B8">
        <w:rPr>
          <w:rFonts w:asciiTheme="majorBidi" w:hAnsiTheme="majorBidi" w:cstheme="majorBidi"/>
          <w:iCs/>
          <w:sz w:val="24"/>
          <w:szCs w:val="24"/>
        </w:rPr>
        <w:t>« une langue en voie de disparition dans notre société</w:t>
      </w:r>
      <w:r>
        <w:rPr>
          <w:rFonts w:asciiTheme="majorBidi" w:hAnsiTheme="majorBidi" w:cstheme="majorBidi"/>
          <w:iCs/>
          <w:sz w:val="24"/>
          <w:szCs w:val="24"/>
        </w:rPr>
        <w:t xml:space="preserve"> », </w:t>
      </w:r>
      <w:r w:rsidRPr="005C12B8">
        <w:rPr>
          <w:rFonts w:ascii="Times New Roman" w:hAnsi="Times New Roman" w:cs="Times New Roman"/>
          <w:iCs/>
          <w:sz w:val="24"/>
          <w:szCs w:val="24"/>
        </w:rPr>
        <w:t xml:space="preserve">« c'est la langue de colonisation », « langue du colonisateur », </w:t>
      </w:r>
      <w:r w:rsidRPr="005C12B8">
        <w:rPr>
          <w:rFonts w:asciiTheme="majorBidi" w:hAnsiTheme="majorBidi" w:cstheme="majorBidi"/>
          <w:iCs/>
          <w:sz w:val="24"/>
          <w:szCs w:val="24"/>
        </w:rPr>
        <w:t>« c'est une langue internationale et c'est la 2ème langue</w:t>
      </w:r>
      <w:r w:rsidR="009A1CC3">
        <w:rPr>
          <w:rFonts w:asciiTheme="majorBidi" w:hAnsiTheme="majorBidi" w:cstheme="majorBidi"/>
          <w:iCs/>
          <w:sz w:val="24"/>
          <w:szCs w:val="24"/>
        </w:rPr>
        <w:t xml:space="preserve"> mondiale »,</w:t>
      </w:r>
      <w:r w:rsidRPr="005C12B8">
        <w:rPr>
          <w:rFonts w:asciiTheme="majorBidi" w:hAnsiTheme="majorBidi" w:cstheme="majorBidi"/>
          <w:iCs/>
          <w:sz w:val="24"/>
          <w:szCs w:val="24"/>
        </w:rPr>
        <w:t> « langue concurrentielle »</w:t>
      </w:r>
      <w:r>
        <w:rPr>
          <w:rFonts w:asciiTheme="majorBidi" w:hAnsiTheme="majorBidi" w:cstheme="majorBidi"/>
          <w:iCs/>
          <w:sz w:val="24"/>
          <w:szCs w:val="24"/>
        </w:rPr>
        <w:t xml:space="preserve">, </w:t>
      </w:r>
      <w:r w:rsidRPr="005C12B8">
        <w:rPr>
          <w:rFonts w:ascii="Times New Roman" w:hAnsi="Times New Roman" w:cs="Times New Roman"/>
          <w:iCs/>
          <w:sz w:val="24"/>
          <w:szCs w:val="24"/>
        </w:rPr>
        <w:t xml:space="preserve">« le français c'est la langue </w:t>
      </w:r>
      <w:bookmarkStart w:id="0" w:name="_GoBack"/>
      <w:bookmarkEnd w:id="0"/>
      <w:r w:rsidRPr="005C12B8">
        <w:rPr>
          <w:rFonts w:ascii="Times New Roman" w:hAnsi="Times New Roman" w:cs="Times New Roman"/>
          <w:iCs/>
          <w:sz w:val="24"/>
          <w:szCs w:val="24"/>
        </w:rPr>
        <w:t xml:space="preserve">que le colonialisme français nous a légué », </w:t>
      </w:r>
      <w:r w:rsidRPr="005C12B8">
        <w:rPr>
          <w:rFonts w:asciiTheme="majorBidi" w:hAnsiTheme="majorBidi" w:cstheme="majorBidi"/>
          <w:sz w:val="24"/>
          <w:szCs w:val="24"/>
        </w:rPr>
        <w:t>« </w:t>
      </w:r>
      <w:r w:rsidRPr="005C12B8">
        <w:rPr>
          <w:rFonts w:asciiTheme="majorBidi" w:hAnsiTheme="majorBidi" w:cstheme="majorBidi"/>
          <w:iCs/>
          <w:sz w:val="24"/>
          <w:szCs w:val="24"/>
        </w:rPr>
        <w:t>Elle est secondaire », « c'est ma deuxième langue », « Elle n'est pas vraiment adoptée par la société sauf dans la presse »</w:t>
      </w:r>
      <w:r>
        <w:rPr>
          <w:rFonts w:asciiTheme="majorBidi" w:hAnsiTheme="majorBidi" w:cstheme="majorBidi"/>
          <w:iCs/>
          <w:sz w:val="24"/>
          <w:szCs w:val="24"/>
        </w:rPr>
        <w:t xml:space="preserve">, </w:t>
      </w:r>
      <w:r w:rsidRPr="005C12B8">
        <w:rPr>
          <w:rFonts w:ascii="Times New Roman" w:hAnsi="Times New Roman" w:cs="Times New Roman"/>
          <w:iCs/>
          <w:sz w:val="24"/>
          <w:szCs w:val="24"/>
        </w:rPr>
        <w:t xml:space="preserve">« C'est un butin de guerre », </w:t>
      </w:r>
      <w:r w:rsidRPr="005C12B8">
        <w:rPr>
          <w:rFonts w:asciiTheme="majorBidi" w:hAnsiTheme="majorBidi" w:cstheme="majorBidi"/>
          <w:iCs/>
          <w:sz w:val="24"/>
          <w:szCs w:val="24"/>
        </w:rPr>
        <w:t>« importante, appréciée, belle, évoluée, riche, utilisée », « une langue riche en littérature, et complexe. C'est la langue de communication et de savoir », « elle est largement devancée par l'anglais à partir d'un certain niveau d'études », « langue d'ouverture vers le monde », « Ma langue de prédilection »</w:t>
      </w:r>
      <w:r w:rsidRPr="005C12B8">
        <w:rPr>
          <w:rFonts w:asciiTheme="majorBidi" w:hAnsiTheme="majorBidi" w:cstheme="majorBidi"/>
          <w:sz w:val="24"/>
          <w:szCs w:val="24"/>
        </w:rPr>
        <w:t xml:space="preserve">, </w:t>
      </w:r>
      <w:r w:rsidRPr="005C12B8">
        <w:rPr>
          <w:rFonts w:asciiTheme="majorBidi" w:hAnsiTheme="majorBidi" w:cstheme="majorBidi"/>
          <w:iCs/>
          <w:sz w:val="24"/>
          <w:szCs w:val="24"/>
        </w:rPr>
        <w:t xml:space="preserve">« indispensable dans tous les sens », « le français a régressé et le système éducatif y est pour quelque chose ». </w:t>
      </w:r>
      <w:r w:rsidRPr="005C12B8">
        <w:rPr>
          <w:rFonts w:asciiTheme="majorBidi" w:hAnsiTheme="majorBidi" w:cstheme="majorBidi"/>
          <w:b/>
          <w:iCs/>
          <w:sz w:val="24"/>
          <w:szCs w:val="24"/>
        </w:rPr>
        <w:t xml:space="preserve">(17 extraits). </w:t>
      </w:r>
    </w:p>
    <w:p w:rsidR="005C12B8" w:rsidRDefault="005C12B8" w:rsidP="005C12B8">
      <w:pPr>
        <w:pStyle w:val="Sansinterligne"/>
        <w:jc w:val="both"/>
        <w:rPr>
          <w:rFonts w:asciiTheme="majorBidi" w:hAnsiTheme="majorBidi" w:cstheme="majorBidi"/>
          <w:iCs/>
          <w:sz w:val="24"/>
          <w:szCs w:val="24"/>
        </w:rPr>
      </w:pPr>
    </w:p>
    <w:p w:rsidR="005C12B8" w:rsidRDefault="005C12B8" w:rsidP="005C12B8">
      <w:pPr>
        <w:pStyle w:val="Sansinterligne"/>
        <w:numPr>
          <w:ilvl w:val="0"/>
          <w:numId w:val="1"/>
        </w:numPr>
        <w:jc w:val="both"/>
        <w:rPr>
          <w:rFonts w:ascii="Times New Roman" w:hAnsi="Times New Roman" w:cs="Times New Roman"/>
          <w:b/>
          <w:iCs/>
          <w:sz w:val="24"/>
          <w:szCs w:val="24"/>
        </w:rPr>
      </w:pPr>
      <w:r w:rsidRPr="005C12B8">
        <w:rPr>
          <w:rFonts w:ascii="Times New Roman" w:hAnsi="Times New Roman" w:cs="Times New Roman"/>
          <w:b/>
          <w:iCs/>
          <w:sz w:val="24"/>
          <w:szCs w:val="24"/>
        </w:rPr>
        <w:t xml:space="preserve">L’arabe classique : </w:t>
      </w:r>
    </w:p>
    <w:p w:rsidR="005C12B8" w:rsidRDefault="005C12B8" w:rsidP="005C12B8">
      <w:pPr>
        <w:pStyle w:val="Sansinterligne"/>
        <w:jc w:val="both"/>
        <w:rPr>
          <w:rFonts w:ascii="Times New Roman" w:hAnsi="Times New Roman" w:cs="Times New Roman"/>
          <w:b/>
          <w:iCs/>
          <w:sz w:val="24"/>
          <w:szCs w:val="24"/>
        </w:rPr>
      </w:pPr>
    </w:p>
    <w:p w:rsidR="005C12B8" w:rsidRDefault="005C12B8" w:rsidP="005C12B8">
      <w:pPr>
        <w:jc w:val="both"/>
        <w:rPr>
          <w:rFonts w:asciiTheme="majorBidi" w:hAnsiTheme="majorBidi" w:cstheme="majorBidi"/>
          <w:iCs/>
          <w:sz w:val="24"/>
          <w:szCs w:val="24"/>
        </w:rPr>
      </w:pPr>
      <w:r w:rsidRPr="005C12B8">
        <w:rPr>
          <w:rFonts w:asciiTheme="majorBidi" w:hAnsiTheme="majorBidi" w:cstheme="majorBidi"/>
          <w:iCs/>
          <w:sz w:val="24"/>
          <w:szCs w:val="24"/>
        </w:rPr>
        <w:t xml:space="preserve">« elle n'est pas adoptée dans la société », « moindre en dehors (la société ne la parle pas) », «Moins important », « langue administrative, elle occupe une place importante dans l'administration », « c'est la langue officielle et administrative », « c'est la langue de ma religion », « la langue de la religion », « en dehors du coran, elle n'est pas appréciée », « c'est une perte de temps et ça ne sert à rien dans le développement ou dans la recherche », « langue nationale, officielle et surtout langue de l'islam », « elle n'est pas du tout utilisée », «aucune utilité », « c'est peu important », « on l’entend rarement », « langue qui ne m'inspire pas la recherche ». </w:t>
      </w:r>
      <w:r w:rsidRPr="005C12B8">
        <w:rPr>
          <w:rFonts w:asciiTheme="majorBidi" w:hAnsiTheme="majorBidi" w:cstheme="majorBidi"/>
          <w:b/>
          <w:iCs/>
          <w:sz w:val="24"/>
          <w:szCs w:val="24"/>
        </w:rPr>
        <w:t>(15 extraits).</w:t>
      </w:r>
    </w:p>
    <w:p w:rsidR="005C12B8" w:rsidRDefault="005C12B8" w:rsidP="005C12B8">
      <w:pPr>
        <w:pStyle w:val="Paragraphedeliste"/>
        <w:numPr>
          <w:ilvl w:val="0"/>
          <w:numId w:val="1"/>
        </w:numPr>
        <w:jc w:val="both"/>
        <w:rPr>
          <w:rFonts w:asciiTheme="majorBidi" w:hAnsiTheme="majorBidi" w:cstheme="majorBidi"/>
          <w:b/>
          <w:iCs/>
          <w:sz w:val="24"/>
          <w:szCs w:val="24"/>
        </w:rPr>
      </w:pPr>
      <w:r w:rsidRPr="005C12B8">
        <w:rPr>
          <w:rFonts w:asciiTheme="majorBidi" w:hAnsiTheme="majorBidi" w:cstheme="majorBidi"/>
          <w:b/>
          <w:iCs/>
          <w:sz w:val="24"/>
          <w:szCs w:val="24"/>
        </w:rPr>
        <w:t xml:space="preserve">L’arabe bougiote : </w:t>
      </w:r>
    </w:p>
    <w:p w:rsidR="005C12B8" w:rsidRDefault="005C12B8" w:rsidP="00852484">
      <w:pPr>
        <w:jc w:val="both"/>
        <w:rPr>
          <w:rFonts w:asciiTheme="majorBidi" w:hAnsiTheme="majorBidi" w:cstheme="majorBidi"/>
          <w:iCs/>
          <w:sz w:val="24"/>
          <w:szCs w:val="24"/>
        </w:rPr>
      </w:pPr>
      <w:r w:rsidRPr="00852484">
        <w:rPr>
          <w:rFonts w:asciiTheme="majorBidi" w:hAnsiTheme="majorBidi" w:cstheme="majorBidi"/>
          <w:iCs/>
          <w:sz w:val="24"/>
          <w:szCs w:val="24"/>
        </w:rPr>
        <w:t xml:space="preserve">« c'est un mixage de deux langues dû aux différentes cultures existantes dans notre pays », </w:t>
      </w:r>
      <w:r w:rsidR="00852484" w:rsidRPr="00852484">
        <w:rPr>
          <w:rFonts w:asciiTheme="majorBidi" w:hAnsiTheme="majorBidi" w:cstheme="majorBidi"/>
          <w:iCs/>
          <w:sz w:val="24"/>
          <w:szCs w:val="24"/>
        </w:rPr>
        <w:t xml:space="preserve">« elle ne représente pas du tout la ville de Bejaia, elle se perd », «sans aucune utilité, sans histoire », « je pense que c'est une langue artificielle qui n'a aucun sens », « ce n'est pas une langue correcte pour moi », « elle s'éteint de plus en plus dans la société kabyle », «génocide anthropologique (elle va disparaitre avec le temps) », « elle ne sert à rien, elle est restreinte », « une langue que je parle pas chez moi, aucun statut », «c'est le résultat d'une crise d'identité. Elle n'a aucun statut », « une fusion de langues déjà existantes, une déformation des autres langues », « une langue inventée par des gens ni arabes ni kabyles », « le dialecte de l'inculture », « l'arabe bougiote est un arabe cassé, non cohérent, pour moi », « tout le temps le bougiote était parlé avec fierté mais ces dernières années il commence à régresser et je crois qu'il est appelé à disparaitre », « un amalgame utilisé par une minorité de la population bougiote », « du n'importe quoi, on dirait de l'argot ». </w:t>
      </w:r>
      <w:r w:rsidR="00852484" w:rsidRPr="00852484">
        <w:rPr>
          <w:rFonts w:asciiTheme="majorBidi" w:hAnsiTheme="majorBidi" w:cstheme="majorBidi"/>
          <w:b/>
          <w:iCs/>
          <w:sz w:val="24"/>
          <w:szCs w:val="24"/>
        </w:rPr>
        <w:t>(17 extraits).</w:t>
      </w:r>
    </w:p>
    <w:p w:rsidR="00852484" w:rsidRDefault="00852484" w:rsidP="00852484">
      <w:pPr>
        <w:pStyle w:val="Paragraphedeliste"/>
        <w:numPr>
          <w:ilvl w:val="0"/>
          <w:numId w:val="1"/>
        </w:numPr>
        <w:jc w:val="both"/>
        <w:rPr>
          <w:rFonts w:asciiTheme="majorBidi" w:hAnsiTheme="majorBidi" w:cstheme="majorBidi"/>
          <w:b/>
          <w:iCs/>
          <w:sz w:val="24"/>
          <w:szCs w:val="24"/>
        </w:rPr>
      </w:pPr>
      <w:r w:rsidRPr="00852484">
        <w:rPr>
          <w:rFonts w:asciiTheme="majorBidi" w:hAnsiTheme="majorBidi" w:cstheme="majorBidi"/>
          <w:b/>
          <w:iCs/>
          <w:sz w:val="24"/>
          <w:szCs w:val="24"/>
        </w:rPr>
        <w:t xml:space="preserve">Le kabyle : </w:t>
      </w:r>
    </w:p>
    <w:p w:rsidR="00852484" w:rsidRPr="009A1CC3" w:rsidRDefault="009A1CC3" w:rsidP="00852484">
      <w:pPr>
        <w:jc w:val="both"/>
        <w:rPr>
          <w:rFonts w:asciiTheme="majorBidi" w:hAnsiTheme="majorBidi" w:cstheme="majorBidi"/>
          <w:b/>
          <w:iCs/>
          <w:sz w:val="24"/>
          <w:szCs w:val="24"/>
        </w:rPr>
      </w:pPr>
      <w:r w:rsidRPr="009A1CC3">
        <w:rPr>
          <w:rFonts w:asciiTheme="majorBidi" w:hAnsiTheme="majorBidi" w:cstheme="majorBidi"/>
          <w:iCs/>
          <w:sz w:val="24"/>
          <w:szCs w:val="24"/>
        </w:rPr>
        <w:t xml:space="preserve">« n'a aucun statut », « langue agressée, risque de perdre son statut », « C'est la langue la plus adoptée par la société », « elle occupe comme langue un statut très important », « c'est la base de nos origines », «ancestrale issue du berbère »,  « le kabyle est une affaire d'identité », « elle devrait être encore plus considérée par les algériens, et avoir un statut officiel », « langue des ancêtres et des traditions », « c'est mon identité, c'est historique », « son statut est d'une grande importance », « la langue de communication à la maison », « occupe une place très importante », « c'est une langue à développer, qu'il faut introduire aux domaines techniques », </w:t>
      </w:r>
      <w:r w:rsidRPr="009A1CC3">
        <w:rPr>
          <w:rFonts w:asciiTheme="majorBidi" w:hAnsiTheme="majorBidi" w:cstheme="majorBidi"/>
          <w:iCs/>
          <w:sz w:val="24"/>
          <w:szCs w:val="24"/>
        </w:rPr>
        <w:lastRenderedPageBreak/>
        <w:t xml:space="preserve">« c'est notre langue, notre identité et notre patrimoine », « une langue très mal enseignée qui a du mal à trouver sa place ». </w:t>
      </w:r>
      <w:r w:rsidRPr="009A1CC3">
        <w:rPr>
          <w:rFonts w:asciiTheme="majorBidi" w:hAnsiTheme="majorBidi" w:cstheme="majorBidi"/>
          <w:b/>
          <w:iCs/>
          <w:sz w:val="24"/>
          <w:szCs w:val="24"/>
        </w:rPr>
        <w:t>(16 extraits).</w:t>
      </w:r>
    </w:p>
    <w:p w:rsidR="005C12B8" w:rsidRPr="005C12B8" w:rsidRDefault="005C12B8" w:rsidP="005C12B8">
      <w:pPr>
        <w:pStyle w:val="Sansinterligne"/>
        <w:jc w:val="both"/>
        <w:rPr>
          <w:rFonts w:ascii="Times New Roman" w:hAnsi="Times New Roman" w:cs="Times New Roman"/>
          <w:b/>
          <w:iCs/>
          <w:sz w:val="24"/>
          <w:szCs w:val="24"/>
        </w:rPr>
      </w:pPr>
    </w:p>
    <w:sectPr w:rsidR="005C12B8" w:rsidRPr="005C12B8" w:rsidSect="00BE7E6B">
      <w:headerReference w:type="default" r:id="rId7"/>
      <w:pgSz w:w="11906" w:h="16838"/>
      <w:pgMar w:top="426" w:right="707" w:bottom="1417" w:left="426" w:header="42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9C5" w:rsidRDefault="00F379C5" w:rsidP="009A1CC3">
      <w:pPr>
        <w:spacing w:after="0" w:line="240" w:lineRule="auto"/>
      </w:pPr>
      <w:r>
        <w:separator/>
      </w:r>
    </w:p>
  </w:endnote>
  <w:endnote w:type="continuationSeparator" w:id="1">
    <w:p w:rsidR="00F379C5" w:rsidRDefault="00F379C5" w:rsidP="009A1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9C5" w:rsidRDefault="00F379C5" w:rsidP="009A1CC3">
      <w:pPr>
        <w:spacing w:after="0" w:line="240" w:lineRule="auto"/>
      </w:pPr>
      <w:r>
        <w:separator/>
      </w:r>
    </w:p>
  </w:footnote>
  <w:footnote w:type="continuationSeparator" w:id="1">
    <w:p w:rsidR="00F379C5" w:rsidRDefault="00F379C5" w:rsidP="009A1C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C3" w:rsidRPr="009A1CC3" w:rsidRDefault="005E50D5" w:rsidP="009A1CC3">
    <w:pPr>
      <w:ind w:left="-284" w:firstLine="284"/>
      <w:rPr>
        <w:rFonts w:ascii="Times New Roman" w:hAnsi="Times New Roman" w:cs="Times New Roman"/>
        <w:b/>
      </w:rPr>
    </w:pPr>
    <w:r>
      <w:rPr>
        <w:rFonts w:ascii="Times New Roman" w:hAnsi="Times New Roman" w:cs="Times New Roman"/>
        <w:b/>
      </w:rPr>
      <w:t>Extraits de corpus/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9.7pt" o:bullet="t">
        <v:imagedata r:id="rId1" o:title="BD21295_"/>
      </v:shape>
    </w:pict>
  </w:numPicBullet>
  <w:abstractNum w:abstractNumId="0">
    <w:nsid w:val="37DF29A5"/>
    <w:multiLevelType w:val="hybridMultilevel"/>
    <w:tmpl w:val="DE307576"/>
    <w:lvl w:ilvl="0" w:tplc="A50AFE6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5C12B8"/>
    <w:rsid w:val="001D2E14"/>
    <w:rsid w:val="003274E0"/>
    <w:rsid w:val="00531064"/>
    <w:rsid w:val="005C12B8"/>
    <w:rsid w:val="005E50D5"/>
    <w:rsid w:val="007C54E3"/>
    <w:rsid w:val="00852484"/>
    <w:rsid w:val="00904825"/>
    <w:rsid w:val="009160A4"/>
    <w:rsid w:val="009A1CC3"/>
    <w:rsid w:val="00A94B44"/>
    <w:rsid w:val="00B5168A"/>
    <w:rsid w:val="00BE7E6B"/>
    <w:rsid w:val="00D723F1"/>
    <w:rsid w:val="00F379C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C12B8"/>
    <w:pPr>
      <w:spacing w:after="0" w:line="240" w:lineRule="auto"/>
    </w:pPr>
  </w:style>
  <w:style w:type="paragraph" w:styleId="Paragraphedeliste">
    <w:name w:val="List Paragraph"/>
    <w:basedOn w:val="Normal"/>
    <w:uiPriority w:val="34"/>
    <w:qFormat/>
    <w:rsid w:val="005C12B8"/>
    <w:pPr>
      <w:ind w:left="720"/>
      <w:contextualSpacing/>
    </w:pPr>
  </w:style>
  <w:style w:type="paragraph" w:styleId="En-tte">
    <w:name w:val="header"/>
    <w:basedOn w:val="Normal"/>
    <w:link w:val="En-tteCar"/>
    <w:uiPriority w:val="99"/>
    <w:unhideWhenUsed/>
    <w:rsid w:val="009A1CC3"/>
    <w:pPr>
      <w:tabs>
        <w:tab w:val="center" w:pos="4536"/>
        <w:tab w:val="right" w:pos="9072"/>
      </w:tabs>
      <w:spacing w:after="0" w:line="240" w:lineRule="auto"/>
    </w:pPr>
  </w:style>
  <w:style w:type="character" w:customStyle="1" w:styleId="En-tteCar">
    <w:name w:val="En-tête Car"/>
    <w:basedOn w:val="Policepardfaut"/>
    <w:link w:val="En-tte"/>
    <w:uiPriority w:val="99"/>
    <w:rsid w:val="009A1CC3"/>
  </w:style>
  <w:style w:type="paragraph" w:styleId="Pieddepage">
    <w:name w:val="footer"/>
    <w:basedOn w:val="Normal"/>
    <w:link w:val="PieddepageCar"/>
    <w:uiPriority w:val="99"/>
    <w:unhideWhenUsed/>
    <w:rsid w:val="009A1C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1C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 actuel</dc:creator>
  <cp:lastModifiedBy>Windows User</cp:lastModifiedBy>
  <cp:revision>7</cp:revision>
  <dcterms:created xsi:type="dcterms:W3CDTF">2013-02-24T17:14:00Z</dcterms:created>
  <dcterms:modified xsi:type="dcterms:W3CDTF">2023-12-10T18:45:00Z</dcterms:modified>
</cp:coreProperties>
</file>