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D2" w:rsidRPr="004F2166" w:rsidRDefault="006554D2" w:rsidP="00F74104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F2166">
        <w:rPr>
          <w:rFonts w:asciiTheme="majorBidi" w:hAnsiTheme="majorBidi" w:cstheme="majorBidi"/>
          <w:b/>
          <w:bCs/>
          <w:sz w:val="32"/>
          <w:szCs w:val="32"/>
        </w:rPr>
        <w:t xml:space="preserve">Module : </w:t>
      </w:r>
      <w:r w:rsidRPr="004F2166">
        <w:rPr>
          <w:rFonts w:asciiTheme="majorBidi" w:hAnsiTheme="majorBidi" w:cstheme="majorBidi"/>
          <w:b/>
          <w:bCs/>
          <w:i/>
          <w:iCs/>
          <w:sz w:val="32"/>
          <w:szCs w:val="32"/>
        </w:rPr>
        <w:t>ingénierie de formation et l’élaboration d’un projet de formation</w:t>
      </w:r>
    </w:p>
    <w:p w:rsidR="00F74104" w:rsidRPr="004F2166" w:rsidRDefault="00F74104" w:rsidP="00F74104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6554D2" w:rsidRPr="004F2166" w:rsidRDefault="00F74104" w:rsidP="00F74104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2166">
        <w:rPr>
          <w:rFonts w:asciiTheme="majorBidi" w:hAnsiTheme="majorBidi" w:cstheme="majorBidi"/>
          <w:b/>
          <w:bCs/>
          <w:sz w:val="32"/>
          <w:szCs w:val="32"/>
        </w:rPr>
        <w:t>P</w:t>
      </w:r>
      <w:r w:rsidR="006554D2" w:rsidRPr="004F2166">
        <w:rPr>
          <w:rFonts w:asciiTheme="majorBidi" w:hAnsiTheme="majorBidi" w:cstheme="majorBidi"/>
          <w:b/>
          <w:bCs/>
          <w:sz w:val="32"/>
          <w:szCs w:val="32"/>
        </w:rPr>
        <w:t>rogramme du module</w:t>
      </w:r>
    </w:p>
    <w:p w:rsidR="006554D2" w:rsidRPr="004F2166" w:rsidRDefault="006554D2" w:rsidP="00F74104">
      <w:pPr>
        <w:pStyle w:val="Paragraphedeliste"/>
        <w:numPr>
          <w:ilvl w:val="0"/>
          <w:numId w:val="11"/>
        </w:numPr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F2166">
        <w:rPr>
          <w:rFonts w:asciiTheme="majorBidi" w:hAnsiTheme="majorBidi" w:cstheme="majorBidi"/>
          <w:b/>
          <w:bCs/>
          <w:sz w:val="32"/>
          <w:szCs w:val="32"/>
        </w:rPr>
        <w:t xml:space="preserve">Généralité sur la formation </w:t>
      </w:r>
    </w:p>
    <w:p w:rsidR="006554D2" w:rsidRPr="004F2166" w:rsidRDefault="006554D2" w:rsidP="00F74104">
      <w:pPr>
        <w:pStyle w:val="Paragraphedeliste"/>
        <w:numPr>
          <w:ilvl w:val="1"/>
          <w:numId w:val="12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4F2166">
        <w:rPr>
          <w:rFonts w:asciiTheme="majorBidi" w:hAnsiTheme="majorBidi" w:cstheme="majorBidi"/>
          <w:sz w:val="32"/>
          <w:szCs w:val="32"/>
        </w:rPr>
        <w:t>L’ingénierie de formation </w:t>
      </w:r>
    </w:p>
    <w:p w:rsidR="006554D2" w:rsidRPr="004F2166" w:rsidRDefault="006554D2" w:rsidP="00F74104">
      <w:pPr>
        <w:pStyle w:val="Paragraphedeliste"/>
        <w:numPr>
          <w:ilvl w:val="1"/>
          <w:numId w:val="12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4F2166">
        <w:rPr>
          <w:rFonts w:asciiTheme="majorBidi" w:hAnsiTheme="majorBidi" w:cstheme="majorBidi"/>
          <w:sz w:val="32"/>
          <w:szCs w:val="32"/>
        </w:rPr>
        <w:t xml:space="preserve">Les objectifs d’une ingénierie de formation   </w:t>
      </w:r>
    </w:p>
    <w:p w:rsidR="00591F70" w:rsidRPr="004F2166" w:rsidRDefault="00591F70" w:rsidP="00F74104">
      <w:pPr>
        <w:pStyle w:val="Paragraphedeliste"/>
        <w:numPr>
          <w:ilvl w:val="1"/>
          <w:numId w:val="12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4F2166">
        <w:rPr>
          <w:rFonts w:asciiTheme="majorBidi" w:hAnsiTheme="majorBidi" w:cstheme="majorBidi"/>
          <w:sz w:val="32"/>
          <w:szCs w:val="32"/>
        </w:rPr>
        <w:t xml:space="preserve"> Les commendataires de l’action de formation </w:t>
      </w:r>
    </w:p>
    <w:p w:rsidR="00591F70" w:rsidRPr="004F2166" w:rsidRDefault="00591F70" w:rsidP="00F74104">
      <w:pPr>
        <w:pStyle w:val="Paragraphedeliste"/>
        <w:numPr>
          <w:ilvl w:val="1"/>
          <w:numId w:val="12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4F2166">
        <w:rPr>
          <w:rFonts w:asciiTheme="majorBidi" w:hAnsiTheme="majorBidi" w:cstheme="majorBidi"/>
          <w:sz w:val="32"/>
          <w:szCs w:val="32"/>
        </w:rPr>
        <w:t xml:space="preserve">Le responsable de la formation </w:t>
      </w:r>
    </w:p>
    <w:p w:rsidR="00591F70" w:rsidRPr="004F2166" w:rsidRDefault="00591F70" w:rsidP="00F74104">
      <w:pPr>
        <w:pStyle w:val="Paragraphedeliste"/>
        <w:numPr>
          <w:ilvl w:val="0"/>
          <w:numId w:val="11"/>
        </w:numPr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F2166">
        <w:rPr>
          <w:rFonts w:asciiTheme="majorBidi" w:hAnsiTheme="majorBidi" w:cstheme="majorBidi"/>
          <w:b/>
          <w:bCs/>
          <w:sz w:val="32"/>
          <w:szCs w:val="32"/>
        </w:rPr>
        <w:t xml:space="preserve">Le processus d’une ingénierie de formation            </w:t>
      </w:r>
    </w:p>
    <w:p w:rsidR="00F74104" w:rsidRPr="004F2166" w:rsidRDefault="00591F70" w:rsidP="00F74104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4F2166">
        <w:rPr>
          <w:rFonts w:asciiTheme="majorBidi" w:hAnsiTheme="majorBidi" w:cstheme="majorBidi"/>
          <w:sz w:val="32"/>
          <w:szCs w:val="32"/>
        </w:rPr>
        <w:t xml:space="preserve">2.1. Identification et l’analyse des besoins </w:t>
      </w:r>
    </w:p>
    <w:p w:rsidR="00591F70" w:rsidRPr="004F2166" w:rsidRDefault="00591F70" w:rsidP="00F74104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4F2166">
        <w:rPr>
          <w:rFonts w:asciiTheme="majorBidi" w:hAnsiTheme="majorBidi" w:cstheme="majorBidi"/>
          <w:sz w:val="32"/>
          <w:szCs w:val="32"/>
        </w:rPr>
        <w:t xml:space="preserve">2.2. Détermination des objectifs </w:t>
      </w:r>
    </w:p>
    <w:p w:rsidR="00F74104" w:rsidRPr="004F2166" w:rsidRDefault="00F74104" w:rsidP="00F74104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4F2166">
        <w:rPr>
          <w:rFonts w:asciiTheme="majorBidi" w:hAnsiTheme="majorBidi" w:cstheme="majorBidi"/>
          <w:sz w:val="32"/>
          <w:szCs w:val="32"/>
        </w:rPr>
        <w:t xml:space="preserve">2.3. La conception de la formation </w:t>
      </w:r>
    </w:p>
    <w:p w:rsidR="00F74104" w:rsidRPr="004F2166" w:rsidRDefault="00F74104" w:rsidP="00F74104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4F2166">
        <w:rPr>
          <w:rFonts w:asciiTheme="majorBidi" w:hAnsiTheme="majorBidi" w:cstheme="majorBidi"/>
          <w:sz w:val="32"/>
          <w:szCs w:val="32"/>
        </w:rPr>
        <w:t xml:space="preserve">2.4. La diffusion de la formation </w:t>
      </w:r>
    </w:p>
    <w:p w:rsidR="00F74104" w:rsidRPr="004F2166" w:rsidRDefault="00F74104" w:rsidP="00F74104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4F2166">
        <w:rPr>
          <w:rFonts w:asciiTheme="majorBidi" w:hAnsiTheme="majorBidi" w:cstheme="majorBidi"/>
          <w:sz w:val="32"/>
          <w:szCs w:val="32"/>
        </w:rPr>
        <w:t xml:space="preserve">2.5. L’évaluation de la formation </w:t>
      </w:r>
    </w:p>
    <w:p w:rsidR="00591F70" w:rsidRPr="004F2166" w:rsidRDefault="00591F70" w:rsidP="00F74104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591F70" w:rsidRPr="004F2166" w:rsidRDefault="00591F70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56E49" w:rsidRPr="004F2166" w:rsidRDefault="00F56E49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56E49" w:rsidRPr="004F2166" w:rsidRDefault="00F56E49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56E49" w:rsidRPr="004F2166" w:rsidRDefault="00F56E49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56E49" w:rsidRPr="004F2166" w:rsidRDefault="00F56E49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56E49" w:rsidRPr="004F2166" w:rsidRDefault="00F56E49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56E49" w:rsidRPr="004F2166" w:rsidRDefault="00F56E49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56E49" w:rsidRPr="004F2166" w:rsidRDefault="00F56E49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56E49" w:rsidRPr="004F2166" w:rsidRDefault="00F56E49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56E49" w:rsidRDefault="00F56E49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4F2166" w:rsidRPr="004F2166" w:rsidRDefault="004F2166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56E49" w:rsidRPr="004F2166" w:rsidRDefault="00F56E49" w:rsidP="00591F7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1B517A" w:rsidRPr="004F2166" w:rsidRDefault="006554D2" w:rsidP="00F56E49">
      <w:pPr>
        <w:pStyle w:val="Paragraphedeliste"/>
        <w:numPr>
          <w:ilvl w:val="0"/>
          <w:numId w:val="13"/>
        </w:num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F2166">
        <w:rPr>
          <w:rFonts w:asciiTheme="majorBidi" w:hAnsiTheme="majorBidi" w:cstheme="majorBidi"/>
          <w:b/>
          <w:bCs/>
          <w:sz w:val="28"/>
          <w:szCs w:val="28"/>
        </w:rPr>
        <w:lastRenderedPageBreak/>
        <w:t>Généralité</w:t>
      </w:r>
      <w:r w:rsidR="004E687D" w:rsidRPr="004F2166">
        <w:rPr>
          <w:rFonts w:asciiTheme="majorBidi" w:hAnsiTheme="majorBidi" w:cstheme="majorBidi"/>
          <w:b/>
          <w:bCs/>
          <w:sz w:val="28"/>
          <w:szCs w:val="28"/>
        </w:rPr>
        <w:t xml:space="preserve"> sur la formation </w:t>
      </w:r>
    </w:p>
    <w:p w:rsidR="004E687D" w:rsidRPr="008F38AC" w:rsidRDefault="00F56E49" w:rsidP="00F56E49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4F2166">
        <w:rPr>
          <w:rFonts w:asciiTheme="majorBidi" w:hAnsiTheme="majorBidi" w:cstheme="majorBidi"/>
          <w:sz w:val="28"/>
          <w:szCs w:val="28"/>
        </w:rPr>
        <w:t xml:space="preserve">       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La formation des salaries est une </w:t>
      </w:r>
      <w:r w:rsidRPr="004F2166">
        <w:rPr>
          <w:rFonts w:asciiTheme="majorBidi" w:hAnsiTheme="majorBidi" w:cstheme="majorBidi"/>
          <w:sz w:val="28"/>
          <w:szCs w:val="28"/>
        </w:rPr>
        <w:t>nécessité qui après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 consultation et </w:t>
      </w:r>
      <w:r w:rsidRPr="004F2166">
        <w:rPr>
          <w:rFonts w:asciiTheme="majorBidi" w:hAnsiTheme="majorBidi" w:cstheme="majorBidi"/>
          <w:sz w:val="28"/>
          <w:szCs w:val="28"/>
        </w:rPr>
        <w:t>négociation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 devint un droit dans la loi de </w:t>
      </w:r>
      <w:r w:rsidRPr="004F2166">
        <w:rPr>
          <w:rFonts w:asciiTheme="majorBidi" w:hAnsiTheme="majorBidi" w:cstheme="majorBidi"/>
          <w:sz w:val="28"/>
          <w:szCs w:val="28"/>
        </w:rPr>
        <w:t>travail, selon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 </w:t>
      </w:r>
      <w:r w:rsidRPr="004F2166">
        <w:rPr>
          <w:rFonts w:asciiTheme="majorBidi" w:hAnsiTheme="majorBidi" w:cstheme="majorBidi"/>
          <w:sz w:val="28"/>
          <w:szCs w:val="28"/>
        </w:rPr>
        <w:t xml:space="preserve">PIERRE GOGUELIN 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le mot </w:t>
      </w:r>
      <w:r w:rsidRPr="004F2166">
        <w:rPr>
          <w:rFonts w:asciiTheme="majorBidi" w:hAnsiTheme="majorBidi" w:cstheme="majorBidi"/>
          <w:sz w:val="28"/>
          <w:szCs w:val="28"/>
        </w:rPr>
        <w:t>« formation »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 est actuellement </w:t>
      </w:r>
      <w:r w:rsidRPr="004F2166">
        <w:rPr>
          <w:rFonts w:asciiTheme="majorBidi" w:hAnsiTheme="majorBidi" w:cstheme="majorBidi"/>
          <w:sz w:val="28"/>
          <w:szCs w:val="28"/>
        </w:rPr>
        <w:t>employé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 de </w:t>
      </w:r>
      <w:r w:rsidRPr="004F2166">
        <w:rPr>
          <w:rFonts w:asciiTheme="majorBidi" w:hAnsiTheme="majorBidi" w:cstheme="majorBidi"/>
          <w:sz w:val="28"/>
          <w:szCs w:val="28"/>
        </w:rPr>
        <w:t>façon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 courante </w:t>
      </w:r>
      <w:r w:rsidRPr="004F2166">
        <w:rPr>
          <w:rFonts w:asciiTheme="majorBidi" w:hAnsiTheme="majorBidi" w:cstheme="majorBidi"/>
          <w:sz w:val="28"/>
          <w:szCs w:val="28"/>
        </w:rPr>
        <w:t>qu’il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 est difficile d’imaginer </w:t>
      </w:r>
      <w:r w:rsidRPr="004F2166">
        <w:rPr>
          <w:rFonts w:asciiTheme="majorBidi" w:hAnsiTheme="majorBidi" w:cstheme="majorBidi"/>
          <w:sz w:val="28"/>
          <w:szCs w:val="28"/>
        </w:rPr>
        <w:t>qu’il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 n’était pratiquement pas </w:t>
      </w:r>
      <w:r w:rsidRPr="004F2166">
        <w:rPr>
          <w:rFonts w:asciiTheme="majorBidi" w:hAnsiTheme="majorBidi" w:cstheme="majorBidi"/>
          <w:sz w:val="28"/>
          <w:szCs w:val="28"/>
        </w:rPr>
        <w:t>utilisé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 avant </w:t>
      </w:r>
      <w:r w:rsidRPr="004F2166">
        <w:rPr>
          <w:rFonts w:asciiTheme="majorBidi" w:hAnsiTheme="majorBidi" w:cstheme="majorBidi"/>
          <w:sz w:val="28"/>
          <w:szCs w:val="28"/>
        </w:rPr>
        <w:t>1950, l’année</w:t>
      </w:r>
      <w:r w:rsidR="004E687D" w:rsidRPr="004F2166">
        <w:rPr>
          <w:rFonts w:asciiTheme="majorBidi" w:hAnsiTheme="majorBidi" w:cstheme="majorBidi"/>
          <w:sz w:val="28"/>
          <w:szCs w:val="28"/>
        </w:rPr>
        <w:t xml:space="preserve"> 1971 ont </w:t>
      </w:r>
      <w:r w:rsidR="004E687D" w:rsidRPr="008F38AC">
        <w:rPr>
          <w:rFonts w:asciiTheme="majorBidi" w:hAnsiTheme="majorBidi" w:cstheme="majorBidi"/>
          <w:sz w:val="28"/>
          <w:szCs w:val="28"/>
        </w:rPr>
        <w:t xml:space="preserve">permis le </w:t>
      </w:r>
      <w:r w:rsidRPr="008F38AC">
        <w:rPr>
          <w:rFonts w:asciiTheme="majorBidi" w:hAnsiTheme="majorBidi" w:cstheme="majorBidi"/>
          <w:sz w:val="28"/>
          <w:szCs w:val="28"/>
        </w:rPr>
        <w:t>développement</w:t>
      </w:r>
      <w:r w:rsidR="004E687D" w:rsidRPr="008F38AC">
        <w:rPr>
          <w:rFonts w:asciiTheme="majorBidi" w:hAnsiTheme="majorBidi" w:cstheme="majorBidi"/>
          <w:sz w:val="28"/>
          <w:szCs w:val="28"/>
        </w:rPr>
        <w:t xml:space="preserve"> de la formation </w:t>
      </w:r>
      <w:r w:rsidRPr="008F38AC">
        <w:rPr>
          <w:rFonts w:asciiTheme="majorBidi" w:hAnsiTheme="majorBidi" w:cstheme="majorBidi"/>
          <w:sz w:val="28"/>
          <w:szCs w:val="28"/>
        </w:rPr>
        <w:t>professionnelle.</w:t>
      </w:r>
    </w:p>
    <w:p w:rsidR="004E687D" w:rsidRPr="008F38AC" w:rsidRDefault="00F56E49" w:rsidP="00F56E49">
      <w:pPr>
        <w:pStyle w:val="Paragraphedeliste"/>
        <w:numPr>
          <w:ilvl w:val="1"/>
          <w:numId w:val="13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E687D" w:rsidRPr="008F38AC">
        <w:rPr>
          <w:rFonts w:asciiTheme="majorBidi" w:hAnsiTheme="majorBidi" w:cstheme="majorBidi"/>
          <w:b/>
          <w:bCs/>
          <w:sz w:val="28"/>
          <w:szCs w:val="28"/>
        </w:rPr>
        <w:t>L’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>ingénierie</w:t>
      </w:r>
      <w:r w:rsidR="004E687D"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de formation</w:t>
      </w:r>
      <w:r w:rsidR="004E687D" w:rsidRPr="008F38AC">
        <w:rPr>
          <w:rFonts w:asciiTheme="majorBidi" w:hAnsiTheme="majorBidi" w:cstheme="majorBidi"/>
          <w:sz w:val="28"/>
          <w:szCs w:val="28"/>
        </w:rPr>
        <w:t> :</w:t>
      </w:r>
    </w:p>
    <w:p w:rsidR="004E687D" w:rsidRPr="008F38AC" w:rsidRDefault="004E687D" w:rsidP="00267DF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Vous avez dit formation ?</w:t>
      </w:r>
    </w:p>
    <w:p w:rsidR="004E687D" w:rsidRPr="008F38AC" w:rsidRDefault="004E687D" w:rsidP="00267DF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Vous avez dit </w:t>
      </w:r>
      <w:r w:rsidR="00F56E49" w:rsidRPr="008F38AC">
        <w:rPr>
          <w:rFonts w:asciiTheme="majorBidi" w:hAnsiTheme="majorBidi" w:cstheme="majorBidi"/>
          <w:sz w:val="28"/>
          <w:szCs w:val="28"/>
        </w:rPr>
        <w:t>ingénierie</w:t>
      </w:r>
      <w:r w:rsidRPr="008F38AC">
        <w:rPr>
          <w:rFonts w:asciiTheme="majorBidi" w:hAnsiTheme="majorBidi" w:cstheme="majorBidi"/>
          <w:sz w:val="28"/>
          <w:szCs w:val="28"/>
        </w:rPr>
        <w:t> ?</w:t>
      </w:r>
    </w:p>
    <w:p w:rsidR="004E687D" w:rsidRPr="008F38AC" w:rsidRDefault="00F56E49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 </w:t>
      </w:r>
      <w:r w:rsidR="004E687D" w:rsidRPr="008F38AC">
        <w:rPr>
          <w:rFonts w:asciiTheme="majorBidi" w:hAnsiTheme="majorBidi" w:cstheme="majorBidi"/>
          <w:sz w:val="28"/>
          <w:szCs w:val="28"/>
        </w:rPr>
        <w:t>Le terme d’</w:t>
      </w:r>
      <w:r w:rsidRPr="008F38AC">
        <w:rPr>
          <w:rFonts w:asciiTheme="majorBidi" w:hAnsiTheme="majorBidi" w:cstheme="majorBidi"/>
          <w:sz w:val="28"/>
          <w:szCs w:val="28"/>
        </w:rPr>
        <w:t>ingénierie</w:t>
      </w:r>
      <w:r w:rsidR="004E687D" w:rsidRPr="008F38AC">
        <w:rPr>
          <w:rFonts w:asciiTheme="majorBidi" w:hAnsiTheme="majorBidi" w:cstheme="majorBidi"/>
          <w:sz w:val="28"/>
          <w:szCs w:val="28"/>
        </w:rPr>
        <w:t xml:space="preserve"> est relativement </w:t>
      </w:r>
      <w:r w:rsidRPr="008F38AC">
        <w:rPr>
          <w:rFonts w:asciiTheme="majorBidi" w:hAnsiTheme="majorBidi" w:cstheme="majorBidi"/>
          <w:sz w:val="28"/>
          <w:szCs w:val="28"/>
        </w:rPr>
        <w:t>récent</w:t>
      </w:r>
      <w:r w:rsidR="004E687D" w:rsidRPr="008F38AC">
        <w:rPr>
          <w:rFonts w:asciiTheme="majorBidi" w:hAnsiTheme="majorBidi" w:cstheme="majorBidi"/>
          <w:sz w:val="28"/>
          <w:szCs w:val="28"/>
        </w:rPr>
        <w:t xml:space="preserve"> et parfois controverse dans le </w:t>
      </w:r>
      <w:r w:rsidRPr="008F38AC">
        <w:rPr>
          <w:rFonts w:asciiTheme="majorBidi" w:hAnsiTheme="majorBidi" w:cstheme="majorBidi"/>
          <w:sz w:val="28"/>
          <w:szCs w:val="28"/>
        </w:rPr>
        <w:t>domaine de</w:t>
      </w:r>
      <w:r w:rsidR="000832A7" w:rsidRPr="008F38AC">
        <w:rPr>
          <w:rFonts w:asciiTheme="majorBidi" w:hAnsiTheme="majorBidi" w:cstheme="majorBidi"/>
          <w:sz w:val="28"/>
          <w:szCs w:val="28"/>
        </w:rPr>
        <w:t xml:space="preserve"> la </w:t>
      </w:r>
      <w:r w:rsidRPr="008F38AC">
        <w:rPr>
          <w:rFonts w:asciiTheme="majorBidi" w:hAnsiTheme="majorBidi" w:cstheme="majorBidi"/>
          <w:sz w:val="28"/>
          <w:szCs w:val="28"/>
        </w:rPr>
        <w:t>formation, la</w:t>
      </w:r>
      <w:r w:rsidR="000832A7" w:rsidRPr="008F38AC">
        <w:rPr>
          <w:rFonts w:asciiTheme="majorBidi" w:hAnsiTheme="majorBidi" w:cstheme="majorBidi"/>
          <w:sz w:val="28"/>
          <w:szCs w:val="28"/>
        </w:rPr>
        <w:t xml:space="preserve"> formation d’adultes 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de conception </w:t>
      </w:r>
      <w:r w:rsidRPr="008F38AC">
        <w:rPr>
          <w:rFonts w:asciiTheme="majorBidi" w:hAnsiTheme="majorBidi" w:cstheme="majorBidi"/>
          <w:sz w:val="28"/>
          <w:szCs w:val="28"/>
        </w:rPr>
        <w:t>récente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 a </w:t>
      </w:r>
      <w:r w:rsidRPr="008F38AC">
        <w:rPr>
          <w:rFonts w:asciiTheme="majorBidi" w:hAnsiTheme="majorBidi" w:cstheme="majorBidi"/>
          <w:sz w:val="28"/>
          <w:szCs w:val="28"/>
        </w:rPr>
        <w:t>vu en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 effet le </w:t>
      </w:r>
      <w:r w:rsidRPr="008F38AC">
        <w:rPr>
          <w:rFonts w:asciiTheme="majorBidi" w:hAnsiTheme="majorBidi" w:cstheme="majorBidi"/>
          <w:sz w:val="28"/>
          <w:szCs w:val="28"/>
        </w:rPr>
        <w:t>développement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 de nombreux conceptions </w:t>
      </w:r>
      <w:r w:rsidRPr="008F38AC">
        <w:rPr>
          <w:rFonts w:asciiTheme="majorBidi" w:hAnsiTheme="majorBidi" w:cstheme="majorBidi"/>
          <w:sz w:val="28"/>
          <w:szCs w:val="28"/>
        </w:rPr>
        <w:t xml:space="preserve">et notions, il </w:t>
      </w:r>
      <w:r w:rsidR="00267DF2" w:rsidRPr="008F38AC">
        <w:rPr>
          <w:rFonts w:asciiTheme="majorBidi" w:hAnsiTheme="majorBidi" w:cstheme="majorBidi"/>
          <w:sz w:val="28"/>
          <w:szCs w:val="28"/>
        </w:rPr>
        <w:t xml:space="preserve">en 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est ainsi pour </w:t>
      </w:r>
      <w:r w:rsidRPr="008F38AC">
        <w:rPr>
          <w:rFonts w:asciiTheme="majorBidi" w:hAnsiTheme="majorBidi" w:cstheme="majorBidi"/>
          <w:sz w:val="28"/>
          <w:szCs w:val="28"/>
        </w:rPr>
        <w:t>ingénierie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Pr="008F38AC">
        <w:rPr>
          <w:rFonts w:asciiTheme="majorBidi" w:hAnsiTheme="majorBidi" w:cstheme="majorBidi"/>
          <w:sz w:val="28"/>
          <w:szCs w:val="28"/>
        </w:rPr>
        <w:t>formation.</w:t>
      </w:r>
    </w:p>
    <w:p w:rsidR="00735750" w:rsidRPr="008F38AC" w:rsidRDefault="00735750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Nous donnerons donc les </w:t>
      </w:r>
      <w:r w:rsidR="00F56E49" w:rsidRPr="008F38AC">
        <w:rPr>
          <w:rFonts w:asciiTheme="majorBidi" w:hAnsiTheme="majorBidi" w:cstheme="majorBidi"/>
          <w:sz w:val="28"/>
          <w:szCs w:val="28"/>
        </w:rPr>
        <w:t>éléments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F56E49" w:rsidRPr="008F38AC">
        <w:rPr>
          <w:rFonts w:asciiTheme="majorBidi" w:hAnsiTheme="majorBidi" w:cstheme="majorBidi"/>
          <w:sz w:val="28"/>
          <w:szCs w:val="28"/>
        </w:rPr>
        <w:t>clés</w:t>
      </w:r>
      <w:r w:rsidRPr="008F38AC">
        <w:rPr>
          <w:rFonts w:asciiTheme="majorBidi" w:hAnsiTheme="majorBidi" w:cstheme="majorBidi"/>
          <w:sz w:val="28"/>
          <w:szCs w:val="28"/>
        </w:rPr>
        <w:t xml:space="preserve"> d’apparition de ce terme et porterons la </w:t>
      </w:r>
      <w:r w:rsidR="00F56E49" w:rsidRPr="008F38AC">
        <w:rPr>
          <w:rFonts w:asciiTheme="majorBidi" w:hAnsiTheme="majorBidi" w:cstheme="majorBidi"/>
          <w:sz w:val="28"/>
          <w:szCs w:val="28"/>
        </w:rPr>
        <w:t>réflexion</w:t>
      </w:r>
      <w:r w:rsidRPr="008F38AC">
        <w:rPr>
          <w:rFonts w:asciiTheme="majorBidi" w:hAnsiTheme="majorBidi" w:cstheme="majorBidi"/>
          <w:sz w:val="28"/>
          <w:szCs w:val="28"/>
        </w:rPr>
        <w:t xml:space="preserve"> sur son </w:t>
      </w:r>
      <w:r w:rsidR="00F56E49" w:rsidRPr="008F38AC">
        <w:rPr>
          <w:rFonts w:asciiTheme="majorBidi" w:hAnsiTheme="majorBidi" w:cstheme="majorBidi"/>
          <w:sz w:val="28"/>
          <w:szCs w:val="28"/>
        </w:rPr>
        <w:t>utilisation</w:t>
      </w:r>
      <w:r w:rsidRPr="008F38AC">
        <w:rPr>
          <w:rFonts w:asciiTheme="majorBidi" w:hAnsiTheme="majorBidi" w:cstheme="majorBidi"/>
          <w:sz w:val="28"/>
          <w:szCs w:val="28"/>
        </w:rPr>
        <w:t xml:space="preserve"> dans la formation</w:t>
      </w:r>
      <w:r w:rsidR="00F56E49" w:rsidRPr="008F38AC">
        <w:rPr>
          <w:rFonts w:asciiTheme="majorBidi" w:hAnsiTheme="majorBidi" w:cstheme="majorBidi"/>
          <w:sz w:val="28"/>
          <w:szCs w:val="28"/>
        </w:rPr>
        <w:t>.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735750" w:rsidRPr="008F38AC" w:rsidRDefault="00F56E49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735750" w:rsidRPr="008F38AC">
        <w:rPr>
          <w:rFonts w:asciiTheme="majorBidi" w:hAnsiTheme="majorBidi" w:cstheme="majorBidi"/>
          <w:b/>
          <w:bCs/>
          <w:sz w:val="28"/>
          <w:szCs w:val="28"/>
        </w:rPr>
        <w:t>Vous avez dit formation</w:t>
      </w:r>
      <w:r w:rsidR="00735750" w:rsidRPr="008F38AC">
        <w:rPr>
          <w:rFonts w:asciiTheme="majorBidi" w:hAnsiTheme="majorBidi" w:cstheme="majorBidi"/>
          <w:sz w:val="28"/>
          <w:szCs w:val="28"/>
        </w:rPr>
        <w:t> ?</w:t>
      </w:r>
    </w:p>
    <w:p w:rsidR="00735750" w:rsidRPr="008F38AC" w:rsidRDefault="00F56E49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Si nous nous </w:t>
      </w:r>
      <w:r w:rsidRPr="008F38AC">
        <w:rPr>
          <w:rFonts w:asciiTheme="majorBidi" w:hAnsiTheme="majorBidi" w:cstheme="majorBidi"/>
          <w:sz w:val="28"/>
          <w:szCs w:val="28"/>
        </w:rPr>
        <w:t>arrêtons sur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 ce terme de formation nous nous apercevons rapidement </w:t>
      </w:r>
      <w:r w:rsidR="00267DF2" w:rsidRPr="008F38AC">
        <w:rPr>
          <w:rFonts w:asciiTheme="majorBidi" w:hAnsiTheme="majorBidi" w:cstheme="majorBidi"/>
          <w:sz w:val="28"/>
          <w:szCs w:val="28"/>
        </w:rPr>
        <w:t>qu’il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 renvoie </w:t>
      </w:r>
      <w:r w:rsidR="00267DF2" w:rsidRPr="008F38AC">
        <w:rPr>
          <w:rFonts w:asciiTheme="majorBidi" w:hAnsiTheme="majorBidi" w:cstheme="majorBidi"/>
          <w:sz w:val="28"/>
          <w:szCs w:val="28"/>
        </w:rPr>
        <w:t xml:space="preserve">à plusieurs </w:t>
      </w:r>
      <w:r w:rsidR="00735750" w:rsidRPr="008F38AC">
        <w:rPr>
          <w:rFonts w:asciiTheme="majorBidi" w:hAnsiTheme="majorBidi" w:cstheme="majorBidi"/>
          <w:sz w:val="28"/>
          <w:szCs w:val="28"/>
        </w:rPr>
        <w:t>c</w:t>
      </w:r>
      <w:r w:rsidR="00267DF2" w:rsidRPr="008F38AC">
        <w:rPr>
          <w:rFonts w:asciiTheme="majorBidi" w:hAnsiTheme="majorBidi" w:cstheme="majorBidi"/>
          <w:sz w:val="28"/>
          <w:szCs w:val="28"/>
        </w:rPr>
        <w:t>on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ceptions ainsi selon les </w:t>
      </w:r>
      <w:r w:rsidR="00267DF2" w:rsidRPr="008F38AC">
        <w:rPr>
          <w:rFonts w:asciiTheme="majorBidi" w:hAnsiTheme="majorBidi" w:cstheme="majorBidi"/>
          <w:sz w:val="28"/>
          <w:szCs w:val="28"/>
        </w:rPr>
        <w:t xml:space="preserve">personnes, 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acteurs ou </w:t>
      </w:r>
      <w:r w:rsidR="00267DF2" w:rsidRPr="008F38AC">
        <w:rPr>
          <w:rFonts w:asciiTheme="majorBidi" w:hAnsiTheme="majorBidi" w:cstheme="majorBidi"/>
          <w:sz w:val="28"/>
          <w:szCs w:val="28"/>
        </w:rPr>
        <w:t>institutions, la</w:t>
      </w:r>
      <w:r w:rsidR="00735750" w:rsidRPr="008F38AC">
        <w:rPr>
          <w:rFonts w:asciiTheme="majorBidi" w:hAnsiTheme="majorBidi" w:cstheme="majorBidi"/>
          <w:sz w:val="28"/>
          <w:szCs w:val="28"/>
        </w:rPr>
        <w:t xml:space="preserve"> formation est :</w:t>
      </w:r>
    </w:p>
    <w:p w:rsidR="00735750" w:rsidRPr="008F38AC" w:rsidRDefault="00735750" w:rsidP="004F216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L’acquisition de</w:t>
      </w:r>
      <w:r w:rsidR="00267DF2" w:rsidRPr="008F38AC">
        <w:rPr>
          <w:rFonts w:asciiTheme="majorBidi" w:hAnsiTheme="majorBidi" w:cstheme="majorBidi"/>
          <w:sz w:val="28"/>
          <w:szCs w:val="28"/>
        </w:rPr>
        <w:t>s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267DF2" w:rsidRPr="008F38AC">
        <w:rPr>
          <w:rFonts w:asciiTheme="majorBidi" w:hAnsiTheme="majorBidi" w:cstheme="majorBidi"/>
          <w:sz w:val="28"/>
          <w:szCs w:val="28"/>
        </w:rPr>
        <w:t>connaissances techniques</w:t>
      </w:r>
      <w:r w:rsidRPr="008F38AC">
        <w:rPr>
          <w:rFonts w:asciiTheme="majorBidi" w:hAnsiTheme="majorBidi" w:cstheme="majorBidi"/>
          <w:sz w:val="28"/>
          <w:szCs w:val="28"/>
        </w:rPr>
        <w:t xml:space="preserve"> ou professionnelles </w:t>
      </w:r>
    </w:p>
    <w:p w:rsidR="00735750" w:rsidRPr="008F38AC" w:rsidRDefault="00735750" w:rsidP="004F216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L’appropriation d’aptitude </w:t>
      </w:r>
      <w:r w:rsidR="00267DF2" w:rsidRPr="008F38AC">
        <w:rPr>
          <w:rFonts w:asciiTheme="majorBidi" w:hAnsiTheme="majorBidi" w:cstheme="majorBidi"/>
          <w:sz w:val="28"/>
          <w:szCs w:val="28"/>
        </w:rPr>
        <w:t>manuelles</w:t>
      </w:r>
      <w:r w:rsidRPr="008F38AC">
        <w:rPr>
          <w:rFonts w:asciiTheme="majorBidi" w:hAnsiTheme="majorBidi" w:cstheme="majorBidi"/>
          <w:sz w:val="28"/>
          <w:szCs w:val="28"/>
        </w:rPr>
        <w:t xml:space="preserve"> ou inte</w:t>
      </w:r>
      <w:r w:rsidR="009C1954" w:rsidRPr="008F38AC">
        <w:rPr>
          <w:rFonts w:asciiTheme="majorBidi" w:hAnsiTheme="majorBidi" w:cstheme="majorBidi"/>
          <w:sz w:val="28"/>
          <w:szCs w:val="28"/>
        </w:rPr>
        <w:t>llectuelle</w:t>
      </w:r>
      <w:r w:rsidR="00267DF2" w:rsidRPr="008F38AC">
        <w:rPr>
          <w:rFonts w:asciiTheme="majorBidi" w:hAnsiTheme="majorBidi" w:cstheme="majorBidi"/>
          <w:sz w:val="28"/>
          <w:szCs w:val="28"/>
        </w:rPr>
        <w:t>s</w:t>
      </w:r>
      <w:r w:rsidR="009C1954"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9C1954" w:rsidRPr="008F38AC" w:rsidRDefault="009C1954" w:rsidP="004F216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L’adaptation aux </w:t>
      </w:r>
      <w:r w:rsidR="00267DF2" w:rsidRPr="008F38AC">
        <w:rPr>
          <w:rFonts w:asciiTheme="majorBidi" w:hAnsiTheme="majorBidi" w:cstheme="majorBidi"/>
          <w:sz w:val="28"/>
          <w:szCs w:val="28"/>
        </w:rPr>
        <w:t>changements techniques,</w:t>
      </w:r>
      <w:r w:rsidRPr="008F38AC">
        <w:rPr>
          <w:rFonts w:asciiTheme="majorBidi" w:hAnsiTheme="majorBidi" w:cstheme="majorBidi"/>
          <w:sz w:val="28"/>
          <w:szCs w:val="28"/>
        </w:rPr>
        <w:t xml:space="preserve"> sociaux et </w:t>
      </w:r>
      <w:r w:rsidR="00267DF2" w:rsidRPr="008F38AC">
        <w:rPr>
          <w:rFonts w:asciiTheme="majorBidi" w:hAnsiTheme="majorBidi" w:cstheme="majorBidi"/>
          <w:sz w:val="28"/>
          <w:szCs w:val="28"/>
        </w:rPr>
        <w:t>à</w:t>
      </w:r>
      <w:r w:rsidRPr="008F38AC">
        <w:rPr>
          <w:rFonts w:asciiTheme="majorBidi" w:hAnsiTheme="majorBidi" w:cstheme="majorBidi"/>
          <w:sz w:val="28"/>
          <w:szCs w:val="28"/>
        </w:rPr>
        <w:t xml:space="preserve"> l’organisation du travail </w:t>
      </w:r>
    </w:p>
    <w:p w:rsidR="009C1954" w:rsidRPr="008F38AC" w:rsidRDefault="009C1954" w:rsidP="004F216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Un changement ou l’</w:t>
      </w:r>
      <w:r w:rsidR="00267DF2" w:rsidRPr="008F38AC">
        <w:rPr>
          <w:rFonts w:asciiTheme="majorBidi" w:hAnsiTheme="majorBidi" w:cstheme="majorBidi"/>
          <w:sz w:val="28"/>
          <w:szCs w:val="28"/>
        </w:rPr>
        <w:t>accompagnement</w:t>
      </w:r>
      <w:r w:rsidRPr="008F38AC">
        <w:rPr>
          <w:rFonts w:asciiTheme="majorBidi" w:hAnsiTheme="majorBidi" w:cstheme="majorBidi"/>
          <w:sz w:val="28"/>
          <w:szCs w:val="28"/>
        </w:rPr>
        <w:t xml:space="preserve"> d’un changement </w:t>
      </w:r>
    </w:p>
    <w:p w:rsidR="009C1954" w:rsidRPr="008F38AC" w:rsidRDefault="009C1954" w:rsidP="004F216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Un </w:t>
      </w:r>
      <w:r w:rsidR="00267DF2" w:rsidRPr="008F38AC">
        <w:rPr>
          <w:rFonts w:asciiTheme="majorBidi" w:hAnsiTheme="majorBidi" w:cstheme="majorBidi"/>
          <w:sz w:val="28"/>
          <w:szCs w:val="28"/>
        </w:rPr>
        <w:t>moyen</w:t>
      </w:r>
      <w:r w:rsidRPr="008F38AC">
        <w:rPr>
          <w:rFonts w:asciiTheme="majorBidi" w:hAnsiTheme="majorBidi" w:cstheme="majorBidi"/>
          <w:sz w:val="28"/>
          <w:szCs w:val="28"/>
        </w:rPr>
        <w:t xml:space="preserve"> d’</w:t>
      </w:r>
      <w:r w:rsidR="00267DF2" w:rsidRPr="008F38AC">
        <w:rPr>
          <w:rFonts w:asciiTheme="majorBidi" w:hAnsiTheme="majorBidi" w:cstheme="majorBidi"/>
          <w:sz w:val="28"/>
          <w:szCs w:val="28"/>
        </w:rPr>
        <w:t>évolution</w:t>
      </w:r>
      <w:r w:rsidRPr="008F38AC">
        <w:rPr>
          <w:rFonts w:asciiTheme="majorBidi" w:hAnsiTheme="majorBidi" w:cstheme="majorBidi"/>
          <w:sz w:val="28"/>
          <w:szCs w:val="28"/>
        </w:rPr>
        <w:t xml:space="preserve"> professionnelle est personnelle </w:t>
      </w:r>
    </w:p>
    <w:p w:rsidR="009C1954" w:rsidRPr="008F38AC" w:rsidRDefault="009C1954" w:rsidP="004F216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Un </w:t>
      </w:r>
      <w:r w:rsidR="00267DF2" w:rsidRPr="008F38AC">
        <w:rPr>
          <w:rFonts w:asciiTheme="majorBidi" w:hAnsiTheme="majorBidi" w:cstheme="majorBidi"/>
          <w:sz w:val="28"/>
          <w:szCs w:val="28"/>
        </w:rPr>
        <w:t>moyen</w:t>
      </w:r>
      <w:r w:rsidRPr="008F38AC">
        <w:rPr>
          <w:rFonts w:asciiTheme="majorBidi" w:hAnsiTheme="majorBidi" w:cstheme="majorBidi"/>
          <w:sz w:val="28"/>
          <w:szCs w:val="28"/>
        </w:rPr>
        <w:t xml:space="preserve"> d’</w:t>
      </w:r>
      <w:r w:rsidR="00267DF2" w:rsidRPr="008F38AC">
        <w:rPr>
          <w:rFonts w:asciiTheme="majorBidi" w:hAnsiTheme="majorBidi" w:cstheme="majorBidi"/>
          <w:sz w:val="28"/>
          <w:szCs w:val="28"/>
        </w:rPr>
        <w:t>accès à</w:t>
      </w:r>
      <w:r w:rsidRPr="008F38AC">
        <w:rPr>
          <w:rFonts w:asciiTheme="majorBidi" w:hAnsiTheme="majorBidi" w:cstheme="majorBidi"/>
          <w:sz w:val="28"/>
          <w:szCs w:val="28"/>
        </w:rPr>
        <w:t xml:space="preserve"> la culture </w:t>
      </w:r>
    </w:p>
    <w:p w:rsidR="009C1954" w:rsidRPr="008F38AC" w:rsidRDefault="009C1954" w:rsidP="004F216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Un instrument de </w:t>
      </w:r>
      <w:r w:rsidR="00267DF2" w:rsidRPr="008F38AC">
        <w:rPr>
          <w:rFonts w:asciiTheme="majorBidi" w:hAnsiTheme="majorBidi" w:cstheme="majorBidi"/>
          <w:sz w:val="28"/>
          <w:szCs w:val="28"/>
        </w:rPr>
        <w:t>développent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267DF2" w:rsidRPr="008F38AC">
        <w:rPr>
          <w:rFonts w:asciiTheme="majorBidi" w:hAnsiTheme="majorBidi" w:cstheme="majorBidi"/>
          <w:sz w:val="28"/>
          <w:szCs w:val="28"/>
        </w:rPr>
        <w:t>économique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267DF2" w:rsidRPr="008F38AC">
        <w:rPr>
          <w:rFonts w:asciiTheme="majorBidi" w:hAnsiTheme="majorBidi" w:cstheme="majorBidi"/>
          <w:sz w:val="28"/>
          <w:szCs w:val="28"/>
        </w:rPr>
        <w:t>d’entreprises</w:t>
      </w:r>
      <w:r w:rsidRPr="008F38AC">
        <w:rPr>
          <w:rFonts w:asciiTheme="majorBidi" w:hAnsiTheme="majorBidi" w:cstheme="majorBidi"/>
          <w:sz w:val="28"/>
          <w:szCs w:val="28"/>
        </w:rPr>
        <w:t xml:space="preserve"> et des organisations </w:t>
      </w:r>
    </w:p>
    <w:p w:rsidR="009C1954" w:rsidRPr="008F38AC" w:rsidRDefault="009C1954" w:rsidP="004F216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Une obligation nationale</w:t>
      </w:r>
    </w:p>
    <w:p w:rsidR="009C1954" w:rsidRPr="008F38AC" w:rsidRDefault="009C1954" w:rsidP="004F216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Un outil de </w:t>
      </w:r>
      <w:r w:rsidR="00267DF2" w:rsidRPr="008F38AC">
        <w:rPr>
          <w:rFonts w:asciiTheme="majorBidi" w:hAnsiTheme="majorBidi" w:cstheme="majorBidi"/>
          <w:sz w:val="28"/>
          <w:szCs w:val="28"/>
        </w:rPr>
        <w:t>développement</w:t>
      </w:r>
      <w:r w:rsidRPr="008F38AC">
        <w:rPr>
          <w:rFonts w:asciiTheme="majorBidi" w:hAnsiTheme="majorBidi" w:cstheme="majorBidi"/>
          <w:sz w:val="28"/>
          <w:szCs w:val="28"/>
        </w:rPr>
        <w:t xml:space="preserve"> et de </w:t>
      </w:r>
      <w:r w:rsidR="00267DF2" w:rsidRPr="008F38AC">
        <w:rPr>
          <w:rFonts w:asciiTheme="majorBidi" w:hAnsiTheme="majorBidi" w:cstheme="majorBidi"/>
          <w:sz w:val="28"/>
          <w:szCs w:val="28"/>
        </w:rPr>
        <w:t>progrès de la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AC7A3B" w:rsidRPr="008F38AC">
        <w:rPr>
          <w:rFonts w:asciiTheme="majorBidi" w:hAnsiTheme="majorBidi" w:cstheme="majorBidi"/>
          <w:sz w:val="28"/>
          <w:szCs w:val="28"/>
        </w:rPr>
        <w:t>société</w:t>
      </w:r>
      <w:r w:rsidRPr="008F38AC">
        <w:rPr>
          <w:rFonts w:asciiTheme="majorBidi" w:hAnsiTheme="majorBidi" w:cstheme="majorBidi"/>
          <w:sz w:val="28"/>
          <w:szCs w:val="28"/>
        </w:rPr>
        <w:t xml:space="preserve"> dans ses </w:t>
      </w:r>
      <w:r w:rsidR="00267DF2" w:rsidRPr="008F38AC">
        <w:rPr>
          <w:rFonts w:asciiTheme="majorBidi" w:hAnsiTheme="majorBidi" w:cstheme="majorBidi"/>
          <w:sz w:val="28"/>
          <w:szCs w:val="28"/>
        </w:rPr>
        <w:t>différentes</w:t>
      </w:r>
      <w:r w:rsidRPr="008F38AC">
        <w:rPr>
          <w:rFonts w:asciiTheme="majorBidi" w:hAnsiTheme="majorBidi" w:cstheme="majorBidi"/>
          <w:sz w:val="28"/>
          <w:szCs w:val="28"/>
        </w:rPr>
        <w:t xml:space="preserve"> dimensions </w:t>
      </w:r>
    </w:p>
    <w:p w:rsidR="009C1954" w:rsidRPr="008F38AC" w:rsidRDefault="009C1954" w:rsidP="004F216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Un ensemble de savoirs au </w:t>
      </w:r>
      <w:r w:rsidR="00267DF2" w:rsidRPr="008F38AC">
        <w:rPr>
          <w:rFonts w:asciiTheme="majorBidi" w:hAnsiTheme="majorBidi" w:cstheme="majorBidi"/>
          <w:sz w:val="28"/>
          <w:szCs w:val="28"/>
        </w:rPr>
        <w:t>service</w:t>
      </w:r>
      <w:r w:rsidRPr="008F38AC">
        <w:rPr>
          <w:rFonts w:asciiTheme="majorBidi" w:hAnsiTheme="majorBidi" w:cstheme="majorBidi"/>
          <w:sz w:val="28"/>
          <w:szCs w:val="28"/>
        </w:rPr>
        <w:t xml:space="preserve"> de la pratique </w:t>
      </w:r>
    </w:p>
    <w:p w:rsidR="009C1954" w:rsidRPr="008F38AC" w:rsidRDefault="009C1954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Mais c’est aussi :</w:t>
      </w:r>
    </w:p>
    <w:p w:rsidR="009C1954" w:rsidRPr="008F38AC" w:rsidRDefault="009C1954" w:rsidP="001B456F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lastRenderedPageBreak/>
        <w:t xml:space="preserve">Un ensemble </w:t>
      </w:r>
      <w:r w:rsidR="004F2166" w:rsidRPr="008F38AC">
        <w:rPr>
          <w:rFonts w:asciiTheme="majorBidi" w:hAnsiTheme="majorBidi" w:cstheme="majorBidi"/>
          <w:sz w:val="28"/>
          <w:szCs w:val="28"/>
        </w:rPr>
        <w:t>contextualisée</w:t>
      </w:r>
      <w:r w:rsidRPr="008F38AC">
        <w:rPr>
          <w:rFonts w:asciiTheme="majorBidi" w:hAnsiTheme="majorBidi" w:cstheme="majorBidi"/>
          <w:sz w:val="28"/>
          <w:szCs w:val="28"/>
        </w:rPr>
        <w:t xml:space="preserve"> et inscrite dans une logique </w:t>
      </w:r>
      <w:r w:rsidR="004F2166" w:rsidRPr="008F38AC">
        <w:rPr>
          <w:rFonts w:asciiTheme="majorBidi" w:hAnsiTheme="majorBidi" w:cstheme="majorBidi"/>
          <w:sz w:val="28"/>
          <w:szCs w:val="28"/>
        </w:rPr>
        <w:t>opérationnelle</w:t>
      </w:r>
      <w:r w:rsidRPr="008F38AC">
        <w:rPr>
          <w:rFonts w:asciiTheme="majorBidi" w:hAnsiTheme="majorBidi" w:cstheme="majorBidi"/>
          <w:sz w:val="28"/>
          <w:szCs w:val="28"/>
        </w:rPr>
        <w:t xml:space="preserve"> et </w:t>
      </w:r>
      <w:r w:rsidR="004F2166" w:rsidRPr="008F38AC">
        <w:rPr>
          <w:rFonts w:asciiTheme="majorBidi" w:hAnsiTheme="majorBidi" w:cstheme="majorBidi"/>
          <w:sz w:val="28"/>
          <w:szCs w:val="28"/>
        </w:rPr>
        <w:t>stratégique</w:t>
      </w:r>
    </w:p>
    <w:p w:rsidR="009C1954" w:rsidRPr="008F38AC" w:rsidRDefault="009C1954" w:rsidP="001B456F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Une </w:t>
      </w:r>
      <w:r w:rsidR="004F2166" w:rsidRPr="008F38AC">
        <w:rPr>
          <w:rFonts w:asciiTheme="majorBidi" w:hAnsiTheme="majorBidi" w:cstheme="majorBidi"/>
          <w:sz w:val="28"/>
          <w:szCs w:val="28"/>
        </w:rPr>
        <w:t>démarche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4F2166" w:rsidRPr="008F38AC">
        <w:rPr>
          <w:rFonts w:asciiTheme="majorBidi" w:hAnsiTheme="majorBidi" w:cstheme="majorBidi"/>
          <w:sz w:val="28"/>
          <w:szCs w:val="28"/>
        </w:rPr>
        <w:t>pédagogique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4F2166" w:rsidRPr="008F38AC">
        <w:rPr>
          <w:rFonts w:asciiTheme="majorBidi" w:hAnsiTheme="majorBidi" w:cstheme="majorBidi"/>
          <w:sz w:val="28"/>
          <w:szCs w:val="28"/>
        </w:rPr>
        <w:t>instrumentée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4F2166" w:rsidRPr="008F38AC">
        <w:rPr>
          <w:rFonts w:asciiTheme="majorBidi" w:hAnsiTheme="majorBidi" w:cstheme="majorBidi"/>
          <w:sz w:val="28"/>
          <w:szCs w:val="28"/>
        </w:rPr>
        <w:t>à</w:t>
      </w:r>
      <w:r w:rsidRPr="008F38AC">
        <w:rPr>
          <w:rFonts w:asciiTheme="majorBidi" w:hAnsiTheme="majorBidi" w:cstheme="majorBidi"/>
          <w:sz w:val="28"/>
          <w:szCs w:val="28"/>
        </w:rPr>
        <w:t xml:space="preserve"> partir d’une situation professionnelle </w:t>
      </w:r>
      <w:r w:rsidR="004F2166" w:rsidRPr="008F38AC">
        <w:rPr>
          <w:rFonts w:asciiTheme="majorBidi" w:hAnsiTheme="majorBidi" w:cstheme="majorBidi"/>
          <w:sz w:val="28"/>
          <w:szCs w:val="28"/>
        </w:rPr>
        <w:t>actuelle voulue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ou </w:t>
      </w:r>
      <w:r w:rsidR="004F2166" w:rsidRPr="008F38AC">
        <w:rPr>
          <w:rFonts w:asciiTheme="majorBidi" w:hAnsiTheme="majorBidi" w:cstheme="majorBidi"/>
          <w:sz w:val="28"/>
          <w:szCs w:val="28"/>
        </w:rPr>
        <w:t>souhaitée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FF46A8" w:rsidRPr="008F38AC" w:rsidRDefault="00FF46A8" w:rsidP="001B456F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Un investissement personnel d’un individu acteur – apprenant qui cherchera </w:t>
      </w:r>
      <w:r w:rsidR="004F2166" w:rsidRPr="008F38AC">
        <w:rPr>
          <w:rFonts w:asciiTheme="majorBidi" w:hAnsiTheme="majorBidi" w:cstheme="majorBidi"/>
          <w:sz w:val="28"/>
          <w:szCs w:val="28"/>
        </w:rPr>
        <w:t>à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4F2166" w:rsidRPr="008F38AC">
        <w:rPr>
          <w:rFonts w:asciiTheme="majorBidi" w:hAnsiTheme="majorBidi" w:cstheme="majorBidi"/>
          <w:sz w:val="28"/>
          <w:szCs w:val="28"/>
        </w:rPr>
        <w:t>utiliser</w:t>
      </w:r>
      <w:r w:rsidRPr="008F38AC">
        <w:rPr>
          <w:rFonts w:asciiTheme="majorBidi" w:hAnsiTheme="majorBidi" w:cstheme="majorBidi"/>
          <w:sz w:val="28"/>
          <w:szCs w:val="28"/>
        </w:rPr>
        <w:t xml:space="preserve"> ou non ses nouveaux acquis </w:t>
      </w:r>
    </w:p>
    <w:p w:rsidR="00FF46A8" w:rsidRPr="008F38AC" w:rsidRDefault="00FF46A8" w:rsidP="001B456F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Une transformation de la personne </w:t>
      </w:r>
    </w:p>
    <w:p w:rsidR="00FF46A8" w:rsidRPr="008F38AC" w:rsidRDefault="004F2166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La formation peut </w:t>
      </w:r>
      <w:r w:rsidRPr="008F38AC">
        <w:rPr>
          <w:rFonts w:asciiTheme="majorBidi" w:hAnsiTheme="majorBidi" w:cstheme="majorBidi"/>
          <w:sz w:val="28"/>
          <w:szCs w:val="28"/>
        </w:rPr>
        <w:t>être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tout cela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la fois ou un seul de ces </w:t>
      </w:r>
      <w:r w:rsidRPr="008F38AC">
        <w:rPr>
          <w:rFonts w:asciiTheme="majorBidi" w:hAnsiTheme="majorBidi" w:cstheme="majorBidi"/>
          <w:sz w:val="28"/>
          <w:szCs w:val="28"/>
        </w:rPr>
        <w:t>éléments en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particulier en fonction de la situation </w:t>
      </w:r>
    </w:p>
    <w:p w:rsidR="00FF46A8" w:rsidRPr="008F38AC" w:rsidRDefault="004F2166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</w:t>
      </w:r>
      <w:r w:rsidR="00FF46A8" w:rsidRPr="008F38AC">
        <w:rPr>
          <w:rFonts w:asciiTheme="majorBidi" w:hAnsiTheme="majorBidi" w:cstheme="majorBidi"/>
          <w:sz w:val="28"/>
          <w:szCs w:val="28"/>
        </w:rPr>
        <w:t>Dans cette optique la forma</w:t>
      </w:r>
      <w:r w:rsidRPr="008F38AC">
        <w:rPr>
          <w:rFonts w:asciiTheme="majorBidi" w:hAnsiTheme="majorBidi" w:cstheme="majorBidi"/>
          <w:sz w:val="28"/>
          <w:szCs w:val="28"/>
        </w:rPr>
        <w:t>tion s’inscrit dans un système à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plusieurs </w:t>
      </w:r>
      <w:r w:rsidRPr="008F38AC">
        <w:rPr>
          <w:rFonts w:asciiTheme="majorBidi" w:hAnsiTheme="majorBidi" w:cstheme="majorBidi"/>
          <w:sz w:val="28"/>
          <w:szCs w:val="28"/>
        </w:rPr>
        <w:t>éléments et à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plusieurs niveaux qu</w:t>
      </w:r>
      <w:r w:rsidRPr="008F38AC">
        <w:rPr>
          <w:rFonts w:asciiTheme="majorBidi" w:hAnsiTheme="majorBidi" w:cstheme="majorBidi"/>
          <w:sz w:val="28"/>
          <w:szCs w:val="28"/>
        </w:rPr>
        <w:t>’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elle va </w:t>
      </w:r>
      <w:r w:rsidRPr="008F38AC">
        <w:rPr>
          <w:rFonts w:asciiTheme="majorBidi" w:hAnsiTheme="majorBidi" w:cstheme="majorBidi"/>
          <w:sz w:val="28"/>
          <w:szCs w:val="28"/>
        </w:rPr>
        <w:t>chercher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mettre en </w:t>
      </w:r>
      <w:r w:rsidRPr="008F38AC">
        <w:rPr>
          <w:rFonts w:asciiTheme="majorBidi" w:hAnsiTheme="majorBidi" w:cstheme="majorBidi"/>
          <w:sz w:val="28"/>
          <w:szCs w:val="28"/>
        </w:rPr>
        <w:t>synergie, il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s’agit bien en effet de combiner et d’</w:t>
      </w:r>
      <w:r w:rsidRPr="008F38AC">
        <w:rPr>
          <w:rFonts w:asciiTheme="majorBidi" w:hAnsiTheme="majorBidi" w:cstheme="majorBidi"/>
          <w:sz w:val="28"/>
          <w:szCs w:val="28"/>
        </w:rPr>
        <w:t>intégrer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le savoir au sens </w:t>
      </w:r>
      <w:r w:rsidRPr="008F38AC">
        <w:rPr>
          <w:rFonts w:asciiTheme="majorBidi" w:hAnsiTheme="majorBidi" w:cstheme="majorBidi"/>
          <w:sz w:val="28"/>
          <w:szCs w:val="28"/>
        </w:rPr>
        <w:t>générale</w:t>
      </w:r>
      <w:r w:rsidR="00FF46A8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du terme – à</w:t>
      </w:r>
      <w:r w:rsidR="00C445B2" w:rsidRPr="008F38AC">
        <w:rPr>
          <w:rFonts w:asciiTheme="majorBidi" w:hAnsiTheme="majorBidi" w:cstheme="majorBidi"/>
          <w:sz w:val="28"/>
          <w:szCs w:val="28"/>
        </w:rPr>
        <w:t xml:space="preserve"> la </w:t>
      </w:r>
      <w:r w:rsidRPr="008F38AC">
        <w:rPr>
          <w:rFonts w:asciiTheme="majorBidi" w:hAnsiTheme="majorBidi" w:cstheme="majorBidi"/>
          <w:sz w:val="28"/>
          <w:szCs w:val="28"/>
        </w:rPr>
        <w:t>stratégie, individuelle</w:t>
      </w:r>
      <w:r w:rsidR="00C445B2" w:rsidRPr="008F38AC">
        <w:rPr>
          <w:rFonts w:asciiTheme="majorBidi" w:hAnsiTheme="majorBidi" w:cstheme="majorBidi"/>
          <w:sz w:val="28"/>
          <w:szCs w:val="28"/>
        </w:rPr>
        <w:t xml:space="preserve"> ou collective des acteurs dans une situation </w:t>
      </w:r>
      <w:r w:rsidRPr="008F38AC">
        <w:rPr>
          <w:rFonts w:asciiTheme="majorBidi" w:hAnsiTheme="majorBidi" w:cstheme="majorBidi"/>
          <w:sz w:val="28"/>
          <w:szCs w:val="28"/>
        </w:rPr>
        <w:t>éducative</w:t>
      </w:r>
      <w:r w:rsidR="00C445B2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particulière</w:t>
      </w:r>
      <w:r w:rsidR="00C445B2" w:rsidRPr="008F38AC">
        <w:rPr>
          <w:rFonts w:asciiTheme="majorBidi" w:hAnsiTheme="majorBidi" w:cstheme="majorBidi"/>
          <w:sz w:val="28"/>
          <w:szCs w:val="28"/>
        </w:rPr>
        <w:t xml:space="preserve"> cette </w:t>
      </w:r>
      <w:r w:rsidRPr="008F38AC">
        <w:rPr>
          <w:rFonts w:asciiTheme="majorBidi" w:hAnsiTheme="majorBidi" w:cstheme="majorBidi"/>
          <w:sz w:val="28"/>
          <w:szCs w:val="28"/>
        </w:rPr>
        <w:t>dernière</w:t>
      </w:r>
      <w:r w:rsidR="00C445B2" w:rsidRPr="008F38AC">
        <w:rPr>
          <w:rFonts w:asciiTheme="majorBidi" w:hAnsiTheme="majorBidi" w:cstheme="majorBidi"/>
          <w:sz w:val="28"/>
          <w:szCs w:val="28"/>
        </w:rPr>
        <w:t xml:space="preserve"> elle-même inscrite dans une organisation ou instituti</w:t>
      </w:r>
      <w:r w:rsidRPr="008F38AC">
        <w:rPr>
          <w:rFonts w:asciiTheme="majorBidi" w:hAnsiTheme="majorBidi" w:cstheme="majorBidi"/>
          <w:sz w:val="28"/>
          <w:szCs w:val="28"/>
        </w:rPr>
        <w:t>on participant du</w:t>
      </w:r>
      <w:r w:rsidR="00C445B2" w:rsidRPr="008F38AC">
        <w:rPr>
          <w:rFonts w:asciiTheme="majorBidi" w:hAnsiTheme="majorBidi" w:cstheme="majorBidi"/>
          <w:sz w:val="28"/>
          <w:szCs w:val="28"/>
        </w:rPr>
        <w:t xml:space="preserve"> système </w:t>
      </w:r>
      <w:r w:rsidRPr="008F38AC">
        <w:rPr>
          <w:rFonts w:asciiTheme="majorBidi" w:hAnsiTheme="majorBidi" w:cstheme="majorBidi"/>
          <w:sz w:val="28"/>
          <w:szCs w:val="28"/>
        </w:rPr>
        <w:t>socio-économique.</w:t>
      </w:r>
      <w:r w:rsidR="00C445B2"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C445B2" w:rsidRPr="008F38AC" w:rsidRDefault="00C445B2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Dans ce sens la formation est tout </w:t>
      </w:r>
      <w:r w:rsidR="004F2166" w:rsidRPr="008F38AC">
        <w:rPr>
          <w:rFonts w:asciiTheme="majorBidi" w:hAnsiTheme="majorBidi" w:cstheme="majorBidi"/>
          <w:sz w:val="28"/>
          <w:szCs w:val="28"/>
        </w:rPr>
        <w:t>à</w:t>
      </w:r>
      <w:r w:rsidRPr="008F38AC">
        <w:rPr>
          <w:rFonts w:asciiTheme="majorBidi" w:hAnsiTheme="majorBidi" w:cstheme="majorBidi"/>
          <w:sz w:val="28"/>
          <w:szCs w:val="28"/>
        </w:rPr>
        <w:t xml:space="preserve"> la fois un </w:t>
      </w:r>
      <w:r w:rsidR="004F2166" w:rsidRPr="008F38AC">
        <w:rPr>
          <w:rFonts w:asciiTheme="majorBidi" w:hAnsiTheme="majorBidi" w:cstheme="majorBidi"/>
          <w:sz w:val="28"/>
          <w:szCs w:val="28"/>
        </w:rPr>
        <w:t>produit, une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4F2166" w:rsidRPr="008F38AC">
        <w:rPr>
          <w:rFonts w:asciiTheme="majorBidi" w:hAnsiTheme="majorBidi" w:cstheme="majorBidi"/>
          <w:sz w:val="28"/>
          <w:szCs w:val="28"/>
        </w:rPr>
        <w:t>situation, un</w:t>
      </w:r>
      <w:r w:rsidRPr="008F38AC">
        <w:rPr>
          <w:rFonts w:asciiTheme="majorBidi" w:hAnsiTheme="majorBidi" w:cstheme="majorBidi"/>
          <w:sz w:val="28"/>
          <w:szCs w:val="28"/>
        </w:rPr>
        <w:t xml:space="preserve"> processus ou une institution :</w:t>
      </w:r>
    </w:p>
    <w:p w:rsidR="00C445B2" w:rsidRPr="008F38AC" w:rsidRDefault="00C445B2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La formation est un 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>produit </w:t>
      </w:r>
      <w:r w:rsidRPr="008F38AC">
        <w:rPr>
          <w:rFonts w:asciiTheme="majorBidi" w:hAnsiTheme="majorBidi" w:cstheme="majorBidi"/>
          <w:sz w:val="28"/>
          <w:szCs w:val="28"/>
        </w:rPr>
        <w:t xml:space="preserve">: en tant que </w:t>
      </w:r>
      <w:r w:rsidR="0065685A" w:rsidRPr="008F38AC">
        <w:rPr>
          <w:rFonts w:asciiTheme="majorBidi" w:hAnsiTheme="majorBidi" w:cstheme="majorBidi"/>
          <w:sz w:val="28"/>
          <w:szCs w:val="28"/>
        </w:rPr>
        <w:t>résultat</w:t>
      </w:r>
      <w:r w:rsidRPr="008F38AC">
        <w:rPr>
          <w:rFonts w:asciiTheme="majorBidi" w:hAnsiTheme="majorBidi" w:cstheme="majorBidi"/>
          <w:sz w:val="28"/>
          <w:szCs w:val="28"/>
        </w:rPr>
        <w:t xml:space="preserve"> d’un travail d’appropriation avec un niveau de qualification </w:t>
      </w:r>
      <w:r w:rsidR="0065685A" w:rsidRPr="008F38AC">
        <w:rPr>
          <w:rFonts w:asciiTheme="majorBidi" w:hAnsiTheme="majorBidi" w:cstheme="majorBidi"/>
          <w:sz w:val="28"/>
          <w:szCs w:val="28"/>
        </w:rPr>
        <w:t>atteint ou revendiqué.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C445B2" w:rsidRPr="008F38AC" w:rsidRDefault="00C445B2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La formation comme 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>situation</w:t>
      </w:r>
      <w:r w:rsidRPr="008F38AC">
        <w:rPr>
          <w:rFonts w:asciiTheme="majorBidi" w:hAnsiTheme="majorBidi" w:cstheme="majorBidi"/>
          <w:sz w:val="28"/>
          <w:szCs w:val="28"/>
        </w:rPr>
        <w:t xml:space="preserve"> : en tant que mise en relation de </w:t>
      </w:r>
      <w:r w:rsidR="0065685A" w:rsidRPr="008F38AC">
        <w:rPr>
          <w:rFonts w:asciiTheme="majorBidi" w:hAnsiTheme="majorBidi" w:cstheme="majorBidi"/>
          <w:sz w:val="28"/>
          <w:szCs w:val="28"/>
        </w:rPr>
        <w:t>différents</w:t>
      </w:r>
      <w:r w:rsidRPr="008F38AC">
        <w:rPr>
          <w:rFonts w:asciiTheme="majorBidi" w:hAnsiTheme="majorBidi" w:cstheme="majorBidi"/>
          <w:sz w:val="28"/>
          <w:szCs w:val="28"/>
        </w:rPr>
        <w:t xml:space="preserve"> acteurs dans un cadre </w:t>
      </w:r>
      <w:r w:rsidR="00A05BA2" w:rsidRPr="008F38AC">
        <w:rPr>
          <w:rFonts w:asciiTheme="majorBidi" w:hAnsiTheme="majorBidi" w:cstheme="majorBidi"/>
          <w:sz w:val="28"/>
          <w:szCs w:val="28"/>
        </w:rPr>
        <w:t>pédagogique donné.</w:t>
      </w:r>
    </w:p>
    <w:p w:rsidR="00C445B2" w:rsidRPr="008F38AC" w:rsidRDefault="00C445B2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La formation comme 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processus </w:t>
      </w:r>
      <w:r w:rsidRPr="008F38AC">
        <w:rPr>
          <w:rFonts w:asciiTheme="majorBidi" w:hAnsiTheme="majorBidi" w:cstheme="majorBidi"/>
          <w:sz w:val="28"/>
          <w:szCs w:val="28"/>
        </w:rPr>
        <w:t xml:space="preserve">en tant que </w:t>
      </w:r>
      <w:r w:rsidR="00A05BA2" w:rsidRPr="008F38AC">
        <w:rPr>
          <w:rFonts w:asciiTheme="majorBidi" w:hAnsiTheme="majorBidi" w:cstheme="majorBidi"/>
          <w:sz w:val="28"/>
          <w:szCs w:val="28"/>
        </w:rPr>
        <w:t>démarche</w:t>
      </w:r>
      <w:r w:rsidRPr="008F38AC">
        <w:rPr>
          <w:rFonts w:asciiTheme="majorBidi" w:hAnsiTheme="majorBidi" w:cstheme="majorBidi"/>
          <w:sz w:val="28"/>
          <w:szCs w:val="28"/>
        </w:rPr>
        <w:t xml:space="preserve"> d’apprentissage et de </w:t>
      </w:r>
      <w:r w:rsidR="00A05BA2" w:rsidRPr="008F38AC">
        <w:rPr>
          <w:rFonts w:asciiTheme="majorBidi" w:hAnsiTheme="majorBidi" w:cstheme="majorBidi"/>
          <w:sz w:val="28"/>
          <w:szCs w:val="28"/>
        </w:rPr>
        <w:t>changements</w:t>
      </w:r>
      <w:r w:rsidRPr="008F38AC">
        <w:rPr>
          <w:rFonts w:asciiTheme="majorBidi" w:hAnsiTheme="majorBidi" w:cstheme="majorBidi"/>
          <w:sz w:val="28"/>
          <w:szCs w:val="28"/>
        </w:rPr>
        <w:t xml:space="preserve"> pour les individus ou les </w:t>
      </w:r>
      <w:r w:rsidR="00866E89" w:rsidRPr="008F38AC">
        <w:rPr>
          <w:rFonts w:asciiTheme="majorBidi" w:hAnsiTheme="majorBidi" w:cstheme="majorBidi"/>
          <w:sz w:val="28"/>
          <w:szCs w:val="28"/>
        </w:rPr>
        <w:t>organisations.</w:t>
      </w:r>
    </w:p>
    <w:p w:rsidR="00D47518" w:rsidRPr="008F38AC" w:rsidRDefault="00D47518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La formation est aussi une 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>institution</w:t>
      </w:r>
      <w:r w:rsidRPr="008F38AC">
        <w:rPr>
          <w:rFonts w:asciiTheme="majorBidi" w:hAnsiTheme="majorBidi" w:cstheme="majorBidi"/>
          <w:sz w:val="28"/>
          <w:szCs w:val="28"/>
        </w:rPr>
        <w:t xml:space="preserve"> comme un système organise ayant une </w:t>
      </w:r>
      <w:r w:rsidR="00A05BA2" w:rsidRPr="008F38AC">
        <w:rPr>
          <w:rFonts w:asciiTheme="majorBidi" w:hAnsiTheme="majorBidi" w:cstheme="majorBidi"/>
          <w:sz w:val="28"/>
          <w:szCs w:val="28"/>
        </w:rPr>
        <w:t>réalité</w:t>
      </w:r>
      <w:r w:rsidRPr="008F38AC">
        <w:rPr>
          <w:rFonts w:asciiTheme="majorBidi" w:hAnsiTheme="majorBidi" w:cstheme="majorBidi"/>
          <w:sz w:val="28"/>
          <w:szCs w:val="28"/>
        </w:rPr>
        <w:t xml:space="preserve"> sociale </w:t>
      </w:r>
      <w:r w:rsidR="00A05BA2" w:rsidRPr="008F38AC">
        <w:rPr>
          <w:rFonts w:asciiTheme="majorBidi" w:hAnsiTheme="majorBidi" w:cstheme="majorBidi"/>
          <w:sz w:val="28"/>
          <w:szCs w:val="28"/>
        </w:rPr>
        <w:t>intégrée à</w:t>
      </w:r>
      <w:r w:rsidRPr="008F38AC">
        <w:rPr>
          <w:rFonts w:asciiTheme="majorBidi" w:hAnsiTheme="majorBidi" w:cstheme="majorBidi"/>
          <w:sz w:val="28"/>
          <w:szCs w:val="28"/>
        </w:rPr>
        <w:t xml:space="preserve"> la </w:t>
      </w:r>
      <w:r w:rsidR="00A05BA2" w:rsidRPr="008F38AC">
        <w:rPr>
          <w:rFonts w:asciiTheme="majorBidi" w:hAnsiTheme="majorBidi" w:cstheme="majorBidi"/>
          <w:sz w:val="28"/>
          <w:szCs w:val="28"/>
        </w:rPr>
        <w:t>société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D47518" w:rsidRPr="008F38AC" w:rsidRDefault="00A05BA2" w:rsidP="001B456F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D47518"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Vous avez dit 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>ingénierie</w:t>
      </w:r>
      <w:r w:rsidR="00D47518" w:rsidRPr="008F38AC">
        <w:rPr>
          <w:rFonts w:asciiTheme="majorBidi" w:hAnsiTheme="majorBidi" w:cstheme="majorBidi"/>
          <w:b/>
          <w:bCs/>
          <w:sz w:val="28"/>
          <w:szCs w:val="28"/>
        </w:rPr>
        <w:t> ?</w:t>
      </w:r>
    </w:p>
    <w:p w:rsidR="00D47518" w:rsidRPr="008F38AC" w:rsidRDefault="00A05BA2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</w:t>
      </w:r>
      <w:r w:rsidR="00D47518" w:rsidRPr="008F38AC">
        <w:rPr>
          <w:rFonts w:asciiTheme="majorBidi" w:hAnsiTheme="majorBidi" w:cstheme="majorBidi"/>
          <w:sz w:val="28"/>
          <w:szCs w:val="28"/>
        </w:rPr>
        <w:t>Si le terme d’</w:t>
      </w:r>
      <w:r w:rsidRPr="008F38AC">
        <w:rPr>
          <w:rFonts w:asciiTheme="majorBidi" w:hAnsiTheme="majorBidi" w:cstheme="majorBidi"/>
          <w:sz w:val="28"/>
          <w:szCs w:val="28"/>
        </w:rPr>
        <w:t>ingénierie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 est relativement ancien son </w:t>
      </w:r>
      <w:r w:rsidRPr="008F38AC">
        <w:rPr>
          <w:rFonts w:asciiTheme="majorBidi" w:hAnsiTheme="majorBidi" w:cstheme="majorBidi"/>
          <w:sz w:val="28"/>
          <w:szCs w:val="28"/>
        </w:rPr>
        <w:t>utilisation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 de manière commune date de </w:t>
      </w:r>
      <w:r w:rsidR="00866E89" w:rsidRPr="008F38AC">
        <w:rPr>
          <w:rFonts w:asciiTheme="majorBidi" w:hAnsiTheme="majorBidi" w:cstheme="majorBidi"/>
          <w:sz w:val="28"/>
          <w:szCs w:val="28"/>
        </w:rPr>
        <w:t>1970, son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 passage dans le domaine de la formation date des </w:t>
      </w:r>
      <w:r w:rsidRPr="008F38AC">
        <w:rPr>
          <w:rFonts w:asciiTheme="majorBidi" w:hAnsiTheme="majorBidi" w:cstheme="majorBidi"/>
          <w:sz w:val="28"/>
          <w:szCs w:val="28"/>
        </w:rPr>
        <w:t>années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 1985 </w:t>
      </w:r>
      <w:r w:rsidR="00866E89" w:rsidRPr="008F38AC">
        <w:rPr>
          <w:rFonts w:asciiTheme="majorBidi" w:hAnsiTheme="majorBidi" w:cstheme="majorBidi"/>
          <w:sz w:val="28"/>
          <w:szCs w:val="28"/>
        </w:rPr>
        <w:t>(PAIN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1989, </w:t>
      </w:r>
      <w:r w:rsidRPr="008F38AC">
        <w:rPr>
          <w:rFonts w:asciiTheme="majorBidi" w:hAnsiTheme="majorBidi" w:cstheme="majorBidi"/>
          <w:sz w:val="28"/>
          <w:szCs w:val="28"/>
        </w:rPr>
        <w:t xml:space="preserve">COLLARDYN </w:t>
      </w:r>
      <w:r w:rsidR="00866E89" w:rsidRPr="008F38AC">
        <w:rPr>
          <w:rFonts w:asciiTheme="majorBidi" w:hAnsiTheme="majorBidi" w:cstheme="majorBidi"/>
          <w:sz w:val="28"/>
          <w:szCs w:val="28"/>
        </w:rPr>
        <w:t>1985, LE</w:t>
      </w:r>
      <w:r w:rsidRPr="008F38AC">
        <w:rPr>
          <w:rFonts w:asciiTheme="majorBidi" w:hAnsiTheme="majorBidi" w:cstheme="majorBidi"/>
          <w:sz w:val="28"/>
          <w:szCs w:val="28"/>
        </w:rPr>
        <w:t xml:space="preserve"> BOTERF 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1985, </w:t>
      </w:r>
      <w:r w:rsidRPr="008F38AC">
        <w:rPr>
          <w:rFonts w:asciiTheme="majorBidi" w:hAnsiTheme="majorBidi" w:cstheme="majorBidi"/>
          <w:sz w:val="28"/>
          <w:szCs w:val="28"/>
        </w:rPr>
        <w:t>VIALLET</w:t>
      </w:r>
      <w:r w:rsidR="00F20FA0" w:rsidRPr="008F38AC">
        <w:rPr>
          <w:rFonts w:asciiTheme="majorBidi" w:hAnsiTheme="majorBidi" w:cstheme="majorBidi"/>
          <w:sz w:val="28"/>
          <w:szCs w:val="28"/>
        </w:rPr>
        <w:t>1987)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 cependant ce passage est loin d’</w:t>
      </w:r>
      <w:r w:rsidRPr="008F38AC">
        <w:rPr>
          <w:rFonts w:asciiTheme="majorBidi" w:hAnsiTheme="majorBidi" w:cstheme="majorBidi"/>
          <w:sz w:val="28"/>
          <w:szCs w:val="28"/>
        </w:rPr>
        <w:t>être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automatiquement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 et </w:t>
      </w:r>
      <w:r w:rsidRPr="008F38AC">
        <w:rPr>
          <w:rFonts w:asciiTheme="majorBidi" w:hAnsiTheme="majorBidi" w:cstheme="majorBidi"/>
          <w:sz w:val="28"/>
          <w:szCs w:val="28"/>
        </w:rPr>
        <w:t>perçu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 comme une </w:t>
      </w:r>
      <w:r w:rsidRPr="008F38AC">
        <w:rPr>
          <w:rFonts w:asciiTheme="majorBidi" w:hAnsiTheme="majorBidi" w:cstheme="majorBidi"/>
          <w:sz w:val="28"/>
          <w:szCs w:val="28"/>
        </w:rPr>
        <w:t>évolution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 pertinente de la </w:t>
      </w:r>
      <w:r w:rsidR="00F20FA0" w:rsidRPr="008F38AC">
        <w:rPr>
          <w:rFonts w:asciiTheme="majorBidi" w:hAnsiTheme="majorBidi" w:cstheme="majorBidi"/>
          <w:sz w:val="28"/>
          <w:szCs w:val="28"/>
        </w:rPr>
        <w:t>formation.</w:t>
      </w:r>
    </w:p>
    <w:p w:rsidR="00D47518" w:rsidRPr="008F38AC" w:rsidRDefault="00F20FA0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</w:t>
      </w:r>
      <w:r w:rsidR="00D47518" w:rsidRPr="008F38AC">
        <w:rPr>
          <w:rFonts w:asciiTheme="majorBidi" w:hAnsiTheme="majorBidi" w:cstheme="majorBidi"/>
          <w:sz w:val="28"/>
          <w:szCs w:val="28"/>
        </w:rPr>
        <w:t>L’</w:t>
      </w:r>
      <w:r w:rsidRPr="008F38AC">
        <w:rPr>
          <w:rFonts w:asciiTheme="majorBidi" w:hAnsiTheme="majorBidi" w:cstheme="majorBidi"/>
          <w:sz w:val="28"/>
          <w:szCs w:val="28"/>
        </w:rPr>
        <w:t>ingénierie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 comme tous les termes nouveaux ou innovants ne s’est </w:t>
      </w:r>
      <w:r w:rsidRPr="008F38AC">
        <w:rPr>
          <w:rFonts w:asciiTheme="majorBidi" w:hAnsiTheme="majorBidi" w:cstheme="majorBidi"/>
          <w:sz w:val="28"/>
          <w:szCs w:val="28"/>
        </w:rPr>
        <w:t>installée</w:t>
      </w:r>
      <w:r w:rsidR="00D47518" w:rsidRPr="008F38AC">
        <w:rPr>
          <w:rFonts w:asciiTheme="majorBidi" w:hAnsiTheme="majorBidi" w:cstheme="majorBidi"/>
          <w:sz w:val="28"/>
          <w:szCs w:val="28"/>
        </w:rPr>
        <w:t xml:space="preserve"> que 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progressivement dans le monde de la </w:t>
      </w:r>
      <w:r w:rsidRPr="008F38AC">
        <w:rPr>
          <w:rFonts w:asciiTheme="majorBidi" w:hAnsiTheme="majorBidi" w:cstheme="majorBidi"/>
          <w:sz w:val="28"/>
          <w:szCs w:val="28"/>
        </w:rPr>
        <w:t>formation, ce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terme issu de </w:t>
      </w:r>
      <w:r w:rsidRPr="008F38AC">
        <w:rPr>
          <w:rFonts w:asciiTheme="majorBidi" w:hAnsiTheme="majorBidi" w:cstheme="majorBidi"/>
          <w:sz w:val="28"/>
          <w:szCs w:val="28"/>
        </w:rPr>
        <w:lastRenderedPageBreak/>
        <w:t>génie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et des </w:t>
      </w:r>
      <w:r w:rsidRPr="008F38AC">
        <w:rPr>
          <w:rFonts w:asciiTheme="majorBidi" w:hAnsiTheme="majorBidi" w:cstheme="majorBidi"/>
          <w:sz w:val="28"/>
          <w:szCs w:val="28"/>
        </w:rPr>
        <w:t>métiers de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l’</w:t>
      </w:r>
      <w:r w:rsidRPr="008F38AC">
        <w:rPr>
          <w:rFonts w:asciiTheme="majorBidi" w:hAnsiTheme="majorBidi" w:cstheme="majorBidi"/>
          <w:sz w:val="28"/>
          <w:szCs w:val="28"/>
        </w:rPr>
        <w:t>ingénieur a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été </w:t>
      </w:r>
      <w:r w:rsidRPr="008F38AC">
        <w:rPr>
          <w:rFonts w:asciiTheme="majorBidi" w:hAnsiTheme="majorBidi" w:cstheme="majorBidi"/>
          <w:sz w:val="28"/>
          <w:szCs w:val="28"/>
        </w:rPr>
        <w:t>récupère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de ces discipline</w:t>
      </w:r>
      <w:r w:rsidRPr="008F38AC">
        <w:rPr>
          <w:rFonts w:asciiTheme="majorBidi" w:hAnsiTheme="majorBidi" w:cstheme="majorBidi"/>
          <w:sz w:val="28"/>
          <w:szCs w:val="28"/>
        </w:rPr>
        <w:t>s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pou</w:t>
      </w:r>
      <w:r w:rsidRPr="008F38AC">
        <w:rPr>
          <w:rFonts w:asciiTheme="majorBidi" w:hAnsiTheme="majorBidi" w:cstheme="majorBidi"/>
          <w:sz w:val="28"/>
          <w:szCs w:val="28"/>
        </w:rPr>
        <w:t>r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être incorporé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puis </w:t>
      </w:r>
      <w:r w:rsidRPr="008F38AC">
        <w:rPr>
          <w:rFonts w:asciiTheme="majorBidi" w:hAnsiTheme="majorBidi" w:cstheme="majorBidi"/>
          <w:sz w:val="28"/>
          <w:szCs w:val="28"/>
        </w:rPr>
        <w:t>digéré par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ce secteur qu’est la formation</w:t>
      </w:r>
      <w:r w:rsidRPr="008F38AC">
        <w:rPr>
          <w:rFonts w:asciiTheme="majorBidi" w:hAnsiTheme="majorBidi" w:cstheme="majorBidi"/>
          <w:sz w:val="28"/>
          <w:szCs w:val="28"/>
        </w:rPr>
        <w:t>.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F3364E" w:rsidRPr="008F38AC" w:rsidRDefault="00F20FA0" w:rsidP="001B456F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F3364E" w:rsidRPr="008F38AC">
        <w:rPr>
          <w:rFonts w:asciiTheme="majorBidi" w:hAnsiTheme="majorBidi" w:cstheme="majorBidi"/>
          <w:b/>
          <w:bCs/>
          <w:sz w:val="28"/>
          <w:szCs w:val="28"/>
        </w:rPr>
        <w:t>L’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>ingénierie</w:t>
      </w:r>
      <w:r w:rsidR="00F3364E"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de formation ?</w:t>
      </w:r>
    </w:p>
    <w:p w:rsidR="00F3364E" w:rsidRPr="008F38AC" w:rsidRDefault="00F20FA0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 L’ensemble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cordonné des travaux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méthodique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de conception et de </w:t>
      </w:r>
      <w:r w:rsidRPr="008F38AC">
        <w:rPr>
          <w:rFonts w:asciiTheme="majorBidi" w:hAnsiTheme="majorBidi" w:cstheme="majorBidi"/>
          <w:sz w:val="28"/>
          <w:szCs w:val="28"/>
        </w:rPr>
        <w:t>réalisation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des </w:t>
      </w:r>
      <w:r w:rsidRPr="008F38AC">
        <w:rPr>
          <w:rFonts w:asciiTheme="majorBidi" w:hAnsiTheme="majorBidi" w:cstheme="majorBidi"/>
          <w:sz w:val="28"/>
          <w:szCs w:val="28"/>
        </w:rPr>
        <w:t>systèmes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de formation</w:t>
      </w:r>
      <w:r w:rsidRPr="008F38AC">
        <w:rPr>
          <w:rFonts w:asciiTheme="majorBidi" w:hAnsiTheme="majorBidi" w:cstheme="majorBidi"/>
          <w:sz w:val="28"/>
          <w:szCs w:val="28"/>
        </w:rPr>
        <w:t>,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ou encore ensemble de </w:t>
      </w:r>
      <w:r w:rsidRPr="008F38AC">
        <w:rPr>
          <w:rFonts w:asciiTheme="majorBidi" w:hAnsiTheme="majorBidi" w:cstheme="majorBidi"/>
          <w:sz w:val="28"/>
          <w:szCs w:val="28"/>
        </w:rPr>
        <w:t>démarches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méthodologique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cohérentes qui s’appliquent à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la conception de </w:t>
      </w:r>
      <w:r w:rsidRPr="008F38AC">
        <w:rPr>
          <w:rFonts w:asciiTheme="majorBidi" w:hAnsiTheme="majorBidi" w:cstheme="majorBidi"/>
          <w:sz w:val="28"/>
          <w:szCs w:val="28"/>
        </w:rPr>
        <w:t>systèmes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d’action et de </w:t>
      </w:r>
      <w:r w:rsidRPr="008F38AC">
        <w:rPr>
          <w:rFonts w:asciiTheme="majorBidi" w:hAnsiTheme="majorBidi" w:cstheme="majorBidi"/>
          <w:sz w:val="28"/>
          <w:szCs w:val="28"/>
        </w:rPr>
        <w:t>dispositifs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de formation pour atteindre l’objectif </w:t>
      </w:r>
      <w:r w:rsidR="00654C3B" w:rsidRPr="008F38AC">
        <w:rPr>
          <w:rFonts w:asciiTheme="majorBidi" w:hAnsiTheme="majorBidi" w:cstheme="majorBidi"/>
          <w:sz w:val="28"/>
          <w:szCs w:val="28"/>
        </w:rPr>
        <w:t>fixe.</w:t>
      </w:r>
    </w:p>
    <w:p w:rsidR="002F7D08" w:rsidRPr="008F38AC" w:rsidRDefault="00654C3B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="00F3364E" w:rsidRPr="008F38AC">
        <w:rPr>
          <w:rFonts w:asciiTheme="majorBidi" w:hAnsiTheme="majorBidi" w:cstheme="majorBidi"/>
          <w:sz w:val="28"/>
          <w:szCs w:val="28"/>
        </w:rPr>
        <w:t>L’</w:t>
      </w:r>
      <w:r w:rsidRPr="008F38AC">
        <w:rPr>
          <w:rFonts w:asciiTheme="majorBidi" w:hAnsiTheme="majorBidi" w:cstheme="majorBidi"/>
          <w:sz w:val="28"/>
          <w:szCs w:val="28"/>
        </w:rPr>
        <w:t>ingénierie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recouvre donc </w:t>
      </w:r>
      <w:r w:rsidRPr="008F38AC">
        <w:rPr>
          <w:rFonts w:asciiTheme="majorBidi" w:hAnsiTheme="majorBidi" w:cstheme="majorBidi"/>
          <w:sz w:val="28"/>
          <w:szCs w:val="28"/>
        </w:rPr>
        <w:t>différents</w:t>
      </w:r>
      <w:r w:rsidR="00F3364E" w:rsidRPr="008F38AC">
        <w:rPr>
          <w:rFonts w:asciiTheme="majorBidi" w:hAnsiTheme="majorBidi" w:cstheme="majorBidi"/>
          <w:sz w:val="28"/>
          <w:szCs w:val="28"/>
        </w:rPr>
        <w:t xml:space="preserve"> domaines et renvoie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différents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pratiques</w:t>
      </w:r>
      <w:r w:rsidRPr="008F38AC">
        <w:rPr>
          <w:rFonts w:asciiTheme="majorBidi" w:hAnsiTheme="majorBidi" w:cstheme="majorBidi"/>
          <w:sz w:val="28"/>
          <w:szCs w:val="28"/>
        </w:rPr>
        <w:t>,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ces domaines et pratiques s’inscrivent dans une </w:t>
      </w:r>
      <w:r w:rsidRPr="008F38AC">
        <w:rPr>
          <w:rFonts w:asciiTheme="majorBidi" w:hAnsiTheme="majorBidi" w:cstheme="majorBidi"/>
          <w:sz w:val="28"/>
          <w:szCs w:val="28"/>
        </w:rPr>
        <w:t>démarche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méthodologique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que l’on peut revendique de l’</w:t>
      </w:r>
      <w:r w:rsidRPr="008F38AC">
        <w:rPr>
          <w:rFonts w:asciiTheme="majorBidi" w:hAnsiTheme="majorBidi" w:cstheme="majorBidi"/>
          <w:sz w:val="28"/>
          <w:szCs w:val="28"/>
        </w:rPr>
        <w:t>ingénierie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la fois </w:t>
      </w:r>
      <w:r w:rsidRPr="008F38AC">
        <w:rPr>
          <w:rFonts w:asciiTheme="majorBidi" w:hAnsiTheme="majorBidi" w:cstheme="majorBidi"/>
          <w:sz w:val="28"/>
          <w:szCs w:val="28"/>
        </w:rPr>
        <w:t>liée à l’innovation au projet et à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la construction </w:t>
      </w:r>
      <w:r w:rsidRPr="008F38AC">
        <w:rPr>
          <w:rFonts w:asciiTheme="majorBidi" w:hAnsiTheme="majorBidi" w:cstheme="majorBidi"/>
          <w:sz w:val="28"/>
          <w:szCs w:val="28"/>
        </w:rPr>
        <w:t xml:space="preserve">méthodique d’une action ( 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mise en œuvre d’une session de formation dans un cadre précis ) d’un dispositif ( ensemble d’action </w:t>
      </w:r>
      <w:r w:rsidRPr="008F38AC">
        <w:rPr>
          <w:rFonts w:asciiTheme="majorBidi" w:hAnsiTheme="majorBidi" w:cstheme="majorBidi"/>
          <w:sz w:val="28"/>
          <w:szCs w:val="28"/>
        </w:rPr>
        <w:t>cordonnées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dans un </w:t>
      </w:r>
      <w:r w:rsidRPr="008F38AC">
        <w:rPr>
          <w:rFonts w:asciiTheme="majorBidi" w:hAnsiTheme="majorBidi" w:cstheme="majorBidi"/>
          <w:sz w:val="28"/>
          <w:szCs w:val="28"/>
        </w:rPr>
        <w:t>objectif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commun ) </w:t>
      </w:r>
      <w:r w:rsidRPr="008F38AC">
        <w:rPr>
          <w:rFonts w:asciiTheme="majorBidi" w:hAnsiTheme="majorBidi" w:cstheme="majorBidi"/>
          <w:sz w:val="28"/>
          <w:szCs w:val="28"/>
        </w:rPr>
        <w:t>,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ou d’un système de formation ( ensemble de plusieurs dispositifs </w:t>
      </w:r>
      <w:r w:rsidRPr="008F38AC">
        <w:rPr>
          <w:rFonts w:asciiTheme="majorBidi" w:hAnsiTheme="majorBidi" w:cstheme="majorBidi"/>
          <w:sz w:val="28"/>
          <w:szCs w:val="28"/>
        </w:rPr>
        <w:t>complémentaires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) </w:t>
      </w:r>
      <w:r w:rsidRPr="008F38AC">
        <w:rPr>
          <w:rFonts w:asciiTheme="majorBidi" w:hAnsiTheme="majorBidi" w:cstheme="majorBidi"/>
          <w:sz w:val="28"/>
          <w:szCs w:val="28"/>
        </w:rPr>
        <w:t>.</w:t>
      </w:r>
      <w:r w:rsidR="002F7D08" w:rsidRPr="008F38AC">
        <w:rPr>
          <w:rFonts w:asciiTheme="majorBidi" w:hAnsiTheme="majorBidi" w:cstheme="majorBidi"/>
          <w:sz w:val="28"/>
          <w:szCs w:val="28"/>
        </w:rPr>
        <w:t>l’</w:t>
      </w:r>
      <w:r w:rsidRPr="008F38AC">
        <w:rPr>
          <w:rFonts w:asciiTheme="majorBidi" w:hAnsiTheme="majorBidi" w:cstheme="majorBidi"/>
          <w:sz w:val="28"/>
          <w:szCs w:val="28"/>
        </w:rPr>
        <w:t>ingénierie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se </w:t>
      </w:r>
      <w:r w:rsidRPr="008F38AC">
        <w:rPr>
          <w:rFonts w:asciiTheme="majorBidi" w:hAnsiTheme="majorBidi" w:cstheme="majorBidi"/>
          <w:sz w:val="28"/>
          <w:szCs w:val="28"/>
        </w:rPr>
        <w:t>décline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de multiples </w:t>
      </w:r>
      <w:r w:rsidRPr="008F38AC">
        <w:rPr>
          <w:rFonts w:asciiTheme="majorBidi" w:hAnsiTheme="majorBidi" w:cstheme="majorBidi"/>
          <w:sz w:val="28"/>
          <w:szCs w:val="28"/>
        </w:rPr>
        <w:t>manières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pour </w:t>
      </w:r>
      <w:r w:rsidRPr="008F38AC">
        <w:rPr>
          <w:rFonts w:asciiTheme="majorBidi" w:hAnsiTheme="majorBidi" w:cstheme="majorBidi"/>
          <w:sz w:val="28"/>
          <w:szCs w:val="28"/>
        </w:rPr>
        <w:t>développer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et mettre en application les aspects </w:t>
      </w:r>
      <w:r w:rsidRPr="008F38AC">
        <w:rPr>
          <w:rFonts w:asciiTheme="majorBidi" w:hAnsiTheme="majorBidi" w:cstheme="majorBidi"/>
          <w:sz w:val="28"/>
          <w:szCs w:val="28"/>
        </w:rPr>
        <w:t>théoriques.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2F7D08" w:rsidRPr="008F38AC" w:rsidRDefault="002F7D08" w:rsidP="00654C3B">
      <w:pPr>
        <w:pStyle w:val="Paragraphedeliste"/>
        <w:numPr>
          <w:ilvl w:val="1"/>
          <w:numId w:val="13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r w:rsidR="00654C3B" w:rsidRPr="008F38AC">
        <w:rPr>
          <w:rFonts w:asciiTheme="majorBidi" w:hAnsiTheme="majorBidi" w:cstheme="majorBidi"/>
          <w:b/>
          <w:bCs/>
          <w:sz w:val="28"/>
          <w:szCs w:val="28"/>
        </w:rPr>
        <w:t>objectifs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de la formation</w:t>
      </w:r>
      <w:r w:rsidRPr="008F38AC">
        <w:rPr>
          <w:rFonts w:asciiTheme="majorBidi" w:hAnsiTheme="majorBidi" w:cstheme="majorBidi"/>
          <w:sz w:val="28"/>
          <w:szCs w:val="28"/>
        </w:rPr>
        <w:t> :</w:t>
      </w:r>
    </w:p>
    <w:p w:rsidR="00BA0A06" w:rsidRPr="008F38AC" w:rsidRDefault="00654C3B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  MEIGNANT. A (</w:t>
      </w:r>
      <w:r w:rsidR="002F7D08" w:rsidRPr="008F38AC">
        <w:rPr>
          <w:rFonts w:asciiTheme="majorBidi" w:hAnsiTheme="majorBidi" w:cstheme="majorBidi"/>
          <w:sz w:val="28"/>
          <w:szCs w:val="28"/>
        </w:rPr>
        <w:t>2003</w:t>
      </w:r>
      <w:r w:rsidRPr="008F38AC">
        <w:rPr>
          <w:rFonts w:asciiTheme="majorBidi" w:hAnsiTheme="majorBidi" w:cstheme="majorBidi"/>
          <w:sz w:val="28"/>
          <w:szCs w:val="28"/>
        </w:rPr>
        <w:t>) considère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que la formation peut </w:t>
      </w:r>
      <w:r w:rsidRPr="008F38AC">
        <w:rPr>
          <w:rFonts w:asciiTheme="majorBidi" w:hAnsiTheme="majorBidi" w:cstheme="majorBidi"/>
          <w:sz w:val="28"/>
          <w:szCs w:val="28"/>
        </w:rPr>
        <w:t>répondre à</w:t>
      </w:r>
      <w:r w:rsidR="002F7D08" w:rsidRPr="008F38AC">
        <w:rPr>
          <w:rFonts w:asciiTheme="majorBidi" w:hAnsiTheme="majorBidi" w:cstheme="majorBidi"/>
          <w:sz w:val="28"/>
          <w:szCs w:val="28"/>
        </w:rPr>
        <w:t xml:space="preserve"> trois objecti</w:t>
      </w:r>
      <w:r w:rsidR="00BA0A06" w:rsidRPr="008F38AC">
        <w:rPr>
          <w:rFonts w:asciiTheme="majorBidi" w:hAnsiTheme="majorBidi" w:cstheme="majorBidi"/>
          <w:sz w:val="28"/>
          <w:szCs w:val="28"/>
        </w:rPr>
        <w:t>fs :</w:t>
      </w:r>
    </w:p>
    <w:p w:rsidR="00F3364E" w:rsidRPr="008F38AC" w:rsidRDefault="00654C3B" w:rsidP="00654C3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  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Le premier vise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BA0A06"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consolider l’existant</w:t>
      </w:r>
      <w:r w:rsidRPr="008F38AC">
        <w:rPr>
          <w:rFonts w:asciiTheme="majorBidi" w:hAnsiTheme="majorBidi" w:cstheme="majorBidi"/>
          <w:sz w:val="28"/>
          <w:szCs w:val="28"/>
        </w:rPr>
        <w:t> il s’agit de proposer au salarié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un apprentissage directement lie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son travail et destine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lui apporter des connaissance</w:t>
      </w:r>
      <w:r w:rsidR="0064432D" w:rsidRPr="008F38AC">
        <w:rPr>
          <w:rFonts w:asciiTheme="majorBidi" w:hAnsiTheme="majorBidi" w:cstheme="majorBidi"/>
          <w:sz w:val="28"/>
          <w:szCs w:val="28"/>
        </w:rPr>
        <w:t>s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64432D" w:rsidRPr="008F38AC">
        <w:rPr>
          <w:rFonts w:asciiTheme="majorBidi" w:hAnsiTheme="majorBidi" w:cstheme="majorBidi"/>
          <w:sz w:val="28"/>
          <w:szCs w:val="28"/>
        </w:rPr>
        <w:t>complémentaires,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il </w:t>
      </w:r>
      <w:r w:rsidR="0064432D" w:rsidRPr="008F38AC">
        <w:rPr>
          <w:rFonts w:asciiTheme="majorBidi" w:hAnsiTheme="majorBidi" w:cstheme="majorBidi"/>
          <w:sz w:val="28"/>
          <w:szCs w:val="28"/>
        </w:rPr>
        <w:t>répond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soit </w:t>
      </w:r>
      <w:r w:rsidR="0064432D" w:rsidRPr="008F38AC">
        <w:rPr>
          <w:rFonts w:asciiTheme="majorBidi" w:hAnsiTheme="majorBidi" w:cstheme="majorBidi"/>
          <w:sz w:val="28"/>
          <w:szCs w:val="28"/>
        </w:rPr>
        <w:t>à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une faiblesse </w:t>
      </w:r>
      <w:r w:rsidR="0064432D" w:rsidRPr="008F38AC">
        <w:rPr>
          <w:rFonts w:asciiTheme="majorBidi" w:hAnsiTheme="majorBidi" w:cstheme="majorBidi"/>
          <w:sz w:val="28"/>
          <w:szCs w:val="28"/>
        </w:rPr>
        <w:t>constatée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so</w:t>
      </w:r>
      <w:r w:rsidR="0064432D" w:rsidRPr="008F38AC">
        <w:rPr>
          <w:rFonts w:asciiTheme="majorBidi" w:hAnsiTheme="majorBidi" w:cstheme="majorBidi"/>
          <w:sz w:val="28"/>
          <w:szCs w:val="28"/>
        </w:rPr>
        <w:t>it il constitue une adaptation à des modifications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de l’emploi </w:t>
      </w:r>
      <w:r w:rsidR="0064432D" w:rsidRPr="008F38AC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="0064432D" w:rsidRPr="008F38AC">
        <w:rPr>
          <w:rFonts w:asciiTheme="majorBidi" w:hAnsiTheme="majorBidi" w:cstheme="majorBidi"/>
          <w:sz w:val="28"/>
          <w:szCs w:val="28"/>
        </w:rPr>
        <w:t xml:space="preserve">Ex 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un</w:t>
      </w:r>
      <w:proofErr w:type="gramEnd"/>
      <w:r w:rsidR="00BA0A06" w:rsidRPr="008F38AC">
        <w:rPr>
          <w:rFonts w:asciiTheme="majorBidi" w:hAnsiTheme="majorBidi" w:cstheme="majorBidi"/>
          <w:sz w:val="28"/>
          <w:szCs w:val="28"/>
        </w:rPr>
        <w:t xml:space="preserve"> enseignant d’</w:t>
      </w:r>
      <w:r w:rsidR="0064432D" w:rsidRPr="008F38AC">
        <w:rPr>
          <w:rFonts w:asciiTheme="majorBidi" w:hAnsiTheme="majorBidi" w:cstheme="majorBidi"/>
          <w:sz w:val="28"/>
          <w:szCs w:val="28"/>
        </w:rPr>
        <w:t>université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suit une formation pour </w:t>
      </w:r>
      <w:r w:rsidR="0064432D" w:rsidRPr="008F38AC">
        <w:rPr>
          <w:rFonts w:asciiTheme="majorBidi" w:hAnsiTheme="majorBidi" w:cstheme="majorBidi"/>
          <w:sz w:val="28"/>
          <w:szCs w:val="28"/>
        </w:rPr>
        <w:t>être en mesure d’utiliser PowerPoint</w:t>
      </w:r>
      <w:r w:rsidR="00BA0A06" w:rsidRPr="008F38AC">
        <w:rPr>
          <w:rFonts w:asciiTheme="majorBidi" w:hAnsiTheme="majorBidi" w:cstheme="majorBidi"/>
          <w:sz w:val="28"/>
          <w:szCs w:val="28"/>
        </w:rPr>
        <w:t xml:space="preserve"> lorsque il i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ntervient dans des </w:t>
      </w:r>
      <w:r w:rsidR="0064432D" w:rsidRPr="008F38AC">
        <w:rPr>
          <w:rFonts w:asciiTheme="majorBidi" w:hAnsiTheme="majorBidi" w:cstheme="majorBidi"/>
          <w:sz w:val="28"/>
          <w:szCs w:val="28"/>
        </w:rPr>
        <w:t>colloques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64432D" w:rsidRPr="008F38AC">
        <w:rPr>
          <w:rFonts w:asciiTheme="majorBidi" w:hAnsiTheme="majorBidi" w:cstheme="majorBidi"/>
          <w:sz w:val="28"/>
          <w:szCs w:val="28"/>
        </w:rPr>
        <w:t>) .</w:t>
      </w:r>
    </w:p>
    <w:p w:rsidR="00495582" w:rsidRPr="008F38AC" w:rsidRDefault="0064432D" w:rsidP="0064432D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  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Le </w:t>
      </w:r>
      <w:r w:rsidRPr="008F38AC">
        <w:rPr>
          <w:rFonts w:asciiTheme="majorBidi" w:hAnsiTheme="majorBidi" w:cstheme="majorBidi"/>
          <w:sz w:val="28"/>
          <w:szCs w:val="28"/>
        </w:rPr>
        <w:t>deuxième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vise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>prépare</w:t>
      </w:r>
      <w:r w:rsidR="00495582"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l’avenir</w:t>
      </w:r>
      <w:r w:rsidRPr="008F38AC">
        <w:rPr>
          <w:rFonts w:asciiTheme="majorBidi" w:hAnsiTheme="majorBidi" w:cstheme="majorBidi"/>
          <w:sz w:val="28"/>
          <w:szCs w:val="28"/>
        </w:rPr>
        <w:t xml:space="preserve"> la  formation continue permet à l’entreprise et à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ses </w:t>
      </w:r>
      <w:r w:rsidRPr="008F38AC">
        <w:rPr>
          <w:rFonts w:asciiTheme="majorBidi" w:hAnsiTheme="majorBidi" w:cstheme="majorBidi"/>
          <w:sz w:val="28"/>
          <w:szCs w:val="28"/>
        </w:rPr>
        <w:t>salariés de faire face à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des </w:t>
      </w:r>
      <w:r w:rsidRPr="008F38AC">
        <w:rPr>
          <w:rFonts w:asciiTheme="majorBidi" w:hAnsiTheme="majorBidi" w:cstheme="majorBidi"/>
          <w:sz w:val="28"/>
          <w:szCs w:val="28"/>
        </w:rPr>
        <w:t>évolutions, ainsi si l’entreprise a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prévu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des investissement dans des </w:t>
      </w:r>
      <w:r w:rsidRPr="008F38AC">
        <w:rPr>
          <w:rFonts w:asciiTheme="majorBidi" w:hAnsiTheme="majorBidi" w:cstheme="majorBidi"/>
          <w:sz w:val="28"/>
          <w:szCs w:val="28"/>
        </w:rPr>
        <w:t>nouveau matériels,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elle doit </w:t>
      </w:r>
      <w:r w:rsidRPr="008F38AC">
        <w:rPr>
          <w:rFonts w:asciiTheme="majorBidi" w:hAnsiTheme="majorBidi" w:cstheme="majorBidi"/>
          <w:sz w:val="28"/>
          <w:szCs w:val="28"/>
        </w:rPr>
        <w:t>préparer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les </w:t>
      </w:r>
      <w:r w:rsidRPr="008F38AC">
        <w:rPr>
          <w:rFonts w:asciiTheme="majorBidi" w:hAnsiTheme="majorBidi" w:cstheme="majorBidi"/>
          <w:sz w:val="28"/>
          <w:szCs w:val="28"/>
        </w:rPr>
        <w:t xml:space="preserve">salariés à  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maitriser ces </w:t>
      </w:r>
      <w:r w:rsidRPr="008F38AC">
        <w:rPr>
          <w:rFonts w:asciiTheme="majorBidi" w:hAnsiTheme="majorBidi" w:cstheme="majorBidi"/>
          <w:sz w:val="28"/>
          <w:szCs w:val="28"/>
        </w:rPr>
        <w:t>équipements,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Pr="008F38AC">
        <w:rPr>
          <w:rFonts w:asciiTheme="majorBidi" w:hAnsiTheme="majorBidi" w:cstheme="majorBidi"/>
          <w:sz w:val="28"/>
          <w:szCs w:val="28"/>
        </w:rPr>
        <w:t>même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si l’entreprise met en place un nouveau mode d’organisation elle doit </w:t>
      </w:r>
      <w:r w:rsidRPr="008F38AC">
        <w:rPr>
          <w:rFonts w:asciiTheme="majorBidi" w:hAnsiTheme="majorBidi" w:cstheme="majorBidi"/>
          <w:sz w:val="28"/>
          <w:szCs w:val="28"/>
        </w:rPr>
        <w:t>inévitablement développer des compétences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nouvelles </w:t>
      </w:r>
      <w:r w:rsidRPr="008F38AC">
        <w:rPr>
          <w:rFonts w:asciiTheme="majorBidi" w:hAnsiTheme="majorBidi" w:cstheme="majorBidi"/>
          <w:sz w:val="28"/>
          <w:szCs w:val="28"/>
        </w:rPr>
        <w:t>,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ou des </w:t>
      </w:r>
      <w:r w:rsidRPr="008F38AC">
        <w:rPr>
          <w:rFonts w:asciiTheme="majorBidi" w:hAnsiTheme="majorBidi" w:cstheme="majorBidi"/>
          <w:sz w:val="28"/>
          <w:szCs w:val="28"/>
        </w:rPr>
        <w:t>métiers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se transforment la formation doit permettre aux salaries de prendre en charge ces </w:t>
      </w:r>
      <w:r w:rsidRPr="008F38AC">
        <w:rPr>
          <w:rFonts w:asciiTheme="majorBidi" w:hAnsiTheme="majorBidi" w:cstheme="majorBidi"/>
          <w:sz w:val="28"/>
          <w:szCs w:val="28"/>
        </w:rPr>
        <w:t>évolutions.</w:t>
      </w:r>
      <w:r w:rsidR="00495582"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D3389F" w:rsidRPr="008F38AC" w:rsidRDefault="00D2310A" w:rsidP="00D2310A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Le </w:t>
      </w:r>
      <w:r w:rsidRPr="008F38AC">
        <w:rPr>
          <w:rFonts w:asciiTheme="majorBidi" w:hAnsiTheme="majorBidi" w:cstheme="majorBidi"/>
          <w:sz w:val="28"/>
          <w:szCs w:val="28"/>
        </w:rPr>
        <w:t>troisième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objectif </w:t>
      </w:r>
      <w:r w:rsidRPr="008F38AC">
        <w:rPr>
          <w:rFonts w:asciiTheme="majorBidi" w:hAnsiTheme="majorBidi" w:cstheme="majorBidi"/>
          <w:sz w:val="28"/>
          <w:szCs w:val="28"/>
        </w:rPr>
        <w:t>définit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par </w:t>
      </w:r>
      <w:r w:rsidRPr="008F38AC">
        <w:rPr>
          <w:rFonts w:asciiTheme="majorBidi" w:hAnsiTheme="majorBidi" w:cstheme="majorBidi"/>
          <w:sz w:val="28"/>
          <w:szCs w:val="28"/>
        </w:rPr>
        <w:t xml:space="preserve">MEIGNANT. A 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est </w:t>
      </w:r>
      <w:r w:rsidR="00D3389F" w:rsidRPr="008F38AC">
        <w:rPr>
          <w:rFonts w:asciiTheme="majorBidi" w:hAnsiTheme="majorBidi" w:cstheme="majorBidi"/>
          <w:b/>
          <w:bCs/>
          <w:sz w:val="28"/>
          <w:szCs w:val="28"/>
        </w:rPr>
        <w:t>d’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>accompagner</w:t>
      </w:r>
      <w:r w:rsidR="00D3389F"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les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D3389F" w:rsidRPr="008F38AC">
        <w:rPr>
          <w:rFonts w:asciiTheme="majorBidi" w:hAnsiTheme="majorBidi" w:cstheme="majorBidi"/>
          <w:b/>
          <w:bCs/>
          <w:sz w:val="28"/>
          <w:szCs w:val="28"/>
        </w:rPr>
        <w:t>mouvements individuels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il concerne les </w:t>
      </w:r>
      <w:r w:rsidRPr="008F38AC">
        <w:rPr>
          <w:rFonts w:asciiTheme="majorBidi" w:hAnsiTheme="majorBidi" w:cstheme="majorBidi"/>
          <w:sz w:val="28"/>
          <w:szCs w:val="28"/>
        </w:rPr>
        <w:t>opérations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de formation </w:t>
      </w:r>
      <w:r w:rsidRPr="008F38AC">
        <w:rPr>
          <w:rFonts w:asciiTheme="majorBidi" w:hAnsiTheme="majorBidi" w:cstheme="majorBidi"/>
          <w:sz w:val="28"/>
          <w:szCs w:val="28"/>
        </w:rPr>
        <w:t>destinées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D3389F" w:rsidRPr="008F38AC">
        <w:rPr>
          <w:rFonts w:asciiTheme="majorBidi" w:hAnsiTheme="majorBidi" w:cstheme="majorBidi"/>
          <w:sz w:val="28"/>
          <w:szCs w:val="28"/>
        </w:rPr>
        <w:lastRenderedPageBreak/>
        <w:t xml:space="preserve">favoriser l’insertion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perm</w:t>
      </w:r>
      <w:r w:rsidRPr="008F38AC">
        <w:rPr>
          <w:rFonts w:asciiTheme="majorBidi" w:hAnsiTheme="majorBidi" w:cstheme="majorBidi"/>
          <w:sz w:val="28"/>
          <w:szCs w:val="28"/>
        </w:rPr>
        <w:t>ettre une promotion pour des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salariés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favoriser la </w:t>
      </w:r>
      <w:r w:rsidRPr="008F38AC">
        <w:rPr>
          <w:rFonts w:asciiTheme="majorBidi" w:hAnsiTheme="majorBidi" w:cstheme="majorBidi"/>
          <w:sz w:val="28"/>
          <w:szCs w:val="28"/>
        </w:rPr>
        <w:t>mobilité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professionnelle.</w:t>
      </w:r>
    </w:p>
    <w:p w:rsidR="00BA0A06" w:rsidRPr="008F38AC" w:rsidRDefault="00D3389F" w:rsidP="00D2310A">
      <w:pPr>
        <w:pStyle w:val="Paragraphedeliste"/>
        <w:numPr>
          <w:ilvl w:val="1"/>
          <w:numId w:val="13"/>
        </w:num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r w:rsidR="00D2310A" w:rsidRPr="008F38AC">
        <w:rPr>
          <w:rFonts w:asciiTheme="majorBidi" w:hAnsiTheme="majorBidi" w:cstheme="majorBidi"/>
          <w:b/>
          <w:bCs/>
          <w:sz w:val="28"/>
          <w:szCs w:val="28"/>
        </w:rPr>
        <w:t>commanditaires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de l’action de formation </w:t>
      </w:r>
    </w:p>
    <w:p w:rsidR="00D3389F" w:rsidRPr="008F38AC" w:rsidRDefault="00D2310A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Les commendataires de l’action de </w:t>
      </w:r>
      <w:r w:rsidRPr="008F38AC">
        <w:rPr>
          <w:rFonts w:asciiTheme="majorBidi" w:hAnsiTheme="majorBidi" w:cstheme="majorBidi"/>
          <w:sz w:val="28"/>
          <w:szCs w:val="28"/>
        </w:rPr>
        <w:t xml:space="preserve">formation sont tous les acteurs 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responsables du </w:t>
      </w:r>
      <w:r w:rsidRPr="008F38AC">
        <w:rPr>
          <w:rFonts w:asciiTheme="majorBidi" w:hAnsiTheme="majorBidi" w:cstheme="majorBidi"/>
          <w:sz w:val="28"/>
          <w:szCs w:val="28"/>
        </w:rPr>
        <w:t>déclenchement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d’un acte de </w:t>
      </w:r>
      <w:r w:rsidRPr="008F38AC">
        <w:rPr>
          <w:rFonts w:asciiTheme="majorBidi" w:hAnsiTheme="majorBidi" w:cstheme="majorBidi"/>
          <w:sz w:val="28"/>
          <w:szCs w:val="28"/>
        </w:rPr>
        <w:t>formation.</w:t>
      </w:r>
    </w:p>
    <w:p w:rsidR="00D3389F" w:rsidRPr="008F38AC" w:rsidRDefault="00D2310A" w:rsidP="001B456F">
      <w:pPr>
        <w:pStyle w:val="Paragraphedeliste"/>
        <w:numPr>
          <w:ilvl w:val="0"/>
          <w:numId w:val="5"/>
        </w:num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>L’employeur </w:t>
      </w:r>
    </w:p>
    <w:p w:rsidR="00D3389F" w:rsidRPr="008F38AC" w:rsidRDefault="00D2310A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</w:t>
      </w:r>
      <w:r w:rsidR="00D3389F" w:rsidRPr="008F38AC">
        <w:rPr>
          <w:rFonts w:asciiTheme="majorBidi" w:hAnsiTheme="majorBidi" w:cstheme="majorBidi"/>
          <w:sz w:val="28"/>
          <w:szCs w:val="28"/>
        </w:rPr>
        <w:t>L’employeur est certainement le premier acteur des action de formation puisque c’est le payeur des actions de formations</w:t>
      </w:r>
      <w:r w:rsidRPr="008F38AC">
        <w:rPr>
          <w:rFonts w:asciiTheme="majorBidi" w:hAnsiTheme="majorBidi" w:cstheme="majorBidi"/>
          <w:sz w:val="28"/>
          <w:szCs w:val="28"/>
        </w:rPr>
        <w:t> ,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 en premier lieu pour l’employeur la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formation doit </w:t>
      </w:r>
      <w:r w:rsidRPr="008F38AC">
        <w:rPr>
          <w:rFonts w:asciiTheme="majorBidi" w:hAnsiTheme="majorBidi" w:cstheme="majorBidi"/>
          <w:sz w:val="28"/>
          <w:szCs w:val="28"/>
        </w:rPr>
        <w:t>représenter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un m</w:t>
      </w:r>
      <w:r w:rsidR="00D3389F" w:rsidRPr="008F38AC">
        <w:rPr>
          <w:rFonts w:asciiTheme="majorBidi" w:hAnsiTheme="majorBidi" w:cstheme="majorBidi"/>
          <w:sz w:val="28"/>
          <w:szCs w:val="28"/>
        </w:rPr>
        <w:t xml:space="preserve">oyen </w:t>
      </w:r>
      <w:r w:rsidRPr="008F38AC">
        <w:rPr>
          <w:rFonts w:asciiTheme="majorBidi" w:hAnsiTheme="majorBidi" w:cstheme="majorBidi"/>
          <w:sz w:val="28"/>
          <w:szCs w:val="28"/>
        </w:rPr>
        <w:t>élémentaire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pour amener ses salaries à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un niveau de performance minimum </w:t>
      </w:r>
      <w:r w:rsidRPr="008F38AC">
        <w:rPr>
          <w:rFonts w:asciiTheme="majorBidi" w:hAnsiTheme="majorBidi" w:cstheme="majorBidi"/>
          <w:sz w:val="28"/>
          <w:szCs w:val="28"/>
        </w:rPr>
        <w:t>,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sur cette base de performance l’employeur pourra </w:t>
      </w:r>
      <w:r w:rsidRPr="008F38AC">
        <w:rPr>
          <w:rFonts w:asciiTheme="majorBidi" w:hAnsiTheme="majorBidi" w:cstheme="majorBidi"/>
          <w:sz w:val="28"/>
          <w:szCs w:val="28"/>
        </w:rPr>
        <w:t>générer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une valeur </w:t>
      </w:r>
      <w:r w:rsidRPr="008F38AC">
        <w:rPr>
          <w:rFonts w:asciiTheme="majorBidi" w:hAnsiTheme="majorBidi" w:cstheme="majorBidi"/>
          <w:sz w:val="28"/>
          <w:szCs w:val="28"/>
        </w:rPr>
        <w:t>ajoutée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et donc des </w:t>
      </w:r>
      <w:r w:rsidRPr="008F38AC">
        <w:rPr>
          <w:rFonts w:asciiTheme="majorBidi" w:hAnsiTheme="majorBidi" w:cstheme="majorBidi"/>
          <w:sz w:val="28"/>
          <w:szCs w:val="28"/>
        </w:rPr>
        <w:t>bénéfices ,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ensuite dans un contexte de changement permanent les entreprises doivent s’adapter </w:t>
      </w:r>
      <w:r w:rsidRPr="008F38AC">
        <w:rPr>
          <w:rFonts w:asciiTheme="majorBidi" w:hAnsiTheme="majorBidi" w:cstheme="majorBidi"/>
          <w:sz w:val="28"/>
          <w:szCs w:val="28"/>
        </w:rPr>
        <w:t xml:space="preserve">régulièrement au marché et donc rendre leurs salariés 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 flexibles</w:t>
      </w:r>
      <w:r w:rsidR="0059430F" w:rsidRPr="008F38AC">
        <w:rPr>
          <w:rFonts w:asciiTheme="majorBidi" w:hAnsiTheme="majorBidi" w:cstheme="majorBidi"/>
          <w:sz w:val="28"/>
          <w:szCs w:val="28"/>
        </w:rPr>
        <w:t>,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la formation est non seulement un moyen de maintenir une </w:t>
      </w:r>
      <w:r w:rsidR="0059430F" w:rsidRPr="008F38AC">
        <w:rPr>
          <w:rFonts w:asciiTheme="majorBidi" w:hAnsiTheme="majorBidi" w:cstheme="majorBidi"/>
          <w:sz w:val="28"/>
          <w:szCs w:val="28"/>
        </w:rPr>
        <w:t>flexibilité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de base que </w:t>
      </w:r>
      <w:r w:rsidR="0059430F" w:rsidRPr="008F38AC">
        <w:rPr>
          <w:rFonts w:asciiTheme="majorBidi" w:hAnsiTheme="majorBidi" w:cstheme="majorBidi"/>
          <w:sz w:val="28"/>
          <w:szCs w:val="28"/>
        </w:rPr>
        <w:t>possède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en </w:t>
      </w:r>
      <w:r w:rsidR="0059430F" w:rsidRPr="008F38AC">
        <w:rPr>
          <w:rFonts w:asciiTheme="majorBidi" w:hAnsiTheme="majorBidi" w:cstheme="majorBidi"/>
          <w:sz w:val="28"/>
          <w:szCs w:val="28"/>
        </w:rPr>
        <w:t>générale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un salarie qui </w:t>
      </w:r>
      <w:r w:rsidR="0059430F" w:rsidRPr="008F38AC">
        <w:rPr>
          <w:rFonts w:asciiTheme="majorBidi" w:hAnsiTheme="majorBidi" w:cstheme="majorBidi"/>
          <w:sz w:val="28"/>
          <w:szCs w:val="28"/>
        </w:rPr>
        <w:t>intègre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une entreprise </w:t>
      </w:r>
      <w:r w:rsidR="0059430F" w:rsidRPr="008F38AC">
        <w:rPr>
          <w:rFonts w:asciiTheme="majorBidi" w:hAnsiTheme="majorBidi" w:cstheme="majorBidi"/>
          <w:sz w:val="28"/>
          <w:szCs w:val="28"/>
        </w:rPr>
        <w:t xml:space="preserve">, 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mais elle permet </w:t>
      </w:r>
      <w:r w:rsidR="0059430F" w:rsidRPr="008F38AC">
        <w:rPr>
          <w:rFonts w:asciiTheme="majorBidi" w:hAnsiTheme="majorBidi" w:cstheme="majorBidi"/>
          <w:sz w:val="28"/>
          <w:szCs w:val="28"/>
        </w:rPr>
        <w:t>également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="0059430F" w:rsidRPr="008F38AC">
        <w:rPr>
          <w:rFonts w:asciiTheme="majorBidi" w:hAnsiTheme="majorBidi" w:cstheme="majorBidi"/>
          <w:sz w:val="28"/>
          <w:szCs w:val="28"/>
        </w:rPr>
        <w:t>développer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leur </w:t>
      </w:r>
      <w:r w:rsidR="0059430F" w:rsidRPr="008F38AC">
        <w:rPr>
          <w:rFonts w:asciiTheme="majorBidi" w:hAnsiTheme="majorBidi" w:cstheme="majorBidi"/>
          <w:sz w:val="28"/>
          <w:szCs w:val="28"/>
        </w:rPr>
        <w:t>flexibilité</w:t>
      </w:r>
      <w:r w:rsidR="00DB5982" w:rsidRPr="008F38AC">
        <w:rPr>
          <w:rFonts w:asciiTheme="majorBidi" w:hAnsiTheme="majorBidi" w:cstheme="majorBidi"/>
          <w:sz w:val="28"/>
          <w:szCs w:val="28"/>
        </w:rPr>
        <w:t xml:space="preserve"> en leur proposent </w:t>
      </w:r>
      <w:r w:rsidR="00B56AC6" w:rsidRPr="008F38AC">
        <w:rPr>
          <w:rFonts w:asciiTheme="majorBidi" w:hAnsiTheme="majorBidi" w:cstheme="majorBidi"/>
          <w:sz w:val="28"/>
          <w:szCs w:val="28"/>
        </w:rPr>
        <w:t>l’</w:t>
      </w:r>
      <w:r w:rsidR="0059430F" w:rsidRPr="008F38AC">
        <w:rPr>
          <w:rFonts w:asciiTheme="majorBidi" w:hAnsiTheme="majorBidi" w:cstheme="majorBidi"/>
          <w:sz w:val="28"/>
          <w:szCs w:val="28"/>
        </w:rPr>
        <w:t>acquisition</w:t>
      </w:r>
      <w:r w:rsidR="00B56AC6" w:rsidRPr="008F38AC">
        <w:rPr>
          <w:rFonts w:asciiTheme="majorBidi" w:hAnsiTheme="majorBidi" w:cstheme="majorBidi"/>
          <w:sz w:val="28"/>
          <w:szCs w:val="28"/>
        </w:rPr>
        <w:t xml:space="preserve"> de nouvelles </w:t>
      </w:r>
      <w:r w:rsidR="0059430F" w:rsidRPr="008F38AC">
        <w:rPr>
          <w:rFonts w:asciiTheme="majorBidi" w:hAnsiTheme="majorBidi" w:cstheme="majorBidi"/>
          <w:sz w:val="28"/>
          <w:szCs w:val="28"/>
        </w:rPr>
        <w:t>compétences</w:t>
      </w:r>
      <w:r w:rsidR="00B56AC6" w:rsidRPr="008F38AC">
        <w:rPr>
          <w:rFonts w:asciiTheme="majorBidi" w:hAnsiTheme="majorBidi" w:cstheme="majorBidi"/>
          <w:sz w:val="28"/>
          <w:szCs w:val="28"/>
        </w:rPr>
        <w:t xml:space="preserve"> rendant ainsi l’organisation </w:t>
      </w:r>
      <w:r w:rsidR="0059430F" w:rsidRPr="008F38AC">
        <w:rPr>
          <w:rFonts w:asciiTheme="majorBidi" w:hAnsiTheme="majorBidi" w:cstheme="majorBidi"/>
          <w:sz w:val="28"/>
          <w:szCs w:val="28"/>
        </w:rPr>
        <w:t>plus</w:t>
      </w:r>
      <w:r w:rsidR="00B56AC6" w:rsidRPr="008F38AC">
        <w:rPr>
          <w:rFonts w:asciiTheme="majorBidi" w:hAnsiTheme="majorBidi" w:cstheme="majorBidi"/>
          <w:sz w:val="28"/>
          <w:szCs w:val="28"/>
        </w:rPr>
        <w:t xml:space="preserve"> forte face au changement </w:t>
      </w:r>
      <w:r w:rsidR="0059430F" w:rsidRPr="008F38AC">
        <w:rPr>
          <w:rFonts w:asciiTheme="majorBidi" w:hAnsiTheme="majorBidi" w:cstheme="majorBidi"/>
          <w:sz w:val="28"/>
          <w:szCs w:val="28"/>
        </w:rPr>
        <w:t xml:space="preserve">, </w:t>
      </w:r>
      <w:r w:rsidR="00B56AC6" w:rsidRPr="008F38AC">
        <w:rPr>
          <w:rFonts w:asciiTheme="majorBidi" w:hAnsiTheme="majorBidi" w:cstheme="majorBidi"/>
          <w:sz w:val="28"/>
          <w:szCs w:val="28"/>
        </w:rPr>
        <w:t xml:space="preserve">aussi pour </w:t>
      </w:r>
      <w:r w:rsidR="0059430F" w:rsidRPr="008F38AC">
        <w:rPr>
          <w:rFonts w:asciiTheme="majorBidi" w:hAnsiTheme="majorBidi" w:cstheme="majorBidi"/>
          <w:sz w:val="28"/>
          <w:szCs w:val="28"/>
        </w:rPr>
        <w:t>préparer</w:t>
      </w:r>
      <w:r w:rsidR="00B56AC6" w:rsidRPr="008F38AC">
        <w:rPr>
          <w:rFonts w:asciiTheme="majorBidi" w:hAnsiTheme="majorBidi" w:cstheme="majorBidi"/>
          <w:sz w:val="28"/>
          <w:szCs w:val="28"/>
        </w:rPr>
        <w:t xml:space="preserve"> la </w:t>
      </w:r>
      <w:r w:rsidR="0059430F" w:rsidRPr="008F38AC">
        <w:rPr>
          <w:rFonts w:asciiTheme="majorBidi" w:hAnsiTheme="majorBidi" w:cstheme="majorBidi"/>
          <w:sz w:val="28"/>
          <w:szCs w:val="28"/>
        </w:rPr>
        <w:t>relève</w:t>
      </w:r>
      <w:r w:rsidR="00B56AC6" w:rsidRPr="008F38AC">
        <w:rPr>
          <w:rFonts w:asciiTheme="majorBidi" w:hAnsiTheme="majorBidi" w:cstheme="majorBidi"/>
          <w:sz w:val="28"/>
          <w:szCs w:val="28"/>
        </w:rPr>
        <w:t xml:space="preserve"> il </w:t>
      </w:r>
      <w:r w:rsidR="00892EE5" w:rsidRPr="008F38AC">
        <w:rPr>
          <w:rFonts w:asciiTheme="majorBidi" w:hAnsiTheme="majorBidi" w:cstheme="majorBidi"/>
          <w:sz w:val="28"/>
          <w:szCs w:val="28"/>
        </w:rPr>
        <w:t xml:space="preserve">est important que les </w:t>
      </w:r>
      <w:r w:rsidR="0059430F" w:rsidRPr="008F38AC">
        <w:rPr>
          <w:rFonts w:asciiTheme="majorBidi" w:hAnsiTheme="majorBidi" w:cstheme="majorBidi"/>
          <w:sz w:val="28"/>
          <w:szCs w:val="28"/>
        </w:rPr>
        <w:t>salariés soient formés.</w:t>
      </w:r>
    </w:p>
    <w:p w:rsidR="00892EE5" w:rsidRDefault="0059430F" w:rsidP="008F38A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</w:t>
      </w:r>
      <w:r w:rsidR="00892EE5" w:rsidRPr="008F38AC">
        <w:rPr>
          <w:rFonts w:asciiTheme="majorBidi" w:hAnsiTheme="majorBidi" w:cstheme="majorBidi"/>
          <w:sz w:val="28"/>
          <w:szCs w:val="28"/>
        </w:rPr>
        <w:t xml:space="preserve">En revanche nous pouvons nous interroger sur la </w:t>
      </w:r>
      <w:r w:rsidRPr="008F38AC">
        <w:rPr>
          <w:rFonts w:asciiTheme="majorBidi" w:hAnsiTheme="majorBidi" w:cstheme="majorBidi"/>
          <w:sz w:val="28"/>
          <w:szCs w:val="28"/>
        </w:rPr>
        <w:t>compatibilité</w:t>
      </w:r>
      <w:r w:rsidR="00892EE5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qu’il</w:t>
      </w:r>
      <w:r w:rsidR="00892EE5" w:rsidRPr="008F38AC">
        <w:rPr>
          <w:rFonts w:asciiTheme="majorBidi" w:hAnsiTheme="majorBidi" w:cstheme="majorBidi"/>
          <w:sz w:val="28"/>
          <w:szCs w:val="28"/>
        </w:rPr>
        <w:t xml:space="preserve"> existe entre le </w:t>
      </w:r>
      <w:r w:rsidRPr="008F38AC">
        <w:rPr>
          <w:rFonts w:asciiTheme="majorBidi" w:hAnsiTheme="majorBidi" w:cstheme="majorBidi"/>
          <w:sz w:val="28"/>
          <w:szCs w:val="28"/>
        </w:rPr>
        <w:t>développement</w:t>
      </w:r>
      <w:r w:rsidR="00892EE5" w:rsidRPr="008F38AC">
        <w:rPr>
          <w:rFonts w:asciiTheme="majorBidi" w:hAnsiTheme="majorBidi" w:cstheme="majorBidi"/>
          <w:sz w:val="28"/>
          <w:szCs w:val="28"/>
        </w:rPr>
        <w:t xml:space="preserve"> de la formation professionnelle tout au long de la vie professio</w:t>
      </w:r>
      <w:r w:rsidRPr="008F38AC">
        <w:rPr>
          <w:rFonts w:asciiTheme="majorBidi" w:hAnsiTheme="majorBidi" w:cstheme="majorBidi"/>
          <w:sz w:val="28"/>
          <w:szCs w:val="28"/>
        </w:rPr>
        <w:t>nn</w:t>
      </w:r>
      <w:r w:rsidR="00892EE5" w:rsidRPr="008F38AC">
        <w:rPr>
          <w:rFonts w:asciiTheme="majorBidi" w:hAnsiTheme="majorBidi" w:cstheme="majorBidi"/>
          <w:sz w:val="28"/>
          <w:szCs w:val="28"/>
        </w:rPr>
        <w:t>elle des individus et les attentes de performance de l’</w:t>
      </w:r>
      <w:r w:rsidRPr="008F38AC">
        <w:rPr>
          <w:rFonts w:asciiTheme="majorBidi" w:hAnsiTheme="majorBidi" w:cstheme="majorBidi"/>
          <w:sz w:val="28"/>
          <w:szCs w:val="28"/>
        </w:rPr>
        <w:t>employeur</w:t>
      </w:r>
      <w:r w:rsidR="00892EE5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F7782D" w:rsidRPr="008F38AC">
        <w:rPr>
          <w:rFonts w:asciiTheme="majorBidi" w:hAnsiTheme="majorBidi" w:cstheme="majorBidi"/>
          <w:sz w:val="28"/>
          <w:szCs w:val="28"/>
        </w:rPr>
        <w:t xml:space="preserve">, </w:t>
      </w:r>
      <w:r w:rsidR="00892EE5" w:rsidRPr="008F38AC">
        <w:rPr>
          <w:rFonts w:asciiTheme="majorBidi" w:hAnsiTheme="majorBidi" w:cstheme="majorBidi"/>
          <w:sz w:val="28"/>
          <w:szCs w:val="28"/>
        </w:rPr>
        <w:t xml:space="preserve">d’un </w:t>
      </w:r>
      <w:r w:rsidRPr="008F38AC">
        <w:rPr>
          <w:rFonts w:asciiTheme="majorBidi" w:hAnsiTheme="majorBidi" w:cstheme="majorBidi"/>
          <w:sz w:val="28"/>
          <w:szCs w:val="28"/>
        </w:rPr>
        <w:t>côté</w:t>
      </w:r>
      <w:r w:rsidR="00892EE5" w:rsidRPr="008F38AC">
        <w:rPr>
          <w:rFonts w:asciiTheme="majorBidi" w:hAnsiTheme="majorBidi" w:cstheme="majorBidi"/>
          <w:sz w:val="28"/>
          <w:szCs w:val="28"/>
        </w:rPr>
        <w:t xml:space="preserve"> le </w:t>
      </w:r>
      <w:r w:rsidRPr="008F38AC">
        <w:rPr>
          <w:rFonts w:asciiTheme="majorBidi" w:hAnsiTheme="majorBidi" w:cstheme="majorBidi"/>
          <w:sz w:val="28"/>
          <w:szCs w:val="28"/>
        </w:rPr>
        <w:t>salariés</w:t>
      </w:r>
      <w:r w:rsidR="00F7782D" w:rsidRPr="008F38AC">
        <w:rPr>
          <w:rFonts w:asciiTheme="majorBidi" w:hAnsiTheme="majorBidi" w:cstheme="majorBidi"/>
          <w:sz w:val="28"/>
          <w:szCs w:val="28"/>
        </w:rPr>
        <w:t xml:space="preserve"> cherche à</w:t>
      </w:r>
      <w:r w:rsidR="00892EE5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8F38AC" w:rsidRPr="008F38AC">
        <w:rPr>
          <w:rFonts w:asciiTheme="majorBidi" w:hAnsiTheme="majorBidi" w:cstheme="majorBidi"/>
          <w:sz w:val="28"/>
          <w:szCs w:val="28"/>
        </w:rPr>
        <w:t>s’émanciper</w:t>
      </w:r>
      <w:r w:rsidR="00892EE5" w:rsidRPr="008F38AC">
        <w:rPr>
          <w:rFonts w:asciiTheme="majorBidi" w:hAnsiTheme="majorBidi" w:cstheme="majorBidi"/>
          <w:sz w:val="28"/>
          <w:szCs w:val="28"/>
        </w:rPr>
        <w:t xml:space="preserve"> de son employeur par la formation et </w:t>
      </w:r>
      <w:r w:rsidRPr="008F38AC">
        <w:rPr>
          <w:rFonts w:asciiTheme="majorBidi" w:hAnsiTheme="majorBidi" w:cstheme="majorBidi"/>
          <w:sz w:val="28"/>
          <w:szCs w:val="28"/>
        </w:rPr>
        <w:t>développer</w:t>
      </w:r>
      <w:r w:rsidR="00892EE5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sa </w:t>
      </w:r>
      <w:r w:rsidRPr="008F38AC">
        <w:rPr>
          <w:rFonts w:asciiTheme="majorBidi" w:hAnsiTheme="majorBidi" w:cstheme="majorBidi"/>
          <w:sz w:val="28"/>
          <w:szCs w:val="28"/>
        </w:rPr>
        <w:t>carrière,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bien </w:t>
      </w:r>
      <w:r w:rsidRPr="008F38AC">
        <w:rPr>
          <w:rFonts w:asciiTheme="majorBidi" w:hAnsiTheme="majorBidi" w:cstheme="majorBidi"/>
          <w:sz w:val="28"/>
          <w:szCs w:val="28"/>
        </w:rPr>
        <w:t>qu’il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chercher </w:t>
      </w:r>
      <w:r w:rsidRPr="008F38AC">
        <w:rPr>
          <w:rFonts w:asciiTheme="majorBidi" w:hAnsiTheme="majorBidi" w:cstheme="majorBidi"/>
          <w:sz w:val="28"/>
          <w:szCs w:val="28"/>
        </w:rPr>
        <w:t>également à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augmenter ses </w:t>
      </w:r>
      <w:r w:rsidRPr="008F38AC">
        <w:rPr>
          <w:rFonts w:asciiTheme="majorBidi" w:hAnsiTheme="majorBidi" w:cstheme="majorBidi"/>
          <w:sz w:val="28"/>
          <w:szCs w:val="28"/>
        </w:rPr>
        <w:t>compétences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pour mieux </w:t>
      </w:r>
      <w:r w:rsidRPr="008F38AC">
        <w:rPr>
          <w:rFonts w:asciiTheme="majorBidi" w:hAnsiTheme="majorBidi" w:cstheme="majorBidi"/>
          <w:sz w:val="28"/>
          <w:szCs w:val="28"/>
        </w:rPr>
        <w:t>réaliser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son travail</w:t>
      </w:r>
      <w:r w:rsidR="00F7782D" w:rsidRPr="008F38AC">
        <w:rPr>
          <w:rFonts w:asciiTheme="majorBidi" w:hAnsiTheme="majorBidi" w:cstheme="majorBidi"/>
          <w:sz w:val="28"/>
          <w:szCs w:val="28"/>
        </w:rPr>
        <w:t>,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de l’autre </w:t>
      </w:r>
      <w:r w:rsidR="00F7782D" w:rsidRPr="008F38AC">
        <w:rPr>
          <w:rFonts w:asciiTheme="majorBidi" w:hAnsiTheme="majorBidi" w:cstheme="majorBidi"/>
          <w:sz w:val="28"/>
          <w:szCs w:val="28"/>
        </w:rPr>
        <w:t>côté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nous avons l’</w:t>
      </w:r>
      <w:r w:rsidR="00F7782D" w:rsidRPr="008F38AC">
        <w:rPr>
          <w:rFonts w:asciiTheme="majorBidi" w:hAnsiTheme="majorBidi" w:cstheme="majorBidi"/>
          <w:sz w:val="28"/>
          <w:szCs w:val="28"/>
        </w:rPr>
        <w:t>employeur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qui peut voir un </w:t>
      </w:r>
      <w:r w:rsidR="00F7782D" w:rsidRPr="008F38AC">
        <w:rPr>
          <w:rFonts w:asciiTheme="majorBidi" w:hAnsiTheme="majorBidi" w:cstheme="majorBidi"/>
          <w:sz w:val="28"/>
          <w:szCs w:val="28"/>
        </w:rPr>
        <w:t xml:space="preserve">intérêt  à l’esprit carriériste 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et </w:t>
      </w:r>
      <w:r w:rsidR="00F7782D" w:rsidRPr="008F38AC">
        <w:rPr>
          <w:rFonts w:asciiTheme="majorBidi" w:hAnsiTheme="majorBidi" w:cstheme="majorBidi"/>
          <w:sz w:val="28"/>
          <w:szCs w:val="28"/>
        </w:rPr>
        <w:t>émancipateur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du </w:t>
      </w:r>
      <w:r w:rsidR="00F7782D" w:rsidRPr="008F38AC">
        <w:rPr>
          <w:rFonts w:asciiTheme="majorBidi" w:hAnsiTheme="majorBidi" w:cstheme="majorBidi"/>
          <w:sz w:val="28"/>
          <w:szCs w:val="28"/>
        </w:rPr>
        <w:t>salarié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F7782D" w:rsidRPr="008F38AC">
        <w:rPr>
          <w:rFonts w:asciiTheme="majorBidi" w:hAnsiTheme="majorBidi" w:cstheme="majorBidi"/>
          <w:sz w:val="28"/>
          <w:szCs w:val="28"/>
        </w:rPr>
        <w:t>à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condition que ce mouvement soit </w:t>
      </w:r>
      <w:r w:rsidR="00F7782D" w:rsidRPr="008F38AC">
        <w:rPr>
          <w:rFonts w:asciiTheme="majorBidi" w:hAnsiTheme="majorBidi" w:cstheme="majorBidi"/>
          <w:sz w:val="28"/>
          <w:szCs w:val="28"/>
        </w:rPr>
        <w:t>généralise,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autrement dit le risque est que celui qui </w:t>
      </w:r>
      <w:r w:rsidR="00F7782D" w:rsidRPr="008F38AC">
        <w:rPr>
          <w:rFonts w:asciiTheme="majorBidi" w:hAnsiTheme="majorBidi" w:cstheme="majorBidi"/>
          <w:sz w:val="28"/>
          <w:szCs w:val="28"/>
        </w:rPr>
        <w:t>intègre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la formation professionnelle dans sa politique RH se voit nourrir le </w:t>
      </w:r>
      <w:r w:rsidR="00F7782D" w:rsidRPr="008F38AC">
        <w:rPr>
          <w:rFonts w:asciiTheme="majorBidi" w:hAnsiTheme="majorBidi" w:cstheme="majorBidi"/>
          <w:sz w:val="28"/>
          <w:szCs w:val="28"/>
        </w:rPr>
        <w:t>marché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de l’emploi en terme de </w:t>
      </w:r>
      <w:r w:rsidR="00F7782D" w:rsidRPr="008F38AC">
        <w:rPr>
          <w:rFonts w:asciiTheme="majorBidi" w:hAnsiTheme="majorBidi" w:cstheme="majorBidi"/>
          <w:sz w:val="28"/>
          <w:szCs w:val="28"/>
        </w:rPr>
        <w:t>ressources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humain</w:t>
      </w:r>
      <w:r w:rsidR="00F7782D" w:rsidRPr="008F38AC">
        <w:rPr>
          <w:rFonts w:asciiTheme="majorBidi" w:hAnsiTheme="majorBidi" w:cstheme="majorBidi"/>
          <w:sz w:val="28"/>
          <w:szCs w:val="28"/>
        </w:rPr>
        <w:t>es ( Ex on forme</w:t>
      </w:r>
      <w:r w:rsidR="00B26384" w:rsidRPr="008F38AC">
        <w:rPr>
          <w:rFonts w:asciiTheme="majorBidi" w:hAnsiTheme="majorBidi" w:cstheme="majorBidi"/>
          <w:sz w:val="28"/>
          <w:szCs w:val="28"/>
        </w:rPr>
        <w:t xml:space="preserve"> Mr X dans </w:t>
      </w:r>
      <w:r w:rsidR="00D823DD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B26384" w:rsidRPr="008F38AC">
        <w:rPr>
          <w:rFonts w:asciiTheme="majorBidi" w:hAnsiTheme="majorBidi" w:cstheme="majorBidi"/>
          <w:sz w:val="28"/>
          <w:szCs w:val="28"/>
        </w:rPr>
        <w:t>l’entreprise X pour</w:t>
      </w:r>
      <w:r w:rsidR="00F7782D" w:rsidRPr="008F38AC">
        <w:rPr>
          <w:rFonts w:asciiTheme="majorBidi" w:hAnsiTheme="majorBidi" w:cstheme="majorBidi"/>
          <w:sz w:val="28"/>
          <w:szCs w:val="28"/>
        </w:rPr>
        <w:t xml:space="preserve"> qu’il</w:t>
      </w:r>
      <w:r w:rsidR="00B26384" w:rsidRPr="008F38AC">
        <w:rPr>
          <w:rFonts w:asciiTheme="majorBidi" w:hAnsiTheme="majorBidi" w:cstheme="majorBidi"/>
          <w:sz w:val="28"/>
          <w:szCs w:val="28"/>
        </w:rPr>
        <w:t xml:space="preserve"> soit </w:t>
      </w:r>
      <w:r w:rsidR="00F7782D" w:rsidRPr="008F38AC">
        <w:rPr>
          <w:rFonts w:asciiTheme="majorBidi" w:hAnsiTheme="majorBidi" w:cstheme="majorBidi"/>
          <w:sz w:val="28"/>
          <w:szCs w:val="28"/>
        </w:rPr>
        <w:t>compètent</w:t>
      </w:r>
      <w:r w:rsidR="00B26384" w:rsidRPr="008F38AC">
        <w:rPr>
          <w:rFonts w:asciiTheme="majorBidi" w:hAnsiTheme="majorBidi" w:cstheme="majorBidi"/>
          <w:sz w:val="28"/>
          <w:szCs w:val="28"/>
        </w:rPr>
        <w:t xml:space="preserve"> et performant dans notre entreprise</w:t>
      </w:r>
      <w:r w:rsidR="00F7782D" w:rsidRPr="008F38AC">
        <w:rPr>
          <w:rFonts w:asciiTheme="majorBidi" w:hAnsiTheme="majorBidi" w:cstheme="majorBidi"/>
          <w:sz w:val="28"/>
          <w:szCs w:val="28"/>
        </w:rPr>
        <w:t>.</w:t>
      </w:r>
      <w:r w:rsidR="00B26384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FA1A3D" w:rsidRPr="008F38AC">
        <w:rPr>
          <w:rFonts w:asciiTheme="majorBidi" w:hAnsiTheme="majorBidi" w:cstheme="majorBidi"/>
          <w:sz w:val="28"/>
          <w:szCs w:val="28"/>
        </w:rPr>
        <w:t>Le</w:t>
      </w:r>
      <w:r w:rsidR="00B26384" w:rsidRPr="008F38AC">
        <w:rPr>
          <w:rFonts w:asciiTheme="majorBidi" w:hAnsiTheme="majorBidi" w:cstheme="majorBidi"/>
          <w:sz w:val="28"/>
          <w:szCs w:val="28"/>
        </w:rPr>
        <w:t xml:space="preserve"> risque est que une fois la </w:t>
      </w:r>
      <w:r w:rsidR="00F7782D" w:rsidRPr="008F38AC">
        <w:rPr>
          <w:rFonts w:asciiTheme="majorBidi" w:hAnsiTheme="majorBidi" w:cstheme="majorBidi"/>
          <w:sz w:val="28"/>
          <w:szCs w:val="28"/>
        </w:rPr>
        <w:t>compétence</w:t>
      </w:r>
      <w:r w:rsidR="00B26384" w:rsidRPr="008F38AC">
        <w:rPr>
          <w:rFonts w:asciiTheme="majorBidi" w:hAnsiTheme="majorBidi" w:cstheme="majorBidi"/>
          <w:sz w:val="28"/>
          <w:szCs w:val="28"/>
        </w:rPr>
        <w:t xml:space="preserve"> et la performance acquis</w:t>
      </w:r>
      <w:r w:rsidR="00F7782D" w:rsidRPr="008F38AC">
        <w:rPr>
          <w:rFonts w:asciiTheme="majorBidi" w:hAnsiTheme="majorBidi" w:cstheme="majorBidi"/>
          <w:sz w:val="28"/>
          <w:szCs w:val="28"/>
        </w:rPr>
        <w:t>e</w:t>
      </w:r>
      <w:r w:rsidR="00B26384" w:rsidRPr="008F38AC">
        <w:rPr>
          <w:rFonts w:asciiTheme="majorBidi" w:hAnsiTheme="majorBidi" w:cstheme="majorBidi"/>
          <w:sz w:val="28"/>
          <w:szCs w:val="28"/>
        </w:rPr>
        <w:t xml:space="preserve"> il va se revendre </w:t>
      </w:r>
      <w:r w:rsidR="00F7782D" w:rsidRPr="008F38AC">
        <w:rPr>
          <w:rFonts w:asciiTheme="majorBidi" w:hAnsiTheme="majorBidi" w:cstheme="majorBidi"/>
          <w:sz w:val="28"/>
          <w:szCs w:val="28"/>
        </w:rPr>
        <w:t>auprès</w:t>
      </w:r>
      <w:r w:rsidR="00B26384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="008F38AC" w:rsidRPr="008F38AC">
        <w:rPr>
          <w:rFonts w:asciiTheme="majorBidi" w:hAnsiTheme="majorBidi" w:cstheme="majorBidi"/>
          <w:sz w:val="28"/>
          <w:szCs w:val="28"/>
        </w:rPr>
        <w:t xml:space="preserve">l’entreprise Y </w:t>
      </w:r>
      <w:r w:rsidR="00FA1A3D" w:rsidRPr="008F38AC">
        <w:rPr>
          <w:rFonts w:asciiTheme="majorBidi" w:hAnsiTheme="majorBidi" w:cstheme="majorBidi"/>
          <w:sz w:val="28"/>
          <w:szCs w:val="28"/>
        </w:rPr>
        <w:t>ennemie).</w:t>
      </w:r>
    </w:p>
    <w:p w:rsidR="008F38AC" w:rsidRDefault="008F38AC" w:rsidP="008F38A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8F38AC" w:rsidRDefault="008F38AC" w:rsidP="008F38A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8F38AC" w:rsidRPr="008F38AC" w:rsidRDefault="008F38AC" w:rsidP="008F38A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B26384" w:rsidRPr="008F38AC" w:rsidRDefault="00B26384" w:rsidP="001B456F">
      <w:pPr>
        <w:pStyle w:val="Paragraphedeliste"/>
        <w:numPr>
          <w:ilvl w:val="0"/>
          <w:numId w:val="5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lastRenderedPageBreak/>
        <w:t>Responsable RH</w:t>
      </w:r>
      <w:r w:rsidR="00FA1A3D" w:rsidRPr="008F38AC">
        <w:rPr>
          <w:rFonts w:asciiTheme="majorBidi" w:hAnsiTheme="majorBidi" w:cstheme="majorBidi"/>
          <w:sz w:val="28"/>
          <w:szCs w:val="28"/>
        </w:rPr>
        <w:t> </w:t>
      </w:r>
    </w:p>
    <w:p w:rsidR="00B26384" w:rsidRPr="008F38AC" w:rsidRDefault="00B26384" w:rsidP="001B456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Le responsable RH est justement la personne en charge de construire et d’appliquer la politique RH </w:t>
      </w:r>
      <w:r w:rsidR="00FA1A3D" w:rsidRPr="008F38AC">
        <w:rPr>
          <w:rFonts w:asciiTheme="majorBidi" w:hAnsiTheme="majorBidi" w:cstheme="majorBidi"/>
          <w:sz w:val="28"/>
          <w:szCs w:val="28"/>
        </w:rPr>
        <w:t>en entreprise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FA1A3D" w:rsidRPr="008F38AC">
        <w:rPr>
          <w:rFonts w:asciiTheme="majorBidi" w:hAnsiTheme="majorBidi" w:cstheme="majorBidi"/>
          <w:sz w:val="28"/>
          <w:szCs w:val="28"/>
        </w:rPr>
        <w:t>adéquation avec</w:t>
      </w:r>
      <w:r w:rsidRPr="008F38AC">
        <w:rPr>
          <w:rFonts w:asciiTheme="majorBidi" w:hAnsiTheme="majorBidi" w:cstheme="majorBidi"/>
          <w:sz w:val="28"/>
          <w:szCs w:val="28"/>
        </w:rPr>
        <w:t xml:space="preserve"> la performance de celle-ci </w:t>
      </w:r>
    </w:p>
    <w:p w:rsidR="001B456F" w:rsidRPr="008F38AC" w:rsidRDefault="001B456F" w:rsidP="00FA1A3D">
      <w:pPr>
        <w:pStyle w:val="Paragraphedeliste"/>
        <w:numPr>
          <w:ilvl w:val="1"/>
          <w:numId w:val="13"/>
        </w:num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Le responsable de la formation </w:t>
      </w:r>
    </w:p>
    <w:p w:rsidR="001B456F" w:rsidRPr="008F38AC" w:rsidRDefault="00FA1A3D" w:rsidP="00ED53E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 </w:t>
      </w:r>
      <w:r w:rsidR="001B456F" w:rsidRPr="008F38AC">
        <w:rPr>
          <w:rFonts w:asciiTheme="majorBidi" w:hAnsiTheme="majorBidi" w:cstheme="majorBidi"/>
          <w:sz w:val="28"/>
          <w:szCs w:val="28"/>
        </w:rPr>
        <w:t xml:space="preserve">Le responsable de formation parfois </w:t>
      </w:r>
      <w:r w:rsidRPr="008F38AC">
        <w:rPr>
          <w:rFonts w:asciiTheme="majorBidi" w:hAnsiTheme="majorBidi" w:cstheme="majorBidi"/>
          <w:sz w:val="28"/>
          <w:szCs w:val="28"/>
        </w:rPr>
        <w:t>dénommés</w:t>
      </w:r>
      <w:r w:rsidR="001B456F" w:rsidRPr="008F38AC">
        <w:rPr>
          <w:rFonts w:asciiTheme="majorBidi" w:hAnsiTheme="majorBidi" w:cstheme="majorBidi"/>
          <w:sz w:val="28"/>
          <w:szCs w:val="28"/>
        </w:rPr>
        <w:t xml:space="preserve"> gestionnaire de formation responsable formation et </w:t>
      </w:r>
      <w:r w:rsidRPr="008F38AC">
        <w:rPr>
          <w:rFonts w:asciiTheme="majorBidi" w:hAnsiTheme="majorBidi" w:cstheme="majorBidi"/>
          <w:sz w:val="28"/>
          <w:szCs w:val="28"/>
        </w:rPr>
        <w:t>carrières,</w:t>
      </w:r>
      <w:r w:rsidR="00ED53EC" w:rsidRPr="008F38AC">
        <w:rPr>
          <w:rFonts w:asciiTheme="majorBidi" w:hAnsiTheme="majorBidi" w:cstheme="majorBidi"/>
          <w:sz w:val="28"/>
          <w:szCs w:val="28"/>
        </w:rPr>
        <w:t xml:space="preserve"> responsable formation et gestion des </w:t>
      </w:r>
      <w:r w:rsidRPr="008F38AC">
        <w:rPr>
          <w:rFonts w:asciiTheme="majorBidi" w:hAnsiTheme="majorBidi" w:cstheme="majorBidi"/>
          <w:sz w:val="28"/>
          <w:szCs w:val="28"/>
        </w:rPr>
        <w:t>compétences,</w:t>
      </w:r>
      <w:r w:rsidR="00ED53EC" w:rsidRPr="008F38AC">
        <w:rPr>
          <w:rFonts w:asciiTheme="majorBidi" w:hAnsiTheme="majorBidi" w:cstheme="majorBidi"/>
          <w:sz w:val="28"/>
          <w:szCs w:val="28"/>
        </w:rPr>
        <w:t xml:space="preserve"> responsable </w:t>
      </w:r>
      <w:r w:rsidRPr="008F38AC">
        <w:rPr>
          <w:rFonts w:asciiTheme="majorBidi" w:hAnsiTheme="majorBidi" w:cstheme="majorBidi"/>
          <w:sz w:val="28"/>
          <w:szCs w:val="28"/>
        </w:rPr>
        <w:t>pédagogique</w:t>
      </w:r>
      <w:r w:rsidR="00ED53EC" w:rsidRPr="008F38AC">
        <w:rPr>
          <w:rFonts w:asciiTheme="majorBidi" w:hAnsiTheme="majorBidi" w:cstheme="majorBidi"/>
          <w:sz w:val="28"/>
          <w:szCs w:val="28"/>
        </w:rPr>
        <w:t xml:space="preserve"> ou conseiller en </w:t>
      </w:r>
      <w:r w:rsidRPr="008F38AC">
        <w:rPr>
          <w:rFonts w:asciiTheme="majorBidi" w:hAnsiTheme="majorBidi" w:cstheme="majorBidi"/>
          <w:sz w:val="28"/>
          <w:szCs w:val="28"/>
        </w:rPr>
        <w:t>formation. Dans</w:t>
      </w:r>
      <w:r w:rsidR="00ED53EC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les grandes entreprises</w:t>
      </w:r>
      <w:r w:rsidR="00ED53EC" w:rsidRPr="008F38AC">
        <w:rPr>
          <w:rFonts w:asciiTheme="majorBidi" w:hAnsiTheme="majorBidi" w:cstheme="majorBidi"/>
          <w:sz w:val="28"/>
          <w:szCs w:val="28"/>
        </w:rPr>
        <w:t xml:space="preserve"> il porte souvent le titre de la formation</w:t>
      </w:r>
      <w:r w:rsidRPr="008F38AC">
        <w:rPr>
          <w:rFonts w:asciiTheme="majorBidi" w:hAnsiTheme="majorBidi" w:cstheme="majorBidi"/>
          <w:sz w:val="28"/>
          <w:szCs w:val="28"/>
        </w:rPr>
        <w:t>,</w:t>
      </w:r>
      <w:r w:rsidR="00ED53EC" w:rsidRPr="008F38AC">
        <w:rPr>
          <w:rFonts w:asciiTheme="majorBidi" w:hAnsiTheme="majorBidi" w:cstheme="majorBidi"/>
          <w:sz w:val="28"/>
          <w:szCs w:val="28"/>
        </w:rPr>
        <w:t xml:space="preserve"> le positionnement du responsable de formation peut varier selon la taille de l’entreprise 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et </w:t>
      </w:r>
      <w:r w:rsidRPr="008F38AC">
        <w:rPr>
          <w:rFonts w:asciiTheme="majorBidi" w:hAnsiTheme="majorBidi" w:cstheme="majorBidi"/>
          <w:sz w:val="28"/>
          <w:szCs w:val="28"/>
        </w:rPr>
        <w:t>l’organisation, de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DRH sa fonction peut </w:t>
      </w:r>
      <w:r w:rsidRPr="008F38AC">
        <w:rPr>
          <w:rFonts w:asciiTheme="majorBidi" w:hAnsiTheme="majorBidi" w:cstheme="majorBidi"/>
          <w:sz w:val="28"/>
          <w:szCs w:val="28"/>
        </w:rPr>
        <w:t>être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exercée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par le DRH ou le </w:t>
      </w:r>
      <w:r w:rsidRPr="008F38AC">
        <w:rPr>
          <w:rFonts w:asciiTheme="majorBidi" w:hAnsiTheme="majorBidi" w:cstheme="majorBidi"/>
          <w:sz w:val="28"/>
          <w:szCs w:val="28"/>
        </w:rPr>
        <w:t>RRH.</w:t>
      </w:r>
    </w:p>
    <w:p w:rsidR="00471B03" w:rsidRPr="008F38AC" w:rsidRDefault="00FA1A3D" w:rsidP="00471B03">
      <w:pPr>
        <w:pStyle w:val="Paragraphedeliste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>Finalité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 : le responsable formation </w:t>
      </w:r>
      <w:r w:rsidRPr="008F38AC">
        <w:rPr>
          <w:rFonts w:asciiTheme="majorBidi" w:hAnsiTheme="majorBidi" w:cstheme="majorBidi"/>
          <w:sz w:val="28"/>
          <w:szCs w:val="28"/>
        </w:rPr>
        <w:t>définit,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construit et pilote la politique de </w:t>
      </w:r>
      <w:r w:rsidRPr="008F38AC">
        <w:rPr>
          <w:rFonts w:asciiTheme="majorBidi" w:hAnsiTheme="majorBidi" w:cstheme="majorBidi"/>
          <w:sz w:val="28"/>
          <w:szCs w:val="28"/>
        </w:rPr>
        <w:t>développement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des </w:t>
      </w:r>
      <w:r w:rsidRPr="008F38AC">
        <w:rPr>
          <w:rFonts w:asciiTheme="majorBidi" w:hAnsiTheme="majorBidi" w:cstheme="majorBidi"/>
          <w:sz w:val="28"/>
          <w:szCs w:val="28"/>
        </w:rPr>
        <w:t>compétences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des </w:t>
      </w:r>
      <w:r w:rsidRPr="008F38AC">
        <w:rPr>
          <w:rFonts w:asciiTheme="majorBidi" w:hAnsiTheme="majorBidi" w:cstheme="majorBidi"/>
          <w:sz w:val="28"/>
          <w:szCs w:val="28"/>
        </w:rPr>
        <w:t>salariés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en lien avec les </w:t>
      </w:r>
      <w:r w:rsidRPr="008F38AC">
        <w:rPr>
          <w:rFonts w:asciiTheme="majorBidi" w:hAnsiTheme="majorBidi" w:cstheme="majorBidi"/>
          <w:sz w:val="28"/>
          <w:szCs w:val="28"/>
        </w:rPr>
        <w:t>objectifs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stratégiques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de l’</w:t>
      </w:r>
      <w:r w:rsidRPr="008F38AC">
        <w:rPr>
          <w:rFonts w:asciiTheme="majorBidi" w:hAnsiTheme="majorBidi" w:cstheme="majorBidi"/>
          <w:sz w:val="28"/>
          <w:szCs w:val="28"/>
        </w:rPr>
        <w:t xml:space="preserve">entreprise. 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FA1A3D" w:rsidRPr="008F38AC" w:rsidRDefault="00471B03" w:rsidP="00FA1A3D">
      <w:pPr>
        <w:pStyle w:val="Paragraphedeliste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>Mission</w:t>
      </w:r>
      <w:r w:rsidR="00FA1A3D" w:rsidRPr="008F38AC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principales</w:t>
      </w:r>
      <w:r w:rsidRPr="008F38AC">
        <w:rPr>
          <w:rFonts w:asciiTheme="majorBidi" w:hAnsiTheme="majorBidi" w:cstheme="majorBidi"/>
          <w:sz w:val="28"/>
          <w:szCs w:val="28"/>
        </w:rPr>
        <w:t xml:space="preserve"> : les principales missions </w:t>
      </w:r>
      <w:r w:rsidR="00FA1A3D" w:rsidRPr="008F38AC">
        <w:rPr>
          <w:rFonts w:asciiTheme="majorBidi" w:hAnsiTheme="majorBidi" w:cstheme="majorBidi"/>
          <w:sz w:val="28"/>
          <w:szCs w:val="28"/>
        </w:rPr>
        <w:t>identifiées</w:t>
      </w:r>
      <w:r w:rsidRPr="008F38AC">
        <w:rPr>
          <w:rFonts w:asciiTheme="majorBidi" w:hAnsiTheme="majorBidi" w:cstheme="majorBidi"/>
          <w:sz w:val="28"/>
          <w:szCs w:val="28"/>
        </w:rPr>
        <w:t xml:space="preserve"> sont :</w:t>
      </w:r>
    </w:p>
    <w:p w:rsidR="00605FE7" w:rsidRPr="008F38AC" w:rsidRDefault="00605FE7" w:rsidP="00605FE7">
      <w:pPr>
        <w:pStyle w:val="Paragraphedeliste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71B03" w:rsidRPr="008F38AC" w:rsidRDefault="00FA1A3D" w:rsidP="00605FE7">
      <w:pPr>
        <w:pStyle w:val="Paragraphedeliste"/>
        <w:numPr>
          <w:ilvl w:val="0"/>
          <w:numId w:val="18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  <w:u w:val="single"/>
        </w:rPr>
        <w:t>Définir</w:t>
      </w:r>
      <w:r w:rsidR="00471B03" w:rsidRPr="008F38AC">
        <w:rPr>
          <w:rFonts w:asciiTheme="majorBidi" w:hAnsiTheme="majorBidi" w:cstheme="majorBidi"/>
          <w:sz w:val="28"/>
          <w:szCs w:val="28"/>
          <w:u w:val="single"/>
        </w:rPr>
        <w:t xml:space="preserve"> la politique formation de l’entreprise</w:t>
      </w:r>
      <w:r w:rsidR="00471B03" w:rsidRPr="008F38AC">
        <w:rPr>
          <w:rFonts w:asciiTheme="majorBidi" w:hAnsiTheme="majorBidi" w:cstheme="majorBidi"/>
          <w:sz w:val="28"/>
          <w:szCs w:val="28"/>
        </w:rPr>
        <w:t> : id</w:t>
      </w:r>
      <w:r w:rsidR="00605FE7" w:rsidRPr="008F38AC">
        <w:rPr>
          <w:rFonts w:asciiTheme="majorBidi" w:hAnsiTheme="majorBidi" w:cstheme="majorBidi"/>
          <w:sz w:val="28"/>
          <w:szCs w:val="28"/>
        </w:rPr>
        <w:t>entifier les axes de formation à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605FE7" w:rsidRPr="008F38AC">
        <w:rPr>
          <w:rFonts w:asciiTheme="majorBidi" w:hAnsiTheme="majorBidi" w:cstheme="majorBidi"/>
          <w:sz w:val="28"/>
          <w:szCs w:val="28"/>
        </w:rPr>
        <w:t>développer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en rapport avec les orientation</w:t>
      </w:r>
      <w:r w:rsidR="00605FE7" w:rsidRPr="008F38AC">
        <w:rPr>
          <w:rFonts w:asciiTheme="majorBidi" w:hAnsiTheme="majorBidi" w:cstheme="majorBidi"/>
          <w:sz w:val="28"/>
          <w:szCs w:val="28"/>
        </w:rPr>
        <w:t>s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605FE7" w:rsidRPr="008F38AC">
        <w:rPr>
          <w:rFonts w:asciiTheme="majorBidi" w:hAnsiTheme="majorBidi" w:cstheme="majorBidi"/>
          <w:sz w:val="28"/>
          <w:szCs w:val="28"/>
        </w:rPr>
        <w:t>stratégiques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="00605FE7" w:rsidRPr="008F38AC">
        <w:rPr>
          <w:rFonts w:asciiTheme="majorBidi" w:hAnsiTheme="majorBidi" w:cstheme="majorBidi"/>
          <w:sz w:val="28"/>
          <w:szCs w:val="28"/>
        </w:rPr>
        <w:t>l’entreprise,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605FE7" w:rsidRPr="008F38AC">
        <w:rPr>
          <w:rFonts w:asciiTheme="majorBidi" w:hAnsiTheme="majorBidi" w:cstheme="majorBidi"/>
          <w:sz w:val="28"/>
          <w:szCs w:val="28"/>
        </w:rPr>
        <w:t>élaborer</w:t>
      </w:r>
      <w:r w:rsidR="00471B03" w:rsidRPr="008F38AC">
        <w:rPr>
          <w:rFonts w:asciiTheme="majorBidi" w:hAnsiTheme="majorBidi" w:cstheme="majorBidi"/>
          <w:sz w:val="28"/>
          <w:szCs w:val="28"/>
        </w:rPr>
        <w:t xml:space="preserve"> un projet </w:t>
      </w:r>
      <w:r w:rsidR="00605FE7" w:rsidRPr="008F38AC">
        <w:rPr>
          <w:rFonts w:asciiTheme="majorBidi" w:hAnsiTheme="majorBidi" w:cstheme="majorBidi"/>
          <w:sz w:val="28"/>
          <w:szCs w:val="28"/>
        </w:rPr>
        <w:t>pédagogique</w:t>
      </w:r>
      <w:r w:rsidR="00275BD6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605FE7" w:rsidRPr="008F38AC">
        <w:rPr>
          <w:rFonts w:asciiTheme="majorBidi" w:hAnsiTheme="majorBidi" w:cstheme="majorBidi"/>
          <w:sz w:val="28"/>
          <w:szCs w:val="28"/>
        </w:rPr>
        <w:t>cohérent</w:t>
      </w:r>
      <w:r w:rsidR="00275BD6" w:rsidRPr="008F38AC">
        <w:rPr>
          <w:rFonts w:asciiTheme="majorBidi" w:hAnsiTheme="majorBidi" w:cstheme="majorBidi"/>
          <w:sz w:val="28"/>
          <w:szCs w:val="28"/>
        </w:rPr>
        <w:t xml:space="preserve"> en lien avec les objectifs </w:t>
      </w:r>
      <w:r w:rsidR="00605FE7" w:rsidRPr="008F38AC">
        <w:rPr>
          <w:rFonts w:asciiTheme="majorBidi" w:hAnsiTheme="majorBidi" w:cstheme="majorBidi"/>
          <w:sz w:val="28"/>
          <w:szCs w:val="28"/>
        </w:rPr>
        <w:t>globaux,</w:t>
      </w:r>
      <w:r w:rsidR="00275BD6" w:rsidRPr="008F38AC">
        <w:rPr>
          <w:rFonts w:asciiTheme="majorBidi" w:hAnsiTheme="majorBidi" w:cstheme="majorBidi"/>
          <w:sz w:val="28"/>
          <w:szCs w:val="28"/>
        </w:rPr>
        <w:t xml:space="preserve"> mettre en </w:t>
      </w:r>
      <w:r w:rsidR="00605FE7" w:rsidRPr="008F38AC">
        <w:rPr>
          <w:rFonts w:asciiTheme="majorBidi" w:hAnsiTheme="majorBidi" w:cstheme="majorBidi"/>
          <w:sz w:val="28"/>
          <w:szCs w:val="28"/>
        </w:rPr>
        <w:t>place</w:t>
      </w:r>
      <w:r w:rsidR="00275BD6" w:rsidRPr="008F38AC">
        <w:rPr>
          <w:rFonts w:asciiTheme="majorBidi" w:hAnsiTheme="majorBidi" w:cstheme="majorBidi"/>
          <w:sz w:val="28"/>
          <w:szCs w:val="28"/>
        </w:rPr>
        <w:t xml:space="preserve"> une politique de droit individuel </w:t>
      </w:r>
      <w:r w:rsidR="00605FE7" w:rsidRPr="008F38AC">
        <w:rPr>
          <w:rFonts w:asciiTheme="majorBidi" w:hAnsiTheme="majorBidi" w:cstheme="majorBidi"/>
          <w:sz w:val="28"/>
          <w:szCs w:val="28"/>
        </w:rPr>
        <w:t>à</w:t>
      </w:r>
      <w:r w:rsidR="00275BD6" w:rsidRPr="008F38AC">
        <w:rPr>
          <w:rFonts w:asciiTheme="majorBidi" w:hAnsiTheme="majorBidi" w:cstheme="majorBidi"/>
          <w:sz w:val="28"/>
          <w:szCs w:val="28"/>
        </w:rPr>
        <w:t xml:space="preserve"> la </w:t>
      </w:r>
      <w:r w:rsidR="00605FE7" w:rsidRPr="008F38AC">
        <w:rPr>
          <w:rFonts w:asciiTheme="majorBidi" w:hAnsiTheme="majorBidi" w:cstheme="majorBidi"/>
          <w:sz w:val="28"/>
          <w:szCs w:val="28"/>
        </w:rPr>
        <w:t>formation, agir</w:t>
      </w:r>
      <w:r w:rsidR="00275BD6" w:rsidRPr="008F38AC">
        <w:rPr>
          <w:rFonts w:asciiTheme="majorBidi" w:hAnsiTheme="majorBidi" w:cstheme="majorBidi"/>
          <w:sz w:val="28"/>
          <w:szCs w:val="28"/>
        </w:rPr>
        <w:t xml:space="preserve"> en conseil et support </w:t>
      </w:r>
      <w:r w:rsidR="00605FE7" w:rsidRPr="008F38AC">
        <w:rPr>
          <w:rFonts w:asciiTheme="majorBidi" w:hAnsiTheme="majorBidi" w:cstheme="majorBidi"/>
          <w:sz w:val="28"/>
          <w:szCs w:val="28"/>
        </w:rPr>
        <w:t>auprès</w:t>
      </w:r>
      <w:r w:rsidR="00275BD6" w:rsidRPr="008F38AC">
        <w:rPr>
          <w:rFonts w:asciiTheme="majorBidi" w:hAnsiTheme="majorBidi" w:cstheme="majorBidi"/>
          <w:sz w:val="28"/>
          <w:szCs w:val="28"/>
        </w:rPr>
        <w:t xml:space="preserve"> des mangers et des salaries sur l’ensemble </w:t>
      </w:r>
      <w:r w:rsidR="00605FE7" w:rsidRPr="008F38AC">
        <w:rPr>
          <w:rFonts w:asciiTheme="majorBidi" w:hAnsiTheme="majorBidi" w:cstheme="majorBidi"/>
          <w:sz w:val="28"/>
          <w:szCs w:val="28"/>
        </w:rPr>
        <w:t>des questions</w:t>
      </w:r>
      <w:r w:rsidR="00275BD6" w:rsidRPr="008F38AC">
        <w:rPr>
          <w:rFonts w:asciiTheme="majorBidi" w:hAnsiTheme="majorBidi" w:cstheme="majorBidi"/>
          <w:sz w:val="28"/>
          <w:szCs w:val="28"/>
        </w:rPr>
        <w:t xml:space="preserve"> relatives </w:t>
      </w:r>
      <w:r w:rsidR="00605FE7" w:rsidRPr="008F38AC">
        <w:rPr>
          <w:rFonts w:asciiTheme="majorBidi" w:hAnsiTheme="majorBidi" w:cstheme="majorBidi"/>
          <w:sz w:val="28"/>
          <w:szCs w:val="28"/>
        </w:rPr>
        <w:t>à</w:t>
      </w:r>
      <w:r w:rsidR="00275BD6" w:rsidRPr="008F38AC">
        <w:rPr>
          <w:rFonts w:asciiTheme="majorBidi" w:hAnsiTheme="majorBidi" w:cstheme="majorBidi"/>
          <w:sz w:val="28"/>
          <w:szCs w:val="28"/>
        </w:rPr>
        <w:t xml:space="preserve"> la </w:t>
      </w:r>
      <w:r w:rsidR="00605FE7" w:rsidRPr="008F38AC">
        <w:rPr>
          <w:rFonts w:asciiTheme="majorBidi" w:hAnsiTheme="majorBidi" w:cstheme="majorBidi"/>
          <w:sz w:val="28"/>
          <w:szCs w:val="28"/>
        </w:rPr>
        <w:t>formation.</w:t>
      </w:r>
    </w:p>
    <w:p w:rsidR="00275BD6" w:rsidRPr="008F38AC" w:rsidRDefault="00275BD6" w:rsidP="00605FE7">
      <w:pPr>
        <w:pStyle w:val="Paragraphedeliste"/>
        <w:numPr>
          <w:ilvl w:val="0"/>
          <w:numId w:val="18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  <w:u w:val="single"/>
        </w:rPr>
        <w:t>Elaborer le plan de formation</w:t>
      </w:r>
      <w:r w:rsidRPr="008F38AC">
        <w:rPr>
          <w:rFonts w:asciiTheme="majorBidi" w:hAnsiTheme="majorBidi" w:cstheme="majorBidi"/>
          <w:sz w:val="28"/>
          <w:szCs w:val="28"/>
        </w:rPr>
        <w:t xml:space="preserve"> : recueillir les besoins exprime par les </w:t>
      </w:r>
      <w:r w:rsidR="00605FE7" w:rsidRPr="008F38AC">
        <w:rPr>
          <w:rFonts w:asciiTheme="majorBidi" w:hAnsiTheme="majorBidi" w:cstheme="majorBidi"/>
          <w:sz w:val="28"/>
          <w:szCs w:val="28"/>
        </w:rPr>
        <w:t>salariés, managers,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605FE7" w:rsidRPr="008F38AC">
        <w:rPr>
          <w:rFonts w:asciiTheme="majorBidi" w:hAnsiTheme="majorBidi" w:cstheme="majorBidi"/>
          <w:sz w:val="28"/>
          <w:szCs w:val="28"/>
        </w:rPr>
        <w:t>représentants</w:t>
      </w:r>
      <w:r w:rsidRPr="008F38AC">
        <w:rPr>
          <w:rFonts w:asciiTheme="majorBidi" w:hAnsiTheme="majorBidi" w:cstheme="majorBidi"/>
          <w:sz w:val="28"/>
          <w:szCs w:val="28"/>
        </w:rPr>
        <w:t xml:space="preserve"> du </w:t>
      </w:r>
      <w:r w:rsidR="00605FE7" w:rsidRPr="008F38AC">
        <w:rPr>
          <w:rFonts w:asciiTheme="majorBidi" w:hAnsiTheme="majorBidi" w:cstheme="majorBidi"/>
          <w:sz w:val="28"/>
          <w:szCs w:val="28"/>
        </w:rPr>
        <w:t>personnel.</w:t>
      </w:r>
    </w:p>
    <w:p w:rsidR="00275BD6" w:rsidRPr="008F38AC" w:rsidRDefault="00605FE7" w:rsidP="00605FE7">
      <w:pPr>
        <w:pStyle w:val="Paragraphedeliste"/>
        <w:numPr>
          <w:ilvl w:val="0"/>
          <w:numId w:val="18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  <w:u w:val="single"/>
        </w:rPr>
        <w:t>Lancer le plan et le projet</w:t>
      </w:r>
      <w:r w:rsidR="00275BD6" w:rsidRPr="008F38AC">
        <w:rPr>
          <w:rFonts w:asciiTheme="majorBidi" w:hAnsiTheme="majorBidi" w:cstheme="majorBidi"/>
          <w:sz w:val="28"/>
          <w:szCs w:val="28"/>
          <w:u w:val="single"/>
        </w:rPr>
        <w:t xml:space="preserve"> de formation</w:t>
      </w:r>
      <w:r w:rsidRPr="008F38AC">
        <w:rPr>
          <w:rFonts w:asciiTheme="majorBidi" w:hAnsiTheme="majorBidi" w:cstheme="majorBidi"/>
          <w:sz w:val="28"/>
          <w:szCs w:val="28"/>
        </w:rPr>
        <w:t> : assurer</w:t>
      </w:r>
      <w:r w:rsidR="00275BD6" w:rsidRPr="008F38AC">
        <w:rPr>
          <w:rFonts w:asciiTheme="majorBidi" w:hAnsiTheme="majorBidi" w:cstheme="majorBidi"/>
          <w:sz w:val="28"/>
          <w:szCs w:val="28"/>
        </w:rPr>
        <w:t xml:space="preserve"> la </w:t>
      </w:r>
      <w:r w:rsidR="00DA5EF0" w:rsidRPr="008F38AC">
        <w:rPr>
          <w:rFonts w:asciiTheme="majorBidi" w:hAnsiTheme="majorBidi" w:cstheme="majorBidi"/>
          <w:sz w:val="28"/>
          <w:szCs w:val="28"/>
        </w:rPr>
        <w:t xml:space="preserve">mise en œuvre du plan de </w:t>
      </w:r>
      <w:r w:rsidRPr="008F38AC">
        <w:rPr>
          <w:rFonts w:asciiTheme="majorBidi" w:hAnsiTheme="majorBidi" w:cstheme="majorBidi"/>
          <w:sz w:val="28"/>
          <w:szCs w:val="28"/>
        </w:rPr>
        <w:t>formation, rédiger</w:t>
      </w:r>
      <w:r w:rsidR="00DA5EF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les cahiers</w:t>
      </w:r>
      <w:r w:rsidR="00DA5EF0" w:rsidRPr="008F38AC">
        <w:rPr>
          <w:rFonts w:asciiTheme="majorBidi" w:hAnsiTheme="majorBidi" w:cstheme="majorBidi"/>
          <w:sz w:val="28"/>
          <w:szCs w:val="28"/>
        </w:rPr>
        <w:t xml:space="preserve"> des charges des projets de formation lies aux </w:t>
      </w:r>
      <w:r w:rsidRPr="008F38AC">
        <w:rPr>
          <w:rFonts w:asciiTheme="majorBidi" w:hAnsiTheme="majorBidi" w:cstheme="majorBidi"/>
          <w:sz w:val="28"/>
          <w:szCs w:val="28"/>
        </w:rPr>
        <w:t>différents</w:t>
      </w:r>
      <w:r w:rsidR="00DA5EF0" w:rsidRPr="008F38AC">
        <w:rPr>
          <w:rFonts w:asciiTheme="majorBidi" w:hAnsiTheme="majorBidi" w:cstheme="majorBidi"/>
          <w:sz w:val="28"/>
          <w:szCs w:val="28"/>
        </w:rPr>
        <w:t xml:space="preserve"> dispositifs existants : entretien </w:t>
      </w:r>
      <w:r w:rsidRPr="008F38AC">
        <w:rPr>
          <w:rFonts w:asciiTheme="majorBidi" w:hAnsiTheme="majorBidi" w:cstheme="majorBidi"/>
          <w:sz w:val="28"/>
          <w:szCs w:val="28"/>
        </w:rPr>
        <w:t>professionnel, contrat</w:t>
      </w:r>
      <w:r w:rsidR="00DA5EF0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Pr="008F38AC">
        <w:rPr>
          <w:rFonts w:asciiTheme="majorBidi" w:hAnsiTheme="majorBidi" w:cstheme="majorBidi"/>
          <w:sz w:val="28"/>
          <w:szCs w:val="28"/>
        </w:rPr>
        <w:t>période</w:t>
      </w:r>
      <w:r w:rsidR="00DA5EF0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Pr="008F38AC">
        <w:rPr>
          <w:rFonts w:asciiTheme="majorBidi" w:hAnsiTheme="majorBidi" w:cstheme="majorBidi"/>
          <w:sz w:val="28"/>
          <w:szCs w:val="28"/>
        </w:rPr>
        <w:t>professionnalisation, bilan</w:t>
      </w:r>
      <w:r w:rsidR="00DA5EF0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="005F76AA" w:rsidRPr="008F38AC">
        <w:rPr>
          <w:rFonts w:asciiTheme="majorBidi" w:hAnsiTheme="majorBidi" w:cstheme="majorBidi"/>
          <w:sz w:val="28"/>
          <w:szCs w:val="28"/>
        </w:rPr>
        <w:t>compétence.</w:t>
      </w:r>
    </w:p>
    <w:p w:rsidR="00DA5EF0" w:rsidRPr="008F38AC" w:rsidRDefault="00DA5EF0" w:rsidP="005F76AA">
      <w:pPr>
        <w:pStyle w:val="Paragraphedeliste"/>
        <w:numPr>
          <w:ilvl w:val="0"/>
          <w:numId w:val="18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  <w:u w:val="single"/>
        </w:rPr>
        <w:t xml:space="preserve">Choisir </w:t>
      </w:r>
      <w:r w:rsidR="005F76AA" w:rsidRPr="008F38AC">
        <w:rPr>
          <w:rFonts w:asciiTheme="majorBidi" w:hAnsiTheme="majorBidi" w:cstheme="majorBidi"/>
          <w:sz w:val="28"/>
          <w:szCs w:val="28"/>
          <w:u w:val="single"/>
        </w:rPr>
        <w:t>les outils pédagogiques</w:t>
      </w:r>
      <w:r w:rsidRPr="008F38AC">
        <w:rPr>
          <w:rFonts w:asciiTheme="majorBidi" w:hAnsiTheme="majorBidi" w:cstheme="majorBidi"/>
          <w:sz w:val="28"/>
          <w:szCs w:val="28"/>
        </w:rPr>
        <w:t> : e –</w:t>
      </w:r>
      <w:r w:rsidR="005F76AA" w:rsidRPr="008F38AC">
        <w:rPr>
          <w:rFonts w:asciiTheme="majorBidi" w:hAnsiTheme="majorBidi" w:cstheme="majorBidi"/>
          <w:sz w:val="28"/>
          <w:szCs w:val="28"/>
        </w:rPr>
        <w:t>Learning,</w:t>
      </w:r>
      <w:r w:rsidRPr="008F38AC">
        <w:rPr>
          <w:rFonts w:asciiTheme="majorBidi" w:hAnsiTheme="majorBidi" w:cstheme="majorBidi"/>
          <w:sz w:val="28"/>
          <w:szCs w:val="28"/>
        </w:rPr>
        <w:t xml:space="preserve"> logiciels de mise en situation professionnelle les choix s’</w:t>
      </w:r>
      <w:r w:rsidR="005F76AA" w:rsidRPr="008F38AC">
        <w:rPr>
          <w:rFonts w:asciiTheme="majorBidi" w:hAnsiTheme="majorBidi" w:cstheme="majorBidi"/>
          <w:sz w:val="28"/>
          <w:szCs w:val="28"/>
        </w:rPr>
        <w:t>opère</w:t>
      </w:r>
      <w:r w:rsidRPr="008F38AC">
        <w:rPr>
          <w:rFonts w:asciiTheme="majorBidi" w:hAnsiTheme="majorBidi" w:cstheme="majorBidi"/>
          <w:sz w:val="28"/>
          <w:szCs w:val="28"/>
        </w:rPr>
        <w:t xml:space="preserve"> en fonction du public </w:t>
      </w:r>
      <w:r w:rsidR="005F76AA" w:rsidRPr="008F38AC">
        <w:rPr>
          <w:rFonts w:asciiTheme="majorBidi" w:hAnsiTheme="majorBidi" w:cstheme="majorBidi"/>
          <w:sz w:val="28"/>
          <w:szCs w:val="28"/>
        </w:rPr>
        <w:t>(génération)</w:t>
      </w:r>
      <w:r w:rsidRPr="008F38AC">
        <w:rPr>
          <w:rFonts w:asciiTheme="majorBidi" w:hAnsiTheme="majorBidi" w:cstheme="majorBidi"/>
          <w:sz w:val="28"/>
          <w:szCs w:val="28"/>
        </w:rPr>
        <w:t xml:space="preserve"> des </w:t>
      </w:r>
      <w:r w:rsidR="005F76AA" w:rsidRPr="008F38AC">
        <w:rPr>
          <w:rFonts w:asciiTheme="majorBidi" w:hAnsiTheme="majorBidi" w:cstheme="majorBidi"/>
          <w:sz w:val="28"/>
          <w:szCs w:val="28"/>
        </w:rPr>
        <w:t>thématiques</w:t>
      </w:r>
      <w:r w:rsidRPr="008F38AC">
        <w:rPr>
          <w:rFonts w:asciiTheme="majorBidi" w:hAnsiTheme="majorBidi" w:cstheme="majorBidi"/>
          <w:sz w:val="28"/>
          <w:szCs w:val="28"/>
        </w:rPr>
        <w:t xml:space="preserve"> et du budget </w:t>
      </w:r>
    </w:p>
    <w:p w:rsidR="00DA5EF0" w:rsidRPr="008F38AC" w:rsidRDefault="00DA5EF0" w:rsidP="005F76AA">
      <w:pPr>
        <w:pStyle w:val="Paragraphedeliste"/>
        <w:numPr>
          <w:ilvl w:val="0"/>
          <w:numId w:val="18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  <w:u w:val="single"/>
        </w:rPr>
        <w:t xml:space="preserve">Lancer des appels d’offre pour </w:t>
      </w:r>
      <w:r w:rsidR="005F76AA" w:rsidRPr="008F38AC">
        <w:rPr>
          <w:rFonts w:asciiTheme="majorBidi" w:hAnsiTheme="majorBidi" w:cstheme="majorBidi"/>
          <w:sz w:val="28"/>
          <w:szCs w:val="28"/>
          <w:u w:val="single"/>
        </w:rPr>
        <w:t>répondre</w:t>
      </w:r>
      <w:r w:rsidRPr="008F38AC">
        <w:rPr>
          <w:rFonts w:asciiTheme="majorBidi" w:hAnsiTheme="majorBidi" w:cstheme="majorBidi"/>
          <w:sz w:val="28"/>
          <w:szCs w:val="28"/>
          <w:u w:val="single"/>
        </w:rPr>
        <w:t xml:space="preserve"> a des </w:t>
      </w:r>
      <w:r w:rsidR="005F76AA" w:rsidRPr="008F38AC">
        <w:rPr>
          <w:rFonts w:asciiTheme="majorBidi" w:hAnsiTheme="majorBidi" w:cstheme="majorBidi"/>
          <w:sz w:val="28"/>
          <w:szCs w:val="28"/>
          <w:u w:val="single"/>
        </w:rPr>
        <w:t>besoins</w:t>
      </w:r>
      <w:r w:rsidRPr="008F38AC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5F76AA" w:rsidRPr="008F38AC">
        <w:rPr>
          <w:rFonts w:asciiTheme="majorBidi" w:hAnsiTheme="majorBidi" w:cstheme="majorBidi"/>
          <w:sz w:val="28"/>
          <w:szCs w:val="28"/>
          <w:u w:val="single"/>
        </w:rPr>
        <w:t>spécifiques</w:t>
      </w:r>
      <w:r w:rsidRPr="008F38AC">
        <w:rPr>
          <w:rFonts w:asciiTheme="majorBidi" w:hAnsiTheme="majorBidi" w:cstheme="majorBidi"/>
          <w:sz w:val="28"/>
          <w:szCs w:val="28"/>
        </w:rPr>
        <w:t> :</w:t>
      </w:r>
      <w:r w:rsidR="00307865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5F76AA" w:rsidRPr="008F38AC">
        <w:rPr>
          <w:rFonts w:asciiTheme="majorBidi" w:hAnsiTheme="majorBidi" w:cstheme="majorBidi"/>
          <w:sz w:val="28"/>
          <w:szCs w:val="28"/>
        </w:rPr>
        <w:t>rencontrer,</w:t>
      </w:r>
      <w:r w:rsidR="00307865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5F76AA" w:rsidRPr="008F38AC">
        <w:rPr>
          <w:rFonts w:asciiTheme="majorBidi" w:hAnsiTheme="majorBidi" w:cstheme="majorBidi"/>
          <w:sz w:val="28"/>
          <w:szCs w:val="28"/>
        </w:rPr>
        <w:t>sélectionner</w:t>
      </w:r>
      <w:r w:rsidR="00307865" w:rsidRPr="008F38AC">
        <w:rPr>
          <w:rFonts w:asciiTheme="majorBidi" w:hAnsiTheme="majorBidi" w:cstheme="majorBidi"/>
          <w:sz w:val="28"/>
          <w:szCs w:val="28"/>
        </w:rPr>
        <w:t xml:space="preserve"> les prestataires externes </w:t>
      </w:r>
      <w:r w:rsidR="005F76AA" w:rsidRPr="008F38AC">
        <w:rPr>
          <w:rFonts w:asciiTheme="majorBidi" w:hAnsiTheme="majorBidi" w:cstheme="majorBidi"/>
          <w:sz w:val="28"/>
          <w:szCs w:val="28"/>
        </w:rPr>
        <w:t>(organisme</w:t>
      </w:r>
      <w:r w:rsidR="00307865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="005F76AA" w:rsidRPr="008F38AC">
        <w:rPr>
          <w:rFonts w:asciiTheme="majorBidi" w:hAnsiTheme="majorBidi" w:cstheme="majorBidi"/>
          <w:sz w:val="28"/>
          <w:szCs w:val="28"/>
        </w:rPr>
        <w:t>formation,</w:t>
      </w:r>
      <w:r w:rsidR="00307865" w:rsidRPr="008F38AC">
        <w:rPr>
          <w:rFonts w:asciiTheme="majorBidi" w:hAnsiTheme="majorBidi" w:cstheme="majorBidi"/>
          <w:sz w:val="28"/>
          <w:szCs w:val="28"/>
        </w:rPr>
        <w:t xml:space="preserve"> cabinets –conseils) en fonction des exigences </w:t>
      </w:r>
      <w:r w:rsidR="005F76AA" w:rsidRPr="008F38AC">
        <w:rPr>
          <w:rFonts w:asciiTheme="majorBidi" w:hAnsiTheme="majorBidi" w:cstheme="majorBidi"/>
          <w:sz w:val="28"/>
          <w:szCs w:val="28"/>
        </w:rPr>
        <w:t>pédagogiques</w:t>
      </w:r>
      <w:r w:rsidR="00307865" w:rsidRPr="008F38AC">
        <w:rPr>
          <w:rFonts w:asciiTheme="majorBidi" w:hAnsiTheme="majorBidi" w:cstheme="majorBidi"/>
          <w:sz w:val="28"/>
          <w:szCs w:val="28"/>
        </w:rPr>
        <w:t xml:space="preserve"> du plan de </w:t>
      </w:r>
      <w:r w:rsidR="005F76AA" w:rsidRPr="008F38AC">
        <w:rPr>
          <w:rFonts w:asciiTheme="majorBidi" w:hAnsiTheme="majorBidi" w:cstheme="majorBidi"/>
          <w:sz w:val="28"/>
          <w:szCs w:val="28"/>
        </w:rPr>
        <w:lastRenderedPageBreak/>
        <w:t>formation, valider</w:t>
      </w:r>
      <w:r w:rsidR="00307865" w:rsidRPr="008F38AC">
        <w:rPr>
          <w:rFonts w:asciiTheme="majorBidi" w:hAnsiTheme="majorBidi" w:cstheme="majorBidi"/>
          <w:sz w:val="28"/>
          <w:szCs w:val="28"/>
        </w:rPr>
        <w:t xml:space="preserve"> la </w:t>
      </w:r>
      <w:r w:rsidR="005F76AA" w:rsidRPr="008F38AC">
        <w:rPr>
          <w:rFonts w:asciiTheme="majorBidi" w:hAnsiTheme="majorBidi" w:cstheme="majorBidi"/>
          <w:sz w:val="28"/>
          <w:szCs w:val="28"/>
        </w:rPr>
        <w:t>faisabilité</w:t>
      </w:r>
      <w:r w:rsidR="00307865" w:rsidRPr="008F38AC">
        <w:rPr>
          <w:rFonts w:asciiTheme="majorBidi" w:hAnsiTheme="majorBidi" w:cstheme="majorBidi"/>
          <w:sz w:val="28"/>
          <w:szCs w:val="28"/>
        </w:rPr>
        <w:t xml:space="preserve"> et la </w:t>
      </w:r>
      <w:r w:rsidR="005F76AA" w:rsidRPr="008F38AC">
        <w:rPr>
          <w:rFonts w:asciiTheme="majorBidi" w:hAnsiTheme="majorBidi" w:cstheme="majorBidi"/>
          <w:sz w:val="28"/>
          <w:szCs w:val="28"/>
        </w:rPr>
        <w:t>pertinence</w:t>
      </w:r>
      <w:r w:rsidR="00307865" w:rsidRPr="008F38AC">
        <w:rPr>
          <w:rFonts w:asciiTheme="majorBidi" w:hAnsiTheme="majorBidi" w:cstheme="majorBidi"/>
          <w:sz w:val="28"/>
          <w:szCs w:val="28"/>
        </w:rPr>
        <w:t xml:space="preserve"> des propositions en terme </w:t>
      </w:r>
      <w:r w:rsidR="005F76AA" w:rsidRPr="008F38AC">
        <w:rPr>
          <w:rFonts w:asciiTheme="majorBidi" w:hAnsiTheme="majorBidi" w:cstheme="majorBidi"/>
          <w:sz w:val="28"/>
          <w:szCs w:val="28"/>
        </w:rPr>
        <w:t>pédagogiques</w:t>
      </w:r>
      <w:r w:rsidR="00307865" w:rsidRPr="008F38AC">
        <w:rPr>
          <w:rFonts w:asciiTheme="majorBidi" w:hAnsiTheme="majorBidi" w:cstheme="majorBidi"/>
          <w:sz w:val="28"/>
          <w:szCs w:val="28"/>
        </w:rPr>
        <w:t xml:space="preserve"> et </w:t>
      </w:r>
      <w:r w:rsidR="00D868DB" w:rsidRPr="008F38AC">
        <w:rPr>
          <w:rFonts w:asciiTheme="majorBidi" w:hAnsiTheme="majorBidi" w:cstheme="majorBidi"/>
          <w:sz w:val="28"/>
          <w:szCs w:val="28"/>
        </w:rPr>
        <w:t>budgétaires.</w:t>
      </w:r>
    </w:p>
    <w:p w:rsidR="00307865" w:rsidRPr="008F38AC" w:rsidRDefault="00307865" w:rsidP="005F76AA">
      <w:pPr>
        <w:pStyle w:val="Paragraphedeliste"/>
        <w:numPr>
          <w:ilvl w:val="0"/>
          <w:numId w:val="18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  <w:u w:val="single"/>
        </w:rPr>
        <w:t>Mettre en place un système d’</w:t>
      </w:r>
      <w:r w:rsidR="00D868DB" w:rsidRPr="008F38AC">
        <w:rPr>
          <w:rFonts w:asciiTheme="majorBidi" w:hAnsiTheme="majorBidi" w:cstheme="majorBidi"/>
          <w:sz w:val="28"/>
          <w:szCs w:val="28"/>
          <w:u w:val="single"/>
        </w:rPr>
        <w:t>évaluation</w:t>
      </w:r>
      <w:r w:rsidRPr="008F38AC">
        <w:rPr>
          <w:rFonts w:asciiTheme="majorBidi" w:hAnsiTheme="majorBidi" w:cstheme="majorBidi"/>
          <w:sz w:val="28"/>
          <w:szCs w:val="28"/>
          <w:u w:val="single"/>
        </w:rPr>
        <w:t xml:space="preserve"> des actions de formation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5F76AA" w:rsidRPr="008F38AC">
        <w:rPr>
          <w:rFonts w:asciiTheme="majorBidi" w:hAnsiTheme="majorBidi" w:cstheme="majorBidi"/>
          <w:sz w:val="28"/>
          <w:szCs w:val="28"/>
          <w:u w:val="single"/>
        </w:rPr>
        <w:t>menée</w:t>
      </w:r>
      <w:r w:rsidR="005F76AA" w:rsidRPr="008F38AC">
        <w:rPr>
          <w:rFonts w:asciiTheme="majorBidi" w:hAnsiTheme="majorBidi" w:cstheme="majorBidi"/>
          <w:sz w:val="28"/>
          <w:szCs w:val="28"/>
        </w:rPr>
        <w:t>s</w:t>
      </w:r>
      <w:r w:rsidRPr="008F38AC">
        <w:rPr>
          <w:rFonts w:asciiTheme="majorBidi" w:hAnsiTheme="majorBidi" w:cstheme="majorBidi"/>
          <w:sz w:val="28"/>
          <w:szCs w:val="28"/>
        </w:rPr>
        <w:t xml:space="preserve"> : </w:t>
      </w:r>
      <w:r w:rsidR="005F76AA" w:rsidRPr="008F38AC">
        <w:rPr>
          <w:rFonts w:asciiTheme="majorBidi" w:hAnsiTheme="majorBidi" w:cstheme="majorBidi"/>
          <w:sz w:val="28"/>
          <w:szCs w:val="28"/>
        </w:rPr>
        <w:t>évaluer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5F76AA" w:rsidRPr="008F38AC">
        <w:rPr>
          <w:rFonts w:asciiTheme="majorBidi" w:hAnsiTheme="majorBidi" w:cstheme="majorBidi"/>
          <w:sz w:val="28"/>
          <w:szCs w:val="28"/>
        </w:rPr>
        <w:t>qualitativement le collaborateur formé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5F76AA" w:rsidRPr="008F38AC">
        <w:rPr>
          <w:rFonts w:asciiTheme="majorBidi" w:hAnsiTheme="majorBidi" w:cstheme="majorBidi"/>
          <w:sz w:val="28"/>
          <w:szCs w:val="28"/>
        </w:rPr>
        <w:t>éventuellement</w:t>
      </w:r>
      <w:r w:rsidRPr="008F38AC">
        <w:rPr>
          <w:rFonts w:asciiTheme="majorBidi" w:hAnsiTheme="majorBidi" w:cstheme="majorBidi"/>
          <w:sz w:val="28"/>
          <w:szCs w:val="28"/>
        </w:rPr>
        <w:t xml:space="preserve"> par des </w:t>
      </w:r>
      <w:r w:rsidR="00D868DB" w:rsidRPr="008F38AC">
        <w:rPr>
          <w:rFonts w:asciiTheme="majorBidi" w:hAnsiTheme="majorBidi" w:cstheme="majorBidi"/>
          <w:sz w:val="28"/>
          <w:szCs w:val="28"/>
        </w:rPr>
        <w:t>tests, mesurer</w:t>
      </w:r>
      <w:r w:rsidRPr="008F38AC">
        <w:rPr>
          <w:rFonts w:asciiTheme="majorBidi" w:hAnsiTheme="majorBidi" w:cstheme="majorBidi"/>
          <w:sz w:val="28"/>
          <w:szCs w:val="28"/>
        </w:rPr>
        <w:t xml:space="preserve"> l’</w:t>
      </w:r>
      <w:r w:rsidR="00D868DB" w:rsidRPr="008F38AC">
        <w:rPr>
          <w:rFonts w:asciiTheme="majorBidi" w:hAnsiTheme="majorBidi" w:cstheme="majorBidi"/>
          <w:sz w:val="28"/>
          <w:szCs w:val="28"/>
        </w:rPr>
        <w:t>évolution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D868DB" w:rsidRPr="008F38AC">
        <w:rPr>
          <w:rFonts w:asciiTheme="majorBidi" w:hAnsiTheme="majorBidi" w:cstheme="majorBidi"/>
          <w:sz w:val="28"/>
          <w:szCs w:val="28"/>
        </w:rPr>
        <w:t>des performances de</w:t>
      </w:r>
      <w:r w:rsidRPr="008F38AC">
        <w:rPr>
          <w:rFonts w:asciiTheme="majorBidi" w:hAnsiTheme="majorBidi" w:cstheme="majorBidi"/>
          <w:sz w:val="28"/>
          <w:szCs w:val="28"/>
        </w:rPr>
        <w:t xml:space="preserve"> l’</w:t>
      </w:r>
      <w:r w:rsidR="00D868DB" w:rsidRPr="008F38AC">
        <w:rPr>
          <w:rFonts w:asciiTheme="majorBidi" w:hAnsiTheme="majorBidi" w:cstheme="majorBidi"/>
          <w:sz w:val="28"/>
          <w:szCs w:val="28"/>
        </w:rPr>
        <w:t>entreprise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D868DB" w:rsidRPr="008F38AC">
        <w:rPr>
          <w:rFonts w:asciiTheme="majorBidi" w:hAnsiTheme="majorBidi" w:cstheme="majorBidi"/>
          <w:sz w:val="28"/>
          <w:szCs w:val="28"/>
        </w:rPr>
        <w:t>à</w:t>
      </w:r>
      <w:r w:rsidRPr="008F38AC">
        <w:rPr>
          <w:rFonts w:asciiTheme="majorBidi" w:hAnsiTheme="majorBidi" w:cstheme="majorBidi"/>
          <w:sz w:val="28"/>
          <w:szCs w:val="28"/>
        </w:rPr>
        <w:t xml:space="preserve"> court et moyenne </w:t>
      </w:r>
      <w:r w:rsidR="00D868DB" w:rsidRPr="008F38AC">
        <w:rPr>
          <w:rFonts w:asciiTheme="majorBidi" w:hAnsiTheme="majorBidi" w:cstheme="majorBidi"/>
          <w:sz w:val="28"/>
          <w:szCs w:val="28"/>
        </w:rPr>
        <w:t>terme.</w:t>
      </w:r>
    </w:p>
    <w:p w:rsidR="00307865" w:rsidRPr="008F38AC" w:rsidRDefault="00307865" w:rsidP="00D868DB">
      <w:pPr>
        <w:pStyle w:val="Paragraphedeliste"/>
        <w:numPr>
          <w:ilvl w:val="0"/>
          <w:numId w:val="18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  <w:u w:val="single"/>
        </w:rPr>
        <w:t>Elaborer le budget</w:t>
      </w:r>
      <w:r w:rsidR="00D868DB" w:rsidRPr="008F38AC">
        <w:rPr>
          <w:rFonts w:asciiTheme="majorBidi" w:hAnsiTheme="majorBidi" w:cstheme="majorBidi"/>
          <w:sz w:val="28"/>
          <w:szCs w:val="28"/>
        </w:rPr>
        <w:t xml:space="preserve"> : définir </w:t>
      </w:r>
      <w:r w:rsidRPr="008F38AC">
        <w:rPr>
          <w:rFonts w:asciiTheme="majorBidi" w:hAnsiTheme="majorBidi" w:cstheme="majorBidi"/>
          <w:sz w:val="28"/>
          <w:szCs w:val="28"/>
        </w:rPr>
        <w:t xml:space="preserve">avec la direction et suivre le budget </w:t>
      </w:r>
      <w:r w:rsidR="00D868DB" w:rsidRPr="008F38AC">
        <w:rPr>
          <w:rFonts w:asciiTheme="majorBidi" w:hAnsiTheme="majorBidi" w:cstheme="majorBidi"/>
          <w:sz w:val="28"/>
          <w:szCs w:val="28"/>
        </w:rPr>
        <w:t xml:space="preserve">de </w:t>
      </w:r>
      <w:r w:rsidRPr="008F38AC">
        <w:rPr>
          <w:rFonts w:asciiTheme="majorBidi" w:hAnsiTheme="majorBidi" w:cstheme="majorBidi"/>
          <w:sz w:val="28"/>
          <w:szCs w:val="28"/>
        </w:rPr>
        <w:t>formation annuel</w:t>
      </w:r>
      <w:r w:rsidR="00D868DB" w:rsidRPr="008F38AC">
        <w:rPr>
          <w:rFonts w:asciiTheme="majorBidi" w:hAnsiTheme="majorBidi" w:cstheme="majorBidi"/>
          <w:sz w:val="28"/>
          <w:szCs w:val="28"/>
        </w:rPr>
        <w:t>.</w:t>
      </w:r>
    </w:p>
    <w:p w:rsidR="0015170C" w:rsidRPr="008F38AC" w:rsidRDefault="00FC6E7F" w:rsidP="0015170C">
      <w:pPr>
        <w:pStyle w:val="Paragraphedeliste"/>
        <w:numPr>
          <w:ilvl w:val="0"/>
          <w:numId w:val="18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  <w:u w:val="single"/>
        </w:rPr>
        <w:t>Manager le service formation</w:t>
      </w:r>
      <w:r w:rsidRPr="008F38AC">
        <w:rPr>
          <w:rFonts w:asciiTheme="majorBidi" w:hAnsiTheme="majorBidi" w:cstheme="majorBidi"/>
          <w:sz w:val="28"/>
          <w:szCs w:val="28"/>
        </w:rPr>
        <w:t> : manger l’</w:t>
      </w:r>
      <w:r w:rsidR="00D868DB" w:rsidRPr="008F38AC">
        <w:rPr>
          <w:rFonts w:asciiTheme="majorBidi" w:hAnsiTheme="majorBidi" w:cstheme="majorBidi"/>
          <w:sz w:val="28"/>
          <w:szCs w:val="28"/>
        </w:rPr>
        <w:t>équipe</w:t>
      </w:r>
      <w:r w:rsidRPr="008F38AC">
        <w:rPr>
          <w:rFonts w:asciiTheme="majorBidi" w:hAnsiTheme="majorBidi" w:cstheme="majorBidi"/>
          <w:sz w:val="28"/>
          <w:szCs w:val="28"/>
        </w:rPr>
        <w:t xml:space="preserve"> du service </w:t>
      </w:r>
      <w:r w:rsidR="00D868DB" w:rsidRPr="008F38AC">
        <w:rPr>
          <w:rFonts w:asciiTheme="majorBidi" w:hAnsiTheme="majorBidi" w:cstheme="majorBidi"/>
          <w:sz w:val="28"/>
          <w:szCs w:val="28"/>
        </w:rPr>
        <w:t>formation, trouve</w:t>
      </w:r>
      <w:r w:rsidRPr="008F38AC">
        <w:rPr>
          <w:rFonts w:asciiTheme="majorBidi" w:hAnsiTheme="majorBidi" w:cstheme="majorBidi"/>
          <w:sz w:val="28"/>
          <w:szCs w:val="28"/>
        </w:rPr>
        <w:t xml:space="preserve"> les formateurs internes et externes ayant la </w:t>
      </w:r>
      <w:r w:rsidR="00D868DB" w:rsidRPr="008F38AC">
        <w:rPr>
          <w:rFonts w:asciiTheme="majorBidi" w:hAnsiTheme="majorBidi" w:cstheme="majorBidi"/>
          <w:sz w:val="28"/>
          <w:szCs w:val="28"/>
        </w:rPr>
        <w:t>capacité</w:t>
      </w:r>
      <w:r w:rsidRPr="008F38AC">
        <w:rPr>
          <w:rFonts w:asciiTheme="majorBidi" w:hAnsiTheme="majorBidi" w:cstheme="majorBidi"/>
          <w:sz w:val="28"/>
          <w:szCs w:val="28"/>
        </w:rPr>
        <w:t xml:space="preserve"> d’</w:t>
      </w:r>
      <w:r w:rsidR="00D868DB" w:rsidRPr="008F38AC">
        <w:rPr>
          <w:rFonts w:asciiTheme="majorBidi" w:hAnsiTheme="majorBidi" w:cstheme="majorBidi"/>
          <w:sz w:val="28"/>
          <w:szCs w:val="28"/>
        </w:rPr>
        <w:t>assurer</w:t>
      </w:r>
      <w:r w:rsidRPr="008F38AC">
        <w:rPr>
          <w:rFonts w:asciiTheme="majorBidi" w:hAnsiTheme="majorBidi" w:cstheme="majorBidi"/>
          <w:sz w:val="28"/>
          <w:szCs w:val="28"/>
        </w:rPr>
        <w:t xml:space="preserve"> les </w:t>
      </w:r>
      <w:r w:rsidR="00D868DB" w:rsidRPr="008F38AC">
        <w:rPr>
          <w:rFonts w:asciiTheme="majorBidi" w:hAnsiTheme="majorBidi" w:cstheme="majorBidi"/>
          <w:sz w:val="28"/>
          <w:szCs w:val="28"/>
        </w:rPr>
        <w:t>différents</w:t>
      </w:r>
      <w:r w:rsidRPr="008F38AC">
        <w:rPr>
          <w:rFonts w:asciiTheme="majorBidi" w:hAnsiTheme="majorBidi" w:cstheme="majorBidi"/>
          <w:sz w:val="28"/>
          <w:szCs w:val="28"/>
        </w:rPr>
        <w:t xml:space="preserve"> modules de formation </w:t>
      </w:r>
      <w:r w:rsidR="00D868DB" w:rsidRPr="008F38AC">
        <w:rPr>
          <w:rFonts w:asciiTheme="majorBidi" w:hAnsiTheme="majorBidi" w:cstheme="majorBidi"/>
          <w:sz w:val="28"/>
          <w:szCs w:val="28"/>
        </w:rPr>
        <w:t>envisagé</w:t>
      </w:r>
      <w:r w:rsidR="0015170C" w:rsidRPr="008F38AC">
        <w:rPr>
          <w:rFonts w:asciiTheme="majorBidi" w:hAnsiTheme="majorBidi" w:cstheme="majorBidi"/>
          <w:sz w:val="28"/>
          <w:szCs w:val="28"/>
        </w:rPr>
        <w:t>s.</w:t>
      </w:r>
    </w:p>
    <w:p w:rsidR="0015170C" w:rsidRPr="008F38AC" w:rsidRDefault="0015170C" w:rsidP="0015170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FC6E7F" w:rsidRPr="008F38AC" w:rsidRDefault="00FC6E7F" w:rsidP="005C3C08">
      <w:pPr>
        <w:pStyle w:val="Paragraphedeliste"/>
        <w:numPr>
          <w:ilvl w:val="0"/>
          <w:numId w:val="13"/>
        </w:num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Le processus d’une </w:t>
      </w:r>
      <w:r w:rsidR="0015170C" w:rsidRPr="008F38AC">
        <w:rPr>
          <w:rFonts w:asciiTheme="majorBidi" w:hAnsiTheme="majorBidi" w:cstheme="majorBidi"/>
          <w:b/>
          <w:bCs/>
          <w:sz w:val="28"/>
          <w:szCs w:val="28"/>
        </w:rPr>
        <w:t>ingénierie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de formation </w:t>
      </w:r>
    </w:p>
    <w:tbl>
      <w:tblPr>
        <w:tblW w:w="92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469"/>
      </w:tblGrid>
      <w:tr w:rsidR="0015170C" w:rsidRPr="008F38AC" w:rsidTr="005C3C08">
        <w:tblPrEx>
          <w:tblCellMar>
            <w:top w:w="0" w:type="dxa"/>
            <w:bottom w:w="0" w:type="dxa"/>
          </w:tblCellMar>
        </w:tblPrEx>
        <w:trPr>
          <w:gridBefore w:val="2"/>
          <w:wBefore w:w="5812" w:type="dxa"/>
          <w:trHeight w:val="631"/>
        </w:trPr>
        <w:tc>
          <w:tcPr>
            <w:tcW w:w="3469" w:type="dxa"/>
          </w:tcPr>
          <w:p w:rsidR="0015170C" w:rsidRPr="008F38AC" w:rsidRDefault="00E261B8" w:rsidP="005C3C0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38AC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7CD934" wp14:editId="3FA57C94">
                      <wp:simplePos x="0" y="0"/>
                      <wp:positionH relativeFrom="column">
                        <wp:posOffset>966003</wp:posOffset>
                      </wp:positionH>
                      <wp:positionV relativeFrom="paragraph">
                        <wp:posOffset>549340</wp:posOffset>
                      </wp:positionV>
                      <wp:extent cx="45719" cy="830424"/>
                      <wp:effectExtent l="76200" t="0" r="50165" b="6540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8304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E3C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76.05pt;margin-top:43.25pt;width:3.6pt;height:65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8F38AC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-852831</wp:posOffset>
                      </wp:positionH>
                      <wp:positionV relativeFrom="paragraph">
                        <wp:posOffset>521348</wp:posOffset>
                      </wp:positionV>
                      <wp:extent cx="699796" cy="475861"/>
                      <wp:effectExtent l="0" t="38100" r="62230" b="19685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9796" cy="4758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F2767" id="Connecteur droit avec flèche 7" o:spid="_x0000_s1026" type="#_x0000_t32" style="position:absolute;margin-left:-67.15pt;margin-top:41.05pt;width:55.1pt;height:37.4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8F38AC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536005" wp14:editId="3D97A364">
                      <wp:simplePos x="0" y="0"/>
                      <wp:positionH relativeFrom="column">
                        <wp:posOffset>-2056972</wp:posOffset>
                      </wp:positionH>
                      <wp:positionV relativeFrom="paragraph">
                        <wp:posOffset>950193</wp:posOffset>
                      </wp:positionV>
                      <wp:extent cx="1595535" cy="783771"/>
                      <wp:effectExtent l="0" t="0" r="24130" b="1651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535" cy="78377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368F" w:rsidRDefault="0041368F" w:rsidP="005C3C08">
                                  <w:pPr>
                                    <w:jc w:val="center"/>
                                  </w:pPr>
                                  <w:r>
                                    <w:t xml:space="preserve">Transfert des apprentissages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536005" id="Ellipse 2" o:spid="_x0000_s1026" style="position:absolute;left:0;text-align:left;margin-left:-161.95pt;margin-top:74.8pt;width:125.65pt;height:6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41368F" w:rsidRDefault="0041368F" w:rsidP="005C3C08">
                            <w:pPr>
                              <w:jc w:val="center"/>
                            </w:pPr>
                            <w:r>
                              <w:t xml:space="preserve">Transfert des apprentissages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F38AC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 xml:space="preserve">  </w:t>
            </w:r>
            <w:r w:rsidR="0015170C" w:rsidRPr="008F38AC">
              <w:rPr>
                <w:rFonts w:asciiTheme="majorBidi" w:hAnsiTheme="majorBidi" w:cstheme="majorBidi"/>
                <w:sz w:val="24"/>
                <w:szCs w:val="24"/>
              </w:rPr>
              <w:t>Identification et analyse des besoins</w:t>
            </w:r>
          </w:p>
        </w:tc>
      </w:tr>
      <w:tr w:rsidR="0022005D" w:rsidRPr="008F38AC" w:rsidTr="005C3C08">
        <w:tblPrEx>
          <w:tblCellMar>
            <w:top w:w="0" w:type="dxa"/>
            <w:bottom w:w="0" w:type="dxa"/>
          </w:tblCellMar>
        </w:tblPrEx>
        <w:trPr>
          <w:gridAfter w:val="2"/>
          <w:wAfter w:w="7438" w:type="dxa"/>
          <w:trHeight w:val="608"/>
        </w:trPr>
        <w:tc>
          <w:tcPr>
            <w:tcW w:w="1843" w:type="dxa"/>
          </w:tcPr>
          <w:p w:rsidR="0022005D" w:rsidRPr="008F38AC" w:rsidRDefault="00E261B8" w:rsidP="005C3C0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F38AC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792277" wp14:editId="232C1210">
                      <wp:simplePos x="0" y="0"/>
                      <wp:positionH relativeFrom="column">
                        <wp:posOffset>383838</wp:posOffset>
                      </wp:positionH>
                      <wp:positionV relativeFrom="paragraph">
                        <wp:posOffset>517253</wp:posOffset>
                      </wp:positionV>
                      <wp:extent cx="46653" cy="1278294"/>
                      <wp:effectExtent l="76200" t="38100" r="48895" b="1714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653" cy="12782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F68E5" id="Connecteur droit avec flèche 6" o:spid="_x0000_s1026" type="#_x0000_t32" style="position:absolute;margin-left:30.2pt;margin-top:40.75pt;width:3.65pt;height:100.6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2005D" w:rsidRPr="008F38AC">
              <w:rPr>
                <w:rFonts w:asciiTheme="majorBidi" w:hAnsiTheme="majorBidi" w:cstheme="majorBidi"/>
                <w:sz w:val="24"/>
                <w:szCs w:val="24"/>
              </w:rPr>
              <w:t>L’</w:t>
            </w:r>
            <w:r w:rsidR="005C3C08" w:rsidRPr="008F38AC">
              <w:rPr>
                <w:rFonts w:asciiTheme="majorBidi" w:hAnsiTheme="majorBidi" w:cstheme="majorBidi"/>
                <w:sz w:val="24"/>
                <w:szCs w:val="24"/>
              </w:rPr>
              <w:t>évaluation</w:t>
            </w:r>
            <w:r w:rsidR="0022005D" w:rsidRPr="008F38AC">
              <w:rPr>
                <w:rFonts w:asciiTheme="majorBidi" w:hAnsiTheme="majorBidi" w:cstheme="majorBidi"/>
                <w:sz w:val="24"/>
                <w:szCs w:val="24"/>
              </w:rPr>
              <w:t xml:space="preserve"> de la formation</w:t>
            </w:r>
          </w:p>
        </w:tc>
      </w:tr>
    </w:tbl>
    <w:p w:rsidR="0022005D" w:rsidRPr="008F38AC" w:rsidRDefault="0022005D" w:rsidP="005C3C08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3260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22005D" w:rsidRPr="008F38AC" w:rsidTr="005C3C0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260" w:type="dxa"/>
          </w:tcPr>
          <w:p w:rsidR="0022005D" w:rsidRPr="008F38AC" w:rsidRDefault="00E261B8" w:rsidP="0041368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38AC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848477</wp:posOffset>
                      </wp:positionH>
                      <wp:positionV relativeFrom="paragraph">
                        <wp:posOffset>520181</wp:posOffset>
                      </wp:positionV>
                      <wp:extent cx="27991" cy="1063689"/>
                      <wp:effectExtent l="38100" t="0" r="67310" b="6032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91" cy="10636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2F157" id="Connecteur droit avec flèche 4" o:spid="_x0000_s1026" type="#_x0000_t32" style="position:absolute;margin-left:66.8pt;margin-top:40.95pt;width:2.2pt;height:8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2005D" w:rsidRPr="008F38AC">
              <w:rPr>
                <w:rFonts w:asciiTheme="majorBidi" w:hAnsiTheme="majorBidi" w:cstheme="majorBidi"/>
                <w:sz w:val="24"/>
                <w:szCs w:val="24"/>
              </w:rPr>
              <w:t>Détermination des objectifs de formation</w:t>
            </w:r>
          </w:p>
        </w:tc>
      </w:tr>
    </w:tbl>
    <w:p w:rsidR="00471B03" w:rsidRPr="008F38AC" w:rsidRDefault="00E261B8" w:rsidP="00ED53E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1544825</wp:posOffset>
                </wp:positionH>
                <wp:positionV relativeFrom="paragraph">
                  <wp:posOffset>488095</wp:posOffset>
                </wp:positionV>
                <wp:extent cx="2313992" cy="559772"/>
                <wp:effectExtent l="38100" t="57150" r="29210" b="3111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3992" cy="5597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9AE39" id="Connecteur droit avec flèche 5" o:spid="_x0000_s1026" type="#_x0000_t32" style="position:absolute;margin-left:121.65pt;margin-top:38.45pt;width:182.2pt;height:44.1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</w:tblGrid>
      <w:tr w:rsidR="0022005D" w:rsidRPr="008F38AC" w:rsidTr="005C3C0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710" w:type="dxa"/>
          </w:tcPr>
          <w:p w:rsidR="0022005D" w:rsidRPr="008F38AC" w:rsidRDefault="0022005D" w:rsidP="0022005D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38AC">
              <w:rPr>
                <w:rFonts w:asciiTheme="majorBidi" w:hAnsiTheme="majorBidi" w:cstheme="majorBidi"/>
                <w:sz w:val="24"/>
                <w:szCs w:val="24"/>
              </w:rPr>
              <w:t>Diffusion de la formation</w:t>
            </w:r>
          </w:p>
        </w:tc>
      </w:tr>
    </w:tbl>
    <w:p w:rsidR="00471B03" w:rsidRPr="008F38AC" w:rsidRDefault="00471B03" w:rsidP="00ED53E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tbl>
      <w:tblPr>
        <w:tblW w:w="3260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22005D" w:rsidRPr="008F38AC" w:rsidTr="005C3C08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60" w:type="dxa"/>
          </w:tcPr>
          <w:p w:rsidR="0022005D" w:rsidRPr="008F38AC" w:rsidRDefault="0022005D" w:rsidP="0022005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F38AC">
              <w:rPr>
                <w:rFonts w:asciiTheme="majorBidi" w:hAnsiTheme="majorBidi" w:cstheme="majorBidi"/>
                <w:sz w:val="24"/>
                <w:szCs w:val="24"/>
              </w:rPr>
              <w:t xml:space="preserve">Conception de formation </w:t>
            </w:r>
          </w:p>
        </w:tc>
      </w:tr>
    </w:tbl>
    <w:p w:rsidR="00FC6E7F" w:rsidRDefault="00FC6E7F" w:rsidP="00FC6E7F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8F38AC" w:rsidRPr="008F38AC" w:rsidRDefault="008F38AC" w:rsidP="00FC6E7F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FC6E7F" w:rsidRPr="008F38AC" w:rsidRDefault="00FC6E7F" w:rsidP="00E261B8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>Etape 1</w:t>
      </w:r>
      <w:r w:rsidR="00E261B8" w:rsidRPr="008F38AC">
        <w:rPr>
          <w:rFonts w:asciiTheme="majorBidi" w:hAnsiTheme="majorBidi" w:cstheme="majorBidi"/>
          <w:sz w:val="28"/>
          <w:szCs w:val="28"/>
        </w:rPr>
        <w:t xml:space="preserve"> – identification et analyse</w:t>
      </w:r>
      <w:r w:rsidRPr="008F38AC">
        <w:rPr>
          <w:rFonts w:asciiTheme="majorBidi" w:hAnsiTheme="majorBidi" w:cstheme="majorBidi"/>
          <w:sz w:val="28"/>
          <w:szCs w:val="28"/>
        </w:rPr>
        <w:t xml:space="preserve"> des besoins </w:t>
      </w:r>
    </w:p>
    <w:p w:rsidR="00E261B8" w:rsidRPr="008F38AC" w:rsidRDefault="00E261B8" w:rsidP="00E261B8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</w:t>
      </w:r>
      <w:r w:rsidR="00FC6E7F" w:rsidRPr="008F38AC">
        <w:rPr>
          <w:rFonts w:asciiTheme="majorBidi" w:hAnsiTheme="majorBidi" w:cstheme="majorBidi"/>
          <w:sz w:val="28"/>
          <w:szCs w:val="28"/>
        </w:rPr>
        <w:t xml:space="preserve">Les </w:t>
      </w:r>
      <w:r w:rsidRPr="008F38AC">
        <w:rPr>
          <w:rFonts w:asciiTheme="majorBidi" w:hAnsiTheme="majorBidi" w:cstheme="majorBidi"/>
          <w:sz w:val="28"/>
          <w:szCs w:val="28"/>
        </w:rPr>
        <w:t>besoins</w:t>
      </w:r>
      <w:r w:rsidR="00FC6E7F" w:rsidRPr="008F38AC">
        <w:rPr>
          <w:rFonts w:asciiTheme="majorBidi" w:hAnsiTheme="majorBidi" w:cstheme="majorBidi"/>
          <w:sz w:val="28"/>
          <w:szCs w:val="28"/>
        </w:rPr>
        <w:t xml:space="preserve"> en formation mais pour </w:t>
      </w:r>
      <w:r w:rsidRPr="008F38AC">
        <w:rPr>
          <w:rFonts w:asciiTheme="majorBidi" w:hAnsiTheme="majorBidi" w:cstheme="majorBidi"/>
          <w:sz w:val="28"/>
          <w:szCs w:val="28"/>
        </w:rPr>
        <w:t>quoi</w:t>
      </w:r>
      <w:r w:rsidR="00FC6E7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parle-t-on</w:t>
      </w:r>
      <w:r w:rsidR="00FC6E7F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Pr="008F38AC">
        <w:rPr>
          <w:rFonts w:asciiTheme="majorBidi" w:hAnsiTheme="majorBidi" w:cstheme="majorBidi"/>
          <w:sz w:val="28"/>
          <w:szCs w:val="28"/>
        </w:rPr>
        <w:t>besoin</w:t>
      </w:r>
      <w:r w:rsidR="004F6F4D" w:rsidRPr="008F38AC">
        <w:rPr>
          <w:rFonts w:asciiTheme="majorBidi" w:hAnsiTheme="majorBidi" w:cstheme="majorBidi"/>
          <w:sz w:val="28"/>
          <w:szCs w:val="28"/>
        </w:rPr>
        <w:t xml:space="preserve"> de formation</w:t>
      </w:r>
      <w:r w:rsidRPr="008F38AC">
        <w:rPr>
          <w:rFonts w:asciiTheme="majorBidi" w:hAnsiTheme="majorBidi" w:cstheme="majorBidi"/>
          <w:sz w:val="28"/>
          <w:szCs w:val="28"/>
        </w:rPr>
        <w:t xml:space="preserve"> ? </w:t>
      </w:r>
      <w:r w:rsidR="004F6F4D"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4F6F4D" w:rsidRPr="008F38AC" w:rsidRDefault="00E261B8" w:rsidP="00E261B8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</w:t>
      </w:r>
      <w:r w:rsidR="004F6F4D" w:rsidRPr="008F38AC">
        <w:rPr>
          <w:rFonts w:asciiTheme="majorBidi" w:hAnsiTheme="majorBidi" w:cstheme="majorBidi"/>
          <w:sz w:val="28"/>
          <w:szCs w:val="28"/>
        </w:rPr>
        <w:t>Parler de</w:t>
      </w:r>
      <w:r w:rsidRPr="008F38AC">
        <w:rPr>
          <w:rFonts w:asciiTheme="majorBidi" w:hAnsiTheme="majorBidi" w:cstheme="majorBidi"/>
          <w:sz w:val="28"/>
          <w:szCs w:val="28"/>
        </w:rPr>
        <w:t> « besoins » correspond à</w:t>
      </w:r>
      <w:r w:rsidR="004F6F4D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différentes réalités</w:t>
      </w:r>
      <w:r w:rsidR="004F6F4D" w:rsidRPr="008F38AC">
        <w:rPr>
          <w:rFonts w:asciiTheme="majorBidi" w:hAnsiTheme="majorBidi" w:cstheme="majorBidi"/>
          <w:sz w:val="28"/>
          <w:szCs w:val="28"/>
        </w:rPr>
        <w:t xml:space="preserve"> cela peut </w:t>
      </w:r>
      <w:r w:rsidRPr="008F38AC">
        <w:rPr>
          <w:rFonts w:asciiTheme="majorBidi" w:hAnsiTheme="majorBidi" w:cstheme="majorBidi"/>
          <w:sz w:val="28"/>
          <w:szCs w:val="28"/>
        </w:rPr>
        <w:t>être</w:t>
      </w:r>
      <w:r w:rsidR="004F6F4D" w:rsidRPr="008F38AC">
        <w:rPr>
          <w:rFonts w:asciiTheme="majorBidi" w:hAnsiTheme="majorBidi" w:cstheme="majorBidi"/>
          <w:sz w:val="28"/>
          <w:szCs w:val="28"/>
        </w:rPr>
        <w:t xml:space="preserve"> un </w:t>
      </w:r>
      <w:r w:rsidRPr="008F38AC">
        <w:rPr>
          <w:rFonts w:asciiTheme="majorBidi" w:hAnsiTheme="majorBidi" w:cstheme="majorBidi"/>
          <w:sz w:val="28"/>
          <w:szCs w:val="28"/>
        </w:rPr>
        <w:t>manque, un</w:t>
      </w:r>
      <w:r w:rsidR="004F6F4D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dysfonctionnement,</w:t>
      </w:r>
      <w:r w:rsidR="004F6F4D" w:rsidRPr="008F38AC">
        <w:rPr>
          <w:rFonts w:asciiTheme="majorBidi" w:hAnsiTheme="majorBidi" w:cstheme="majorBidi"/>
          <w:sz w:val="28"/>
          <w:szCs w:val="28"/>
        </w:rPr>
        <w:t xml:space="preserve"> une attente ou une </w:t>
      </w:r>
      <w:r w:rsidRPr="008F38AC">
        <w:rPr>
          <w:rFonts w:asciiTheme="majorBidi" w:hAnsiTheme="majorBidi" w:cstheme="majorBidi"/>
          <w:sz w:val="28"/>
          <w:szCs w:val="28"/>
        </w:rPr>
        <w:t>démarche.</w:t>
      </w:r>
      <w:r w:rsidR="004F6F4D"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4F6F4D" w:rsidRPr="008F38AC" w:rsidRDefault="008D0D50" w:rsidP="00FC6E7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                               Tableau : les besoins en formation </w:t>
      </w:r>
    </w:p>
    <w:tbl>
      <w:tblPr>
        <w:tblW w:w="9283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2880"/>
        <w:gridCol w:w="3324"/>
      </w:tblGrid>
      <w:tr w:rsidR="004F6F4D" w:rsidRPr="008F38AC" w:rsidTr="004F6F4D">
        <w:trPr>
          <w:trHeight w:val="1532"/>
        </w:trPr>
        <w:tc>
          <w:tcPr>
            <w:tcW w:w="3079" w:type="dxa"/>
            <w:tcBorders>
              <w:tl2br w:val="single" w:sz="4" w:space="0" w:color="auto"/>
            </w:tcBorders>
          </w:tcPr>
          <w:p w:rsidR="004F6F4D" w:rsidRPr="008F38AC" w:rsidRDefault="00E261B8" w:rsidP="004F6F4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38A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Situation</w:t>
            </w:r>
          </w:p>
          <w:p w:rsidR="004F6F4D" w:rsidRPr="008F38AC" w:rsidRDefault="00E261B8" w:rsidP="004F6F4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F38AC">
              <w:rPr>
                <w:rFonts w:asciiTheme="majorBidi" w:hAnsiTheme="majorBidi" w:cstheme="majorBidi"/>
                <w:sz w:val="24"/>
                <w:szCs w:val="24"/>
              </w:rPr>
              <w:t>Objectif</w:t>
            </w:r>
          </w:p>
          <w:p w:rsidR="004F6F4D" w:rsidRPr="008F38AC" w:rsidRDefault="00E261B8" w:rsidP="00FC6E7F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F38AC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4F6F4D" w:rsidRPr="008F38AC">
              <w:rPr>
                <w:rFonts w:asciiTheme="majorBidi" w:hAnsiTheme="majorBidi" w:cstheme="majorBidi"/>
                <w:sz w:val="24"/>
                <w:szCs w:val="24"/>
              </w:rPr>
              <w:t xml:space="preserve">e formation </w:t>
            </w:r>
          </w:p>
        </w:tc>
        <w:tc>
          <w:tcPr>
            <w:tcW w:w="2880" w:type="dxa"/>
          </w:tcPr>
          <w:p w:rsidR="004F6F4D" w:rsidRPr="008F38AC" w:rsidRDefault="004F6F4D" w:rsidP="00FC6E7F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F6F4D" w:rsidRPr="008F38AC" w:rsidRDefault="004F6F4D" w:rsidP="00FC6E7F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F38AC">
              <w:rPr>
                <w:rFonts w:asciiTheme="majorBidi" w:hAnsiTheme="majorBidi" w:cstheme="majorBidi"/>
                <w:sz w:val="28"/>
                <w:szCs w:val="28"/>
              </w:rPr>
              <w:t xml:space="preserve">Non visible / implicite </w:t>
            </w:r>
          </w:p>
        </w:tc>
        <w:tc>
          <w:tcPr>
            <w:tcW w:w="3324" w:type="dxa"/>
          </w:tcPr>
          <w:p w:rsidR="004F6F4D" w:rsidRPr="008F38AC" w:rsidRDefault="004F6F4D" w:rsidP="00FC6E7F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F6F4D" w:rsidRPr="008F38AC" w:rsidRDefault="004F6F4D" w:rsidP="004F6F4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38AC">
              <w:rPr>
                <w:rFonts w:asciiTheme="majorBidi" w:hAnsiTheme="majorBidi" w:cstheme="majorBidi"/>
                <w:sz w:val="28"/>
                <w:szCs w:val="28"/>
              </w:rPr>
              <w:t>Visible / explicite</w:t>
            </w:r>
          </w:p>
        </w:tc>
      </w:tr>
      <w:tr w:rsidR="004F6F4D" w:rsidRPr="008F38AC" w:rsidTr="004F6F4D">
        <w:trPr>
          <w:trHeight w:val="981"/>
        </w:trPr>
        <w:tc>
          <w:tcPr>
            <w:tcW w:w="3079" w:type="dxa"/>
          </w:tcPr>
          <w:p w:rsidR="004F6F4D" w:rsidRPr="008F38AC" w:rsidRDefault="004F6F4D" w:rsidP="00FC6E7F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F38AC">
              <w:rPr>
                <w:rFonts w:asciiTheme="majorBidi" w:hAnsiTheme="majorBidi" w:cstheme="majorBidi"/>
                <w:sz w:val="28"/>
                <w:szCs w:val="28"/>
              </w:rPr>
              <w:t xml:space="preserve">Non exprime </w:t>
            </w:r>
          </w:p>
        </w:tc>
        <w:tc>
          <w:tcPr>
            <w:tcW w:w="2880" w:type="dxa"/>
          </w:tcPr>
          <w:p w:rsidR="004F6F4D" w:rsidRPr="008F38AC" w:rsidRDefault="004F6F4D" w:rsidP="00FC6E7F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F38AC">
              <w:rPr>
                <w:rFonts w:asciiTheme="majorBidi" w:hAnsiTheme="majorBidi" w:cstheme="majorBidi"/>
                <w:sz w:val="28"/>
                <w:szCs w:val="28"/>
              </w:rPr>
              <w:t xml:space="preserve">Manque </w:t>
            </w:r>
          </w:p>
        </w:tc>
        <w:tc>
          <w:tcPr>
            <w:tcW w:w="3324" w:type="dxa"/>
          </w:tcPr>
          <w:p w:rsidR="004F6F4D" w:rsidRPr="008F38AC" w:rsidRDefault="004F6F4D" w:rsidP="004F6F4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38AC">
              <w:rPr>
                <w:rFonts w:asciiTheme="majorBidi" w:hAnsiTheme="majorBidi" w:cstheme="majorBidi"/>
                <w:sz w:val="28"/>
                <w:szCs w:val="28"/>
              </w:rPr>
              <w:t>Dysfonctionnement</w:t>
            </w:r>
          </w:p>
        </w:tc>
      </w:tr>
      <w:tr w:rsidR="004F6F4D" w:rsidRPr="008F38AC" w:rsidTr="004F6F4D">
        <w:trPr>
          <w:trHeight w:val="934"/>
        </w:trPr>
        <w:tc>
          <w:tcPr>
            <w:tcW w:w="3079" w:type="dxa"/>
          </w:tcPr>
          <w:p w:rsidR="004F6F4D" w:rsidRPr="008F38AC" w:rsidRDefault="004F6F4D" w:rsidP="00FC6E7F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F38AC">
              <w:rPr>
                <w:rFonts w:asciiTheme="majorBidi" w:hAnsiTheme="majorBidi" w:cstheme="majorBidi"/>
                <w:sz w:val="28"/>
                <w:szCs w:val="28"/>
              </w:rPr>
              <w:t xml:space="preserve">Exprime </w:t>
            </w:r>
          </w:p>
        </w:tc>
        <w:tc>
          <w:tcPr>
            <w:tcW w:w="2880" w:type="dxa"/>
          </w:tcPr>
          <w:p w:rsidR="004F6F4D" w:rsidRPr="008F38AC" w:rsidRDefault="004F6F4D" w:rsidP="00FC6E7F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F38AC">
              <w:rPr>
                <w:rFonts w:asciiTheme="majorBidi" w:hAnsiTheme="majorBidi" w:cstheme="majorBidi"/>
                <w:sz w:val="28"/>
                <w:szCs w:val="28"/>
              </w:rPr>
              <w:t xml:space="preserve">Attente </w:t>
            </w:r>
          </w:p>
        </w:tc>
        <w:tc>
          <w:tcPr>
            <w:tcW w:w="3324" w:type="dxa"/>
          </w:tcPr>
          <w:p w:rsidR="004F6F4D" w:rsidRPr="008F38AC" w:rsidRDefault="004F6F4D" w:rsidP="004F6F4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38AC">
              <w:rPr>
                <w:rFonts w:asciiTheme="majorBidi" w:hAnsiTheme="majorBidi" w:cstheme="majorBidi"/>
                <w:sz w:val="28"/>
                <w:szCs w:val="28"/>
              </w:rPr>
              <w:t>Demande</w:t>
            </w:r>
          </w:p>
        </w:tc>
      </w:tr>
    </w:tbl>
    <w:p w:rsidR="004F6F4D" w:rsidRPr="008F38AC" w:rsidRDefault="004F6F4D" w:rsidP="00FC6E7F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8D0D50" w:rsidRPr="008F38AC" w:rsidRDefault="00FD6289" w:rsidP="00FC6E7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  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Le rapporte entre l’objectif de formation et une situation </w:t>
      </w:r>
      <w:r w:rsidRPr="008F38AC">
        <w:rPr>
          <w:rFonts w:asciiTheme="majorBidi" w:hAnsiTheme="majorBidi" w:cstheme="majorBidi"/>
          <w:sz w:val="28"/>
          <w:szCs w:val="28"/>
        </w:rPr>
        <w:t>problème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fait apparaitre quatre situation : le </w:t>
      </w:r>
      <w:r w:rsidRPr="008F38AC">
        <w:rPr>
          <w:rFonts w:asciiTheme="majorBidi" w:hAnsiTheme="majorBidi" w:cstheme="majorBidi"/>
          <w:sz w:val="28"/>
          <w:szCs w:val="28"/>
        </w:rPr>
        <w:t>problème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ou situation </w:t>
      </w:r>
      <w:r w:rsidRPr="008F38AC">
        <w:rPr>
          <w:rFonts w:asciiTheme="majorBidi" w:hAnsiTheme="majorBidi" w:cstheme="majorBidi"/>
          <w:sz w:val="28"/>
          <w:szCs w:val="28"/>
        </w:rPr>
        <w:t xml:space="preserve">problème 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est </w:t>
      </w:r>
      <w:r w:rsidR="007F6E55" w:rsidRPr="008F38AC">
        <w:rPr>
          <w:rFonts w:asciiTheme="majorBidi" w:hAnsiTheme="majorBidi" w:cstheme="majorBidi"/>
          <w:sz w:val="28"/>
          <w:szCs w:val="28"/>
        </w:rPr>
        <w:t>visible (et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/ ou explicite</w:t>
      </w:r>
      <w:r w:rsidRPr="008F38AC">
        <w:rPr>
          <w:rFonts w:asciiTheme="majorBidi" w:hAnsiTheme="majorBidi" w:cstheme="majorBidi"/>
          <w:sz w:val="28"/>
          <w:szCs w:val="28"/>
        </w:rPr>
        <w:t>)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ou non visible </w:t>
      </w:r>
      <w:r w:rsidR="007F6E55" w:rsidRPr="008F38AC">
        <w:rPr>
          <w:rFonts w:asciiTheme="majorBidi" w:hAnsiTheme="majorBidi" w:cstheme="majorBidi"/>
          <w:sz w:val="28"/>
          <w:szCs w:val="28"/>
        </w:rPr>
        <w:t>(et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/ou </w:t>
      </w:r>
      <w:r w:rsidR="007F6E55" w:rsidRPr="008F38AC">
        <w:rPr>
          <w:rFonts w:asciiTheme="majorBidi" w:hAnsiTheme="majorBidi" w:cstheme="majorBidi"/>
          <w:sz w:val="28"/>
          <w:szCs w:val="28"/>
        </w:rPr>
        <w:t>implicite) d’une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part et l’objectif de formation est </w:t>
      </w:r>
      <w:r w:rsidR="007F6E55" w:rsidRPr="008F38AC">
        <w:rPr>
          <w:rFonts w:asciiTheme="majorBidi" w:hAnsiTheme="majorBidi" w:cstheme="majorBidi"/>
          <w:sz w:val="28"/>
          <w:szCs w:val="28"/>
        </w:rPr>
        <w:t>exprimé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7F6E55" w:rsidRPr="008F38AC">
        <w:rPr>
          <w:rFonts w:asciiTheme="majorBidi" w:hAnsiTheme="majorBidi" w:cstheme="majorBidi"/>
          <w:sz w:val="28"/>
          <w:szCs w:val="28"/>
        </w:rPr>
        <w:t>(et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7F6E55" w:rsidRPr="008F38AC">
        <w:rPr>
          <w:rFonts w:asciiTheme="majorBidi" w:hAnsiTheme="majorBidi" w:cstheme="majorBidi"/>
          <w:sz w:val="28"/>
          <w:szCs w:val="28"/>
        </w:rPr>
        <w:t>opérationnel)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ou est </w:t>
      </w:r>
      <w:r w:rsidR="007F6E55" w:rsidRPr="008F38AC">
        <w:rPr>
          <w:rFonts w:asciiTheme="majorBidi" w:hAnsiTheme="majorBidi" w:cstheme="majorBidi"/>
          <w:sz w:val="28"/>
          <w:szCs w:val="28"/>
        </w:rPr>
        <w:t>exprimé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d’une </w:t>
      </w:r>
      <w:r w:rsidR="007F6E55" w:rsidRPr="008F38AC">
        <w:rPr>
          <w:rFonts w:asciiTheme="majorBidi" w:hAnsiTheme="majorBidi" w:cstheme="majorBidi"/>
          <w:sz w:val="28"/>
          <w:szCs w:val="28"/>
        </w:rPr>
        <w:t>part.</w:t>
      </w:r>
    </w:p>
    <w:p w:rsidR="008D0D50" w:rsidRPr="008F38AC" w:rsidRDefault="008D0D50" w:rsidP="00FC6E7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Il faut distinguer entre deux type de besoins :</w:t>
      </w:r>
    </w:p>
    <w:p w:rsidR="008D0D50" w:rsidRPr="008F38AC" w:rsidRDefault="007F6E55" w:rsidP="00FC6E7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      Besoins</w:t>
      </w:r>
      <w:r w:rsidR="008D0D50"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de l’entreprise</w:t>
      </w:r>
      <w:r w:rsidRPr="008F38AC">
        <w:rPr>
          <w:rFonts w:asciiTheme="majorBidi" w:hAnsiTheme="majorBidi" w:cstheme="majorBidi"/>
          <w:sz w:val="28"/>
          <w:szCs w:val="28"/>
        </w:rPr>
        <w:t> : en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qualification, en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poste, en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compétence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il est donc important de cherche </w:t>
      </w:r>
      <w:r w:rsidRPr="008F38AC">
        <w:rPr>
          <w:rFonts w:asciiTheme="majorBidi" w:hAnsiTheme="majorBidi" w:cstheme="majorBidi"/>
          <w:sz w:val="28"/>
          <w:szCs w:val="28"/>
        </w:rPr>
        <w:t>à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comprendre les enjeux de l’organisation dans ce processus de </w:t>
      </w:r>
      <w:r w:rsidRPr="008F38AC">
        <w:rPr>
          <w:rFonts w:asciiTheme="majorBidi" w:hAnsiTheme="majorBidi" w:cstheme="majorBidi"/>
          <w:sz w:val="28"/>
          <w:szCs w:val="28"/>
        </w:rPr>
        <w:t>détermination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des besoins </w:t>
      </w:r>
      <w:proofErr w:type="gramStart"/>
      <w:r w:rsidRPr="008F38AC">
        <w:rPr>
          <w:rFonts w:asciiTheme="majorBidi" w:hAnsiTheme="majorBidi" w:cstheme="majorBidi"/>
          <w:sz w:val="28"/>
          <w:szCs w:val="28"/>
        </w:rPr>
        <w:t>( E</w:t>
      </w:r>
      <w:r w:rsidRPr="008F38AC">
        <w:rPr>
          <w:rFonts w:asciiTheme="majorBidi" w:hAnsiTheme="majorBidi" w:cstheme="majorBidi"/>
          <w:sz w:val="24"/>
          <w:szCs w:val="24"/>
        </w:rPr>
        <w:t>X</w:t>
      </w:r>
      <w:proofErr w:type="gramEnd"/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8D0D50" w:rsidRPr="008F38AC">
        <w:rPr>
          <w:rFonts w:asciiTheme="majorBidi" w:hAnsiTheme="majorBidi" w:cstheme="majorBidi"/>
          <w:sz w:val="28"/>
          <w:szCs w:val="28"/>
        </w:rPr>
        <w:t>changement , proje</w:t>
      </w:r>
      <w:r w:rsidRPr="008F38AC">
        <w:rPr>
          <w:rFonts w:asciiTheme="majorBidi" w:hAnsiTheme="majorBidi" w:cstheme="majorBidi"/>
          <w:sz w:val="28"/>
          <w:szCs w:val="28"/>
        </w:rPr>
        <w:t xml:space="preserve">t particulier ,demande qualité etc.).   </w:t>
      </w:r>
    </w:p>
    <w:p w:rsidR="006D5372" w:rsidRPr="008F38AC" w:rsidRDefault="007F6E55" w:rsidP="008F38A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F119C1" w:rsidRPr="008F38AC">
        <w:rPr>
          <w:rFonts w:asciiTheme="majorBidi" w:hAnsiTheme="majorBidi" w:cstheme="majorBidi"/>
          <w:b/>
          <w:bCs/>
          <w:sz w:val="28"/>
          <w:szCs w:val="28"/>
        </w:rPr>
        <w:t>Besoins du salarie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 : pour </w:t>
      </w:r>
      <w:r w:rsidRPr="008F38AC">
        <w:rPr>
          <w:rFonts w:asciiTheme="majorBidi" w:hAnsiTheme="majorBidi" w:cstheme="majorBidi"/>
          <w:sz w:val="28"/>
          <w:szCs w:val="28"/>
        </w:rPr>
        <w:t>s’adapter,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maintenir ou combler l’</w:t>
      </w:r>
      <w:r w:rsidRPr="008F38AC">
        <w:rPr>
          <w:rFonts w:asciiTheme="majorBidi" w:hAnsiTheme="majorBidi" w:cstheme="majorBidi"/>
          <w:sz w:val="28"/>
          <w:szCs w:val="28"/>
        </w:rPr>
        <w:t>écart,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l</w:t>
      </w:r>
      <w:r w:rsidRPr="008F38AC">
        <w:rPr>
          <w:rFonts w:asciiTheme="majorBidi" w:hAnsiTheme="majorBidi" w:cstheme="majorBidi"/>
          <w:sz w:val="28"/>
          <w:szCs w:val="28"/>
        </w:rPr>
        <w:t>e besoin renvoi à</w:t>
      </w:r>
      <w:r w:rsidR="008D0D50" w:rsidRPr="008F38AC">
        <w:rPr>
          <w:rFonts w:asciiTheme="majorBidi" w:hAnsiTheme="majorBidi" w:cstheme="majorBidi"/>
          <w:sz w:val="28"/>
          <w:szCs w:val="28"/>
        </w:rPr>
        <w:t xml:space="preserve"> un manque 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ou un </w:t>
      </w:r>
      <w:r w:rsidRPr="008F38AC">
        <w:rPr>
          <w:rFonts w:asciiTheme="majorBidi" w:hAnsiTheme="majorBidi" w:cstheme="majorBidi"/>
          <w:sz w:val="28"/>
          <w:szCs w:val="28"/>
        </w:rPr>
        <w:t>écart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de manque</w:t>
      </w:r>
      <w:r w:rsidRPr="008F38AC">
        <w:rPr>
          <w:rFonts w:asciiTheme="majorBidi" w:hAnsiTheme="majorBidi" w:cstheme="majorBidi"/>
          <w:sz w:val="28"/>
          <w:szCs w:val="28"/>
        </w:rPr>
        <w:t> : le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manque </w:t>
      </w:r>
      <w:r w:rsidR="0068584B" w:rsidRPr="008F38AC">
        <w:rPr>
          <w:rFonts w:asciiTheme="majorBidi" w:hAnsiTheme="majorBidi" w:cstheme="majorBidi"/>
          <w:sz w:val="28"/>
          <w:szCs w:val="28"/>
        </w:rPr>
        <w:t>est-il dû à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un </w:t>
      </w:r>
      <w:r w:rsidR="0068584B" w:rsidRPr="008F38AC">
        <w:rPr>
          <w:rFonts w:asciiTheme="majorBidi" w:hAnsiTheme="majorBidi" w:cstheme="majorBidi"/>
          <w:sz w:val="28"/>
          <w:szCs w:val="28"/>
        </w:rPr>
        <w:t>problème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d’organisation du travail</w:t>
      </w:r>
      <w:r w:rsidR="0068584B" w:rsidRPr="008F38AC">
        <w:rPr>
          <w:rFonts w:asciiTheme="majorBidi" w:hAnsiTheme="majorBidi" w:cstheme="majorBidi"/>
          <w:sz w:val="28"/>
          <w:szCs w:val="28"/>
        </w:rPr>
        <w:t>, à une insatisfaction, à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un sentiment de ne pas pouvoir </w:t>
      </w:r>
      <w:r w:rsidR="0068584B" w:rsidRPr="008F38AC">
        <w:rPr>
          <w:rFonts w:asciiTheme="majorBidi" w:hAnsiTheme="majorBidi" w:cstheme="majorBidi"/>
          <w:sz w:val="28"/>
          <w:szCs w:val="28"/>
        </w:rPr>
        <w:t>réaliser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un travail par </w:t>
      </w:r>
      <w:r w:rsidR="0068584B" w:rsidRPr="008F38AC">
        <w:rPr>
          <w:rFonts w:asciiTheme="majorBidi" w:hAnsiTheme="majorBidi" w:cstheme="majorBidi"/>
          <w:sz w:val="28"/>
          <w:szCs w:val="28"/>
        </w:rPr>
        <w:t>défaut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d’information ou de </w:t>
      </w:r>
      <w:r w:rsidR="0068584B" w:rsidRPr="008F38AC">
        <w:rPr>
          <w:rFonts w:asciiTheme="majorBidi" w:hAnsiTheme="majorBidi" w:cstheme="majorBidi"/>
          <w:sz w:val="28"/>
          <w:szCs w:val="28"/>
        </w:rPr>
        <w:t>qualification,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68584B" w:rsidRPr="008F38AC">
        <w:rPr>
          <w:rFonts w:asciiTheme="majorBidi" w:hAnsiTheme="majorBidi" w:cstheme="majorBidi"/>
          <w:sz w:val="28"/>
          <w:szCs w:val="28"/>
        </w:rPr>
        <w:t>le besoin amené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alors </w:t>
      </w:r>
      <w:r w:rsidR="0068584B" w:rsidRPr="008F38AC">
        <w:rPr>
          <w:rFonts w:asciiTheme="majorBidi" w:hAnsiTheme="majorBidi" w:cstheme="majorBidi"/>
          <w:sz w:val="28"/>
          <w:szCs w:val="28"/>
        </w:rPr>
        <w:t>à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s’interroger sur l’</w:t>
      </w:r>
      <w:r w:rsidR="0068584B" w:rsidRPr="008F38AC">
        <w:rPr>
          <w:rFonts w:asciiTheme="majorBidi" w:hAnsiTheme="majorBidi" w:cstheme="majorBidi"/>
          <w:sz w:val="28"/>
          <w:szCs w:val="28"/>
        </w:rPr>
        <w:t xml:space="preserve">écart ou 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le </w:t>
      </w:r>
      <w:r w:rsidR="0068584B" w:rsidRPr="008F38AC">
        <w:rPr>
          <w:rFonts w:asciiTheme="majorBidi" w:hAnsiTheme="majorBidi" w:cstheme="majorBidi"/>
          <w:sz w:val="28"/>
          <w:szCs w:val="28"/>
        </w:rPr>
        <w:t>différentiel</w:t>
      </w:r>
      <w:r w:rsidR="00F119C1" w:rsidRPr="008F38AC">
        <w:rPr>
          <w:rFonts w:asciiTheme="majorBidi" w:hAnsiTheme="majorBidi" w:cstheme="majorBidi"/>
          <w:sz w:val="28"/>
          <w:szCs w:val="28"/>
        </w:rPr>
        <w:t xml:space="preserve"> entre une situation </w:t>
      </w:r>
      <w:r w:rsidR="0068584B" w:rsidRPr="008F38AC">
        <w:rPr>
          <w:rFonts w:asciiTheme="majorBidi" w:hAnsiTheme="majorBidi" w:cstheme="majorBidi"/>
          <w:sz w:val="28"/>
          <w:szCs w:val="28"/>
        </w:rPr>
        <w:t>actuelle et une situation</w:t>
      </w:r>
      <w:r w:rsidR="006D5372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8F38AC" w:rsidRPr="008F38AC">
        <w:rPr>
          <w:rFonts w:asciiTheme="majorBidi" w:hAnsiTheme="majorBidi" w:cstheme="majorBidi"/>
          <w:sz w:val="28"/>
          <w:szCs w:val="28"/>
        </w:rPr>
        <w:t>souhaitée</w:t>
      </w:r>
      <w:r w:rsidR="008F38AC">
        <w:rPr>
          <w:rFonts w:asciiTheme="majorBidi" w:hAnsiTheme="majorBidi" w:cstheme="majorBidi"/>
          <w:sz w:val="28"/>
          <w:szCs w:val="28"/>
        </w:rPr>
        <w:t>.</w:t>
      </w:r>
    </w:p>
    <w:p w:rsidR="00265178" w:rsidRPr="008F38AC" w:rsidRDefault="0068584B" w:rsidP="00F119C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Le besoin est donc la </w:t>
      </w:r>
      <w:r w:rsidRPr="008F38AC">
        <w:rPr>
          <w:rFonts w:asciiTheme="majorBidi" w:hAnsiTheme="majorBidi" w:cstheme="majorBidi"/>
          <w:sz w:val="28"/>
          <w:szCs w:val="28"/>
        </w:rPr>
        <w:t>résultante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 de l’analyse ou confrontation entre </w:t>
      </w:r>
      <w:r w:rsidRPr="008F38AC">
        <w:rPr>
          <w:rFonts w:asciiTheme="majorBidi" w:hAnsiTheme="majorBidi" w:cstheme="majorBidi"/>
          <w:sz w:val="28"/>
          <w:szCs w:val="28"/>
        </w:rPr>
        <w:t>un état initial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 et un </w:t>
      </w:r>
      <w:r w:rsidRPr="008F38AC">
        <w:rPr>
          <w:rFonts w:asciiTheme="majorBidi" w:hAnsiTheme="majorBidi" w:cstheme="majorBidi"/>
          <w:sz w:val="28"/>
          <w:szCs w:val="28"/>
        </w:rPr>
        <w:t>état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 souhaite ou </w:t>
      </w:r>
      <w:r w:rsidRPr="008F38AC">
        <w:rPr>
          <w:rFonts w:asciiTheme="majorBidi" w:hAnsiTheme="majorBidi" w:cstheme="majorBidi"/>
          <w:sz w:val="28"/>
          <w:szCs w:val="28"/>
        </w:rPr>
        <w:t>nécessaire, cette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différence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 amenant le manque et donc le besoin de </w:t>
      </w:r>
      <w:r w:rsidRPr="008F38AC">
        <w:rPr>
          <w:rFonts w:asciiTheme="majorBidi" w:hAnsiTheme="majorBidi" w:cstheme="majorBidi"/>
          <w:sz w:val="28"/>
          <w:szCs w:val="28"/>
        </w:rPr>
        <w:t>formation, ainsi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 pour </w:t>
      </w:r>
      <w:r w:rsidRPr="008F38AC">
        <w:rPr>
          <w:rFonts w:asciiTheme="majorBidi" w:hAnsiTheme="majorBidi" w:cstheme="majorBidi"/>
          <w:sz w:val="28"/>
          <w:szCs w:val="28"/>
        </w:rPr>
        <w:t>GUY LE BOTERB « le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 besoin de formation expriment l’</w:t>
      </w:r>
      <w:r w:rsidRPr="008F38AC">
        <w:rPr>
          <w:rFonts w:asciiTheme="majorBidi" w:hAnsiTheme="majorBidi" w:cstheme="majorBidi"/>
          <w:sz w:val="28"/>
          <w:szCs w:val="28"/>
        </w:rPr>
        <w:t>écart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 de connaissance ou de </w:t>
      </w:r>
      <w:r w:rsidRPr="008F38AC">
        <w:rPr>
          <w:rFonts w:asciiTheme="majorBidi" w:hAnsiTheme="majorBidi" w:cstheme="majorBidi"/>
          <w:sz w:val="28"/>
          <w:szCs w:val="28"/>
        </w:rPr>
        <w:t>compétence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 riel</w:t>
      </w:r>
      <w:r w:rsidRPr="008F38AC">
        <w:rPr>
          <w:rFonts w:asciiTheme="majorBidi" w:hAnsiTheme="majorBidi" w:cstheme="majorBidi"/>
          <w:sz w:val="28"/>
          <w:szCs w:val="28"/>
        </w:rPr>
        <w:t> » les besoins de formation sont exprimé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 en terme d’objectif</w:t>
      </w:r>
      <w:r w:rsidR="003D3EDC" w:rsidRPr="008F38AC">
        <w:rPr>
          <w:rFonts w:asciiTheme="majorBidi" w:hAnsiTheme="majorBidi" w:cstheme="majorBidi"/>
          <w:sz w:val="28"/>
          <w:szCs w:val="28"/>
        </w:rPr>
        <w:t>s</w:t>
      </w:r>
      <w:r w:rsidR="008662A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3D3EDC" w:rsidRPr="008F38AC">
        <w:rPr>
          <w:rFonts w:asciiTheme="majorBidi" w:hAnsiTheme="majorBidi" w:cstheme="majorBidi"/>
          <w:sz w:val="28"/>
          <w:szCs w:val="28"/>
        </w:rPr>
        <w:t>opératoires de formation.</w:t>
      </w:r>
    </w:p>
    <w:p w:rsidR="008662A0" w:rsidRPr="008F38AC" w:rsidRDefault="008662A0" w:rsidP="00F119C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Etape 2 </w:t>
      </w:r>
      <w:r w:rsidRPr="008F38AC">
        <w:rPr>
          <w:rFonts w:asciiTheme="majorBidi" w:hAnsiTheme="majorBidi" w:cstheme="majorBidi"/>
          <w:sz w:val="28"/>
          <w:szCs w:val="28"/>
        </w:rPr>
        <w:t xml:space="preserve">– </w:t>
      </w:r>
      <w:r w:rsidR="003D3EDC" w:rsidRPr="008F38AC">
        <w:rPr>
          <w:rFonts w:asciiTheme="majorBidi" w:hAnsiTheme="majorBidi" w:cstheme="majorBidi"/>
          <w:sz w:val="28"/>
          <w:szCs w:val="28"/>
        </w:rPr>
        <w:t>définir</w:t>
      </w:r>
      <w:r w:rsidR="00682601" w:rsidRPr="008F38AC">
        <w:rPr>
          <w:rFonts w:asciiTheme="majorBidi" w:hAnsiTheme="majorBidi" w:cstheme="majorBidi"/>
          <w:sz w:val="28"/>
          <w:szCs w:val="28"/>
        </w:rPr>
        <w:t xml:space="preserve"> les objectifs de formation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8662A0" w:rsidRPr="008F38AC" w:rsidRDefault="002F32C5" w:rsidP="00F119C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Pourquoi : qui s’appuie sur les </w:t>
      </w:r>
      <w:r w:rsidR="00682601" w:rsidRPr="008F38AC">
        <w:rPr>
          <w:rFonts w:asciiTheme="majorBidi" w:hAnsiTheme="majorBidi" w:cstheme="majorBidi"/>
          <w:sz w:val="28"/>
          <w:szCs w:val="28"/>
        </w:rPr>
        <w:t>résultats</w:t>
      </w:r>
      <w:r w:rsidRPr="008F38AC">
        <w:rPr>
          <w:rFonts w:asciiTheme="majorBidi" w:hAnsiTheme="majorBidi" w:cstheme="majorBidi"/>
          <w:sz w:val="28"/>
          <w:szCs w:val="28"/>
        </w:rPr>
        <w:t xml:space="preserve"> de l’analyse des </w:t>
      </w:r>
      <w:r w:rsidR="00682601" w:rsidRPr="008F38AC">
        <w:rPr>
          <w:rFonts w:asciiTheme="majorBidi" w:hAnsiTheme="majorBidi" w:cstheme="majorBidi"/>
          <w:sz w:val="28"/>
          <w:szCs w:val="28"/>
        </w:rPr>
        <w:t>besoins.</w:t>
      </w:r>
    </w:p>
    <w:p w:rsidR="002F32C5" w:rsidRPr="008F38AC" w:rsidRDefault="002F32C5" w:rsidP="00F119C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Quoi : quelles </w:t>
      </w:r>
      <w:r w:rsidR="00682601" w:rsidRPr="008F38AC">
        <w:rPr>
          <w:rFonts w:asciiTheme="majorBidi" w:hAnsiTheme="majorBidi" w:cstheme="majorBidi"/>
          <w:sz w:val="28"/>
          <w:szCs w:val="28"/>
        </w:rPr>
        <w:t>compétences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682601" w:rsidRPr="008F38AC">
        <w:rPr>
          <w:rFonts w:asciiTheme="majorBidi" w:hAnsiTheme="majorBidi" w:cstheme="majorBidi"/>
          <w:sz w:val="28"/>
          <w:szCs w:val="28"/>
        </w:rPr>
        <w:t>la formation cherchera t- elle à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682601" w:rsidRPr="008F38AC">
        <w:rPr>
          <w:rFonts w:asciiTheme="majorBidi" w:hAnsiTheme="majorBidi" w:cstheme="majorBidi"/>
          <w:sz w:val="28"/>
          <w:szCs w:val="28"/>
        </w:rPr>
        <w:t>développer.</w:t>
      </w:r>
    </w:p>
    <w:p w:rsidR="002F32C5" w:rsidRPr="008F38AC" w:rsidRDefault="002F32C5" w:rsidP="00F119C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lastRenderedPageBreak/>
        <w:t xml:space="preserve">Qui : quelles sont les principales </w:t>
      </w:r>
      <w:r w:rsidR="00682601" w:rsidRPr="008F38AC">
        <w:rPr>
          <w:rFonts w:asciiTheme="majorBidi" w:hAnsiTheme="majorBidi" w:cstheme="majorBidi"/>
          <w:sz w:val="28"/>
          <w:szCs w:val="28"/>
        </w:rPr>
        <w:t>caractéristiques</w:t>
      </w:r>
      <w:r w:rsidRPr="008F38AC">
        <w:rPr>
          <w:rFonts w:asciiTheme="majorBidi" w:hAnsiTheme="majorBidi" w:cstheme="majorBidi"/>
          <w:sz w:val="28"/>
          <w:szCs w:val="28"/>
        </w:rPr>
        <w:t xml:space="preserve"> des personnes </w:t>
      </w:r>
      <w:r w:rsidR="00682601" w:rsidRPr="008F38AC">
        <w:rPr>
          <w:rFonts w:asciiTheme="majorBidi" w:hAnsiTheme="majorBidi" w:cstheme="majorBidi"/>
          <w:sz w:val="28"/>
          <w:szCs w:val="28"/>
        </w:rPr>
        <w:t>visées</w:t>
      </w:r>
      <w:r w:rsidRPr="008F38AC">
        <w:rPr>
          <w:rFonts w:asciiTheme="majorBidi" w:hAnsiTheme="majorBidi" w:cstheme="majorBidi"/>
          <w:sz w:val="28"/>
          <w:szCs w:val="28"/>
        </w:rPr>
        <w:t xml:space="preserve"> par la </w:t>
      </w:r>
      <w:r w:rsidR="00682601" w:rsidRPr="008F38AC">
        <w:rPr>
          <w:rFonts w:asciiTheme="majorBidi" w:hAnsiTheme="majorBidi" w:cstheme="majorBidi"/>
          <w:sz w:val="28"/>
          <w:szCs w:val="28"/>
        </w:rPr>
        <w:t>formation.</w:t>
      </w:r>
    </w:p>
    <w:p w:rsidR="002F32C5" w:rsidRPr="008F38AC" w:rsidRDefault="002F32C5" w:rsidP="00F119C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La formation contribu</w:t>
      </w:r>
      <w:r w:rsidR="00682601" w:rsidRPr="008F38AC">
        <w:rPr>
          <w:rFonts w:asciiTheme="majorBidi" w:hAnsiTheme="majorBidi" w:cstheme="majorBidi"/>
          <w:sz w:val="28"/>
          <w:szCs w:val="28"/>
        </w:rPr>
        <w:t>e à</w:t>
      </w:r>
      <w:r w:rsidRPr="008F38AC">
        <w:rPr>
          <w:rFonts w:asciiTheme="majorBidi" w:hAnsiTheme="majorBidi" w:cstheme="majorBidi"/>
          <w:sz w:val="28"/>
          <w:szCs w:val="28"/>
        </w:rPr>
        <w:t xml:space="preserve"> atteindre des objectifs </w:t>
      </w:r>
      <w:r w:rsidR="00682601" w:rsidRPr="008F38AC">
        <w:rPr>
          <w:rFonts w:asciiTheme="majorBidi" w:hAnsiTheme="majorBidi" w:cstheme="majorBidi"/>
          <w:sz w:val="28"/>
          <w:szCs w:val="28"/>
        </w:rPr>
        <w:t>clés</w:t>
      </w:r>
      <w:r w:rsidRPr="008F38AC">
        <w:rPr>
          <w:rFonts w:asciiTheme="majorBidi" w:hAnsiTheme="majorBidi" w:cstheme="majorBidi"/>
          <w:sz w:val="28"/>
          <w:szCs w:val="28"/>
        </w:rPr>
        <w:t xml:space="preserve"> tels que :</w:t>
      </w:r>
    </w:p>
    <w:p w:rsidR="002F32C5" w:rsidRPr="008F38AC" w:rsidRDefault="00682601" w:rsidP="002F32C5">
      <w:pPr>
        <w:pStyle w:val="Paragraphedelist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Apport de solution à</w:t>
      </w:r>
      <w:r w:rsidR="002F32C5" w:rsidRPr="008F38AC">
        <w:rPr>
          <w:rFonts w:asciiTheme="majorBidi" w:hAnsiTheme="majorBidi" w:cstheme="majorBidi"/>
          <w:sz w:val="28"/>
          <w:szCs w:val="28"/>
        </w:rPr>
        <w:t xml:space="preserve"> la planification </w:t>
      </w:r>
      <w:r w:rsidRPr="008F38AC">
        <w:rPr>
          <w:rFonts w:asciiTheme="majorBidi" w:hAnsiTheme="majorBidi" w:cstheme="majorBidi"/>
          <w:sz w:val="28"/>
          <w:szCs w:val="28"/>
        </w:rPr>
        <w:t>stratégique</w:t>
      </w:r>
      <w:r w:rsidR="002F32C5" w:rsidRPr="008F38AC">
        <w:rPr>
          <w:rFonts w:asciiTheme="majorBidi" w:hAnsiTheme="majorBidi" w:cstheme="majorBidi"/>
          <w:sz w:val="28"/>
          <w:szCs w:val="28"/>
        </w:rPr>
        <w:t xml:space="preserve"> et </w:t>
      </w:r>
      <w:r w:rsidRPr="008F38AC">
        <w:rPr>
          <w:rFonts w:asciiTheme="majorBidi" w:hAnsiTheme="majorBidi" w:cstheme="majorBidi"/>
          <w:sz w:val="28"/>
          <w:szCs w:val="28"/>
        </w:rPr>
        <w:t>concrétisation</w:t>
      </w:r>
      <w:r w:rsidR="002F32C5" w:rsidRPr="008F38AC">
        <w:rPr>
          <w:rFonts w:asciiTheme="majorBidi" w:hAnsiTheme="majorBidi" w:cstheme="majorBidi"/>
          <w:sz w:val="28"/>
          <w:szCs w:val="28"/>
        </w:rPr>
        <w:t xml:space="preserve"> de la mission de </w:t>
      </w:r>
      <w:r w:rsidRPr="008F38AC">
        <w:rPr>
          <w:rFonts w:asciiTheme="majorBidi" w:hAnsiTheme="majorBidi" w:cstheme="majorBidi"/>
          <w:sz w:val="28"/>
          <w:szCs w:val="28"/>
        </w:rPr>
        <w:t>l’organisation.</w:t>
      </w:r>
    </w:p>
    <w:p w:rsidR="002F32C5" w:rsidRPr="008F38AC" w:rsidRDefault="002F32C5" w:rsidP="002F32C5">
      <w:pPr>
        <w:pStyle w:val="Paragraphedelist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Augmentation de l’</w:t>
      </w:r>
      <w:r w:rsidR="00682601" w:rsidRPr="008F38AC">
        <w:rPr>
          <w:rFonts w:asciiTheme="majorBidi" w:hAnsiTheme="majorBidi" w:cstheme="majorBidi"/>
          <w:sz w:val="28"/>
          <w:szCs w:val="28"/>
        </w:rPr>
        <w:t>efficacité</w:t>
      </w:r>
      <w:r w:rsidRPr="008F38AC">
        <w:rPr>
          <w:rFonts w:asciiTheme="majorBidi" w:hAnsiTheme="majorBidi" w:cstheme="majorBidi"/>
          <w:sz w:val="28"/>
          <w:szCs w:val="28"/>
        </w:rPr>
        <w:t xml:space="preserve"> et de l’efficience de l’organisation </w:t>
      </w:r>
      <w:r w:rsidR="00682601" w:rsidRPr="008F38AC">
        <w:rPr>
          <w:rFonts w:asciiTheme="majorBidi" w:hAnsiTheme="majorBidi" w:cstheme="majorBidi"/>
          <w:sz w:val="28"/>
          <w:szCs w:val="28"/>
        </w:rPr>
        <w:t>(performance, qualité, polyvalence, santé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et </w:t>
      </w:r>
      <w:r w:rsidR="00682601" w:rsidRPr="008F38AC">
        <w:rPr>
          <w:rFonts w:asciiTheme="majorBidi" w:hAnsiTheme="majorBidi" w:cstheme="majorBidi"/>
          <w:sz w:val="28"/>
          <w:szCs w:val="28"/>
        </w:rPr>
        <w:t>sécurité, etc.</w:t>
      </w:r>
      <w:r w:rsidR="00761C3A" w:rsidRPr="008F38AC">
        <w:rPr>
          <w:rFonts w:asciiTheme="majorBidi" w:hAnsiTheme="majorBidi" w:cstheme="majorBidi"/>
          <w:sz w:val="28"/>
          <w:szCs w:val="28"/>
        </w:rPr>
        <w:t>)</w:t>
      </w:r>
      <w:r w:rsidR="00682601" w:rsidRPr="008F38AC">
        <w:rPr>
          <w:rFonts w:asciiTheme="majorBidi" w:hAnsiTheme="majorBidi" w:cstheme="majorBidi"/>
          <w:sz w:val="28"/>
          <w:szCs w:val="28"/>
        </w:rPr>
        <w:t>.</w:t>
      </w:r>
    </w:p>
    <w:p w:rsidR="00761C3A" w:rsidRPr="008F38AC" w:rsidRDefault="00761C3A" w:rsidP="002F32C5">
      <w:pPr>
        <w:pStyle w:val="Paragraphedelist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Accroissement des connaissances et </w:t>
      </w:r>
      <w:r w:rsidR="00682601" w:rsidRPr="008F38AC">
        <w:rPr>
          <w:rFonts w:asciiTheme="majorBidi" w:hAnsiTheme="majorBidi" w:cstheme="majorBidi"/>
          <w:sz w:val="28"/>
          <w:szCs w:val="28"/>
        </w:rPr>
        <w:t>habilites</w:t>
      </w:r>
      <w:r w:rsidRPr="008F38AC">
        <w:rPr>
          <w:rFonts w:asciiTheme="majorBidi" w:hAnsiTheme="majorBidi" w:cstheme="majorBidi"/>
          <w:sz w:val="28"/>
          <w:szCs w:val="28"/>
        </w:rPr>
        <w:t xml:space="preserve"> des </w:t>
      </w:r>
      <w:r w:rsidR="00682601" w:rsidRPr="008F38AC">
        <w:rPr>
          <w:rFonts w:asciiTheme="majorBidi" w:hAnsiTheme="majorBidi" w:cstheme="majorBidi"/>
          <w:sz w:val="28"/>
          <w:szCs w:val="28"/>
        </w:rPr>
        <w:t>employés à</w:t>
      </w:r>
      <w:r w:rsidRPr="008F38AC">
        <w:rPr>
          <w:rFonts w:asciiTheme="majorBidi" w:hAnsiTheme="majorBidi" w:cstheme="majorBidi"/>
          <w:sz w:val="28"/>
          <w:szCs w:val="28"/>
        </w:rPr>
        <w:t xml:space="preserve"> tous les niveaux de </w:t>
      </w:r>
      <w:r w:rsidR="00682601" w:rsidRPr="008F38AC">
        <w:rPr>
          <w:rFonts w:asciiTheme="majorBidi" w:hAnsiTheme="majorBidi" w:cstheme="majorBidi"/>
          <w:sz w:val="28"/>
          <w:szCs w:val="28"/>
        </w:rPr>
        <w:t>l’organisation.</w:t>
      </w:r>
    </w:p>
    <w:p w:rsidR="00761C3A" w:rsidRPr="008F38AC" w:rsidRDefault="00761C3A" w:rsidP="002F32C5">
      <w:pPr>
        <w:pStyle w:val="Paragraphedelist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Valorisation du potentiel des gens dans leur adaptation au </w:t>
      </w:r>
      <w:r w:rsidR="00682601" w:rsidRPr="008F38AC">
        <w:rPr>
          <w:rFonts w:asciiTheme="majorBidi" w:hAnsiTheme="majorBidi" w:cstheme="majorBidi"/>
          <w:sz w:val="28"/>
          <w:szCs w:val="28"/>
        </w:rPr>
        <w:t>travail, lors</w:t>
      </w:r>
      <w:r w:rsidRPr="008F38AC">
        <w:rPr>
          <w:rFonts w:asciiTheme="majorBidi" w:hAnsiTheme="majorBidi" w:cstheme="majorBidi"/>
          <w:sz w:val="28"/>
          <w:szCs w:val="28"/>
        </w:rPr>
        <w:t xml:space="preserve"> de changements technologique et dans leur </w:t>
      </w:r>
      <w:r w:rsidR="00682601" w:rsidRPr="008F38AC">
        <w:rPr>
          <w:rFonts w:asciiTheme="majorBidi" w:hAnsiTheme="majorBidi" w:cstheme="majorBidi"/>
          <w:sz w:val="28"/>
          <w:szCs w:val="28"/>
        </w:rPr>
        <w:t>développement</w:t>
      </w:r>
      <w:r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="00682601" w:rsidRPr="008F38AC">
        <w:rPr>
          <w:rFonts w:asciiTheme="majorBidi" w:hAnsiTheme="majorBidi" w:cstheme="majorBidi"/>
          <w:sz w:val="28"/>
          <w:szCs w:val="28"/>
        </w:rPr>
        <w:t>carrière.</w:t>
      </w:r>
    </w:p>
    <w:p w:rsidR="00761C3A" w:rsidRPr="008F38AC" w:rsidRDefault="00761C3A" w:rsidP="0068260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>Etape 3</w:t>
      </w:r>
      <w:r w:rsidRPr="008F38AC">
        <w:rPr>
          <w:rFonts w:asciiTheme="majorBidi" w:hAnsiTheme="majorBidi" w:cstheme="majorBidi"/>
          <w:sz w:val="28"/>
          <w:szCs w:val="28"/>
        </w:rPr>
        <w:t> </w:t>
      </w:r>
      <w:r w:rsidR="00682601" w:rsidRPr="008F38AC">
        <w:rPr>
          <w:rFonts w:asciiTheme="majorBidi" w:hAnsiTheme="majorBidi" w:cstheme="majorBidi"/>
          <w:sz w:val="28"/>
          <w:szCs w:val="28"/>
        </w:rPr>
        <w:t xml:space="preserve">- </w:t>
      </w:r>
      <w:r w:rsidRPr="008F38AC">
        <w:rPr>
          <w:rFonts w:asciiTheme="majorBidi" w:hAnsiTheme="majorBidi" w:cstheme="majorBidi"/>
          <w:sz w:val="28"/>
          <w:szCs w:val="28"/>
        </w:rPr>
        <w:t xml:space="preserve"> conception de formation </w:t>
      </w:r>
    </w:p>
    <w:p w:rsidR="00761C3A" w:rsidRPr="008F38AC" w:rsidRDefault="00682601" w:rsidP="00761C3A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 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C’est une </w:t>
      </w:r>
      <w:r w:rsidRPr="008F38AC">
        <w:rPr>
          <w:rFonts w:asciiTheme="majorBidi" w:hAnsiTheme="majorBidi" w:cstheme="majorBidi"/>
          <w:sz w:val="28"/>
          <w:szCs w:val="28"/>
        </w:rPr>
        <w:t>étape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de la traductio</w:t>
      </w:r>
      <w:r w:rsidRPr="008F38AC">
        <w:rPr>
          <w:rFonts w:asciiTheme="majorBidi" w:hAnsiTheme="majorBidi" w:cstheme="majorBidi"/>
          <w:sz w:val="28"/>
          <w:szCs w:val="28"/>
        </w:rPr>
        <w:t>n des besoins et les objectifs à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des contenus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est des </w:t>
      </w:r>
      <w:r w:rsidRPr="008F38AC">
        <w:rPr>
          <w:rFonts w:asciiTheme="majorBidi" w:hAnsiTheme="majorBidi" w:cstheme="majorBidi"/>
          <w:sz w:val="28"/>
          <w:szCs w:val="28"/>
        </w:rPr>
        <w:t>sujets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d’apprentissage ou </w:t>
      </w:r>
      <w:r w:rsidRPr="008F38AC">
        <w:rPr>
          <w:rFonts w:asciiTheme="majorBidi" w:hAnsiTheme="majorBidi" w:cstheme="majorBidi"/>
          <w:sz w:val="28"/>
          <w:szCs w:val="28"/>
        </w:rPr>
        <w:t>pédagogiques,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c’est une </w:t>
      </w:r>
      <w:r w:rsidRPr="008F38AC">
        <w:rPr>
          <w:rFonts w:asciiTheme="majorBidi" w:hAnsiTheme="majorBidi" w:cstheme="majorBidi"/>
          <w:sz w:val="28"/>
          <w:szCs w:val="28"/>
        </w:rPr>
        <w:t>étape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de prise de </w:t>
      </w:r>
      <w:r w:rsidRPr="008F38AC">
        <w:rPr>
          <w:rFonts w:asciiTheme="majorBidi" w:hAnsiTheme="majorBidi" w:cstheme="majorBidi"/>
          <w:sz w:val="28"/>
          <w:szCs w:val="28"/>
        </w:rPr>
        <w:t>décision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sur les </w:t>
      </w:r>
      <w:r w:rsidRPr="008F38AC">
        <w:rPr>
          <w:rFonts w:asciiTheme="majorBidi" w:hAnsiTheme="majorBidi" w:cstheme="majorBidi"/>
          <w:sz w:val="28"/>
          <w:szCs w:val="28"/>
        </w:rPr>
        <w:t>priorités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concerne </w:t>
      </w:r>
      <w:r w:rsidRPr="008F38AC">
        <w:rPr>
          <w:rFonts w:asciiTheme="majorBidi" w:hAnsiTheme="majorBidi" w:cstheme="majorBidi"/>
          <w:sz w:val="28"/>
          <w:szCs w:val="28"/>
        </w:rPr>
        <w:t>les objectifs généraux, les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outils et technique </w:t>
      </w:r>
      <w:r w:rsidRPr="008F38AC">
        <w:rPr>
          <w:rFonts w:asciiTheme="majorBidi" w:hAnsiTheme="majorBidi" w:cstheme="majorBidi"/>
          <w:sz w:val="28"/>
          <w:szCs w:val="28"/>
        </w:rPr>
        <w:t>d’enseignement.</w:t>
      </w:r>
    </w:p>
    <w:p w:rsidR="00761C3A" w:rsidRPr="008F38AC" w:rsidRDefault="00682601" w:rsidP="00761C3A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 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Le responsable des RH et le responsable de la formation </w:t>
      </w:r>
      <w:r w:rsidRPr="008F38AC">
        <w:rPr>
          <w:rFonts w:asciiTheme="majorBidi" w:hAnsiTheme="majorBidi" w:cstheme="majorBidi"/>
          <w:sz w:val="28"/>
          <w:szCs w:val="28"/>
        </w:rPr>
        <w:t>élaborer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en collaborations le contenu de la </w:t>
      </w:r>
      <w:r w:rsidR="00363362" w:rsidRPr="008F38AC">
        <w:rPr>
          <w:rFonts w:asciiTheme="majorBidi" w:hAnsiTheme="majorBidi" w:cstheme="majorBidi"/>
          <w:sz w:val="28"/>
          <w:szCs w:val="28"/>
        </w:rPr>
        <w:t>formation, et</w:t>
      </w:r>
      <w:r w:rsidR="00761C3A" w:rsidRPr="008F38AC">
        <w:rPr>
          <w:rFonts w:asciiTheme="majorBidi" w:hAnsiTheme="majorBidi" w:cstheme="majorBidi"/>
          <w:sz w:val="28"/>
          <w:szCs w:val="28"/>
        </w:rPr>
        <w:t xml:space="preserve"> pour se faire 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la direction </w:t>
      </w:r>
      <w:r w:rsidRPr="008F38AC">
        <w:rPr>
          <w:rFonts w:asciiTheme="majorBidi" w:hAnsiTheme="majorBidi" w:cstheme="majorBidi"/>
          <w:sz w:val="28"/>
          <w:szCs w:val="28"/>
        </w:rPr>
        <w:t>rédiger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 le cahier des charger</w:t>
      </w:r>
      <w:r w:rsidR="00363362" w:rsidRPr="008F38AC">
        <w:rPr>
          <w:rFonts w:asciiTheme="majorBidi" w:hAnsiTheme="majorBidi" w:cstheme="majorBidi"/>
          <w:sz w:val="28"/>
          <w:szCs w:val="28"/>
        </w:rPr>
        <w:t>,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 cette </w:t>
      </w:r>
      <w:r w:rsidRPr="008F38AC">
        <w:rPr>
          <w:rFonts w:asciiTheme="majorBidi" w:hAnsiTheme="majorBidi" w:cstheme="majorBidi"/>
          <w:sz w:val="28"/>
          <w:szCs w:val="28"/>
        </w:rPr>
        <w:t>dernière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 englobe une liste des actions et plans </w:t>
      </w:r>
      <w:r w:rsidRPr="008F38AC">
        <w:rPr>
          <w:rFonts w:asciiTheme="majorBidi" w:hAnsiTheme="majorBidi" w:cstheme="majorBidi"/>
          <w:sz w:val="28"/>
          <w:szCs w:val="28"/>
        </w:rPr>
        <w:t>spécifique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 de la formation : les grandes </w:t>
      </w:r>
      <w:r w:rsidRPr="008F38AC">
        <w:rPr>
          <w:rFonts w:asciiTheme="majorBidi" w:hAnsiTheme="majorBidi" w:cstheme="majorBidi"/>
          <w:sz w:val="28"/>
          <w:szCs w:val="28"/>
        </w:rPr>
        <w:t>rubriqué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 de ce type de plan sont les suivants : </w:t>
      </w:r>
    </w:p>
    <w:p w:rsidR="00562211" w:rsidRPr="008F38AC" w:rsidRDefault="00762C41" w:rsidP="00562211">
      <w:pPr>
        <w:pStyle w:val="Paragraphedeliste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Le b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udget : </w:t>
      </w:r>
      <w:r w:rsidRPr="008F38AC">
        <w:rPr>
          <w:rFonts w:asciiTheme="majorBidi" w:hAnsiTheme="majorBidi" w:cstheme="majorBidi"/>
          <w:sz w:val="28"/>
          <w:szCs w:val="28"/>
        </w:rPr>
        <w:t>bâtir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 un budget quelle est l’</w:t>
      </w:r>
      <w:r w:rsidRPr="008F38AC">
        <w:rPr>
          <w:rFonts w:asciiTheme="majorBidi" w:hAnsiTheme="majorBidi" w:cstheme="majorBidi"/>
          <w:sz w:val="28"/>
          <w:szCs w:val="28"/>
        </w:rPr>
        <w:t>investissement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 que l’entreprise </w:t>
      </w:r>
      <w:r w:rsidRPr="008F38AC">
        <w:rPr>
          <w:rFonts w:asciiTheme="majorBidi" w:hAnsiTheme="majorBidi" w:cstheme="majorBidi"/>
          <w:sz w:val="28"/>
          <w:szCs w:val="28"/>
        </w:rPr>
        <w:t>est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prête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 de s’engage en </w:t>
      </w:r>
      <w:r w:rsidRPr="008F38AC">
        <w:rPr>
          <w:rFonts w:asciiTheme="majorBidi" w:hAnsiTheme="majorBidi" w:cstheme="majorBidi"/>
          <w:sz w:val="28"/>
          <w:szCs w:val="28"/>
        </w:rPr>
        <w:t>matière</w:t>
      </w:r>
      <w:r w:rsidR="00562211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Pr="008F38AC">
        <w:rPr>
          <w:rFonts w:asciiTheme="majorBidi" w:hAnsiTheme="majorBidi" w:cstheme="majorBidi"/>
          <w:sz w:val="28"/>
          <w:szCs w:val="28"/>
        </w:rPr>
        <w:t>formation.</w:t>
      </w:r>
    </w:p>
    <w:p w:rsidR="00562211" w:rsidRPr="008F38AC" w:rsidRDefault="00562211" w:rsidP="00762C41">
      <w:pPr>
        <w:pStyle w:val="Paragraphedeliste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Le contenu :</w:t>
      </w:r>
      <w:r w:rsidR="00762C41" w:rsidRPr="008F38AC">
        <w:rPr>
          <w:rFonts w:asciiTheme="majorBidi" w:hAnsiTheme="majorBidi" w:cstheme="majorBidi"/>
          <w:sz w:val="28"/>
          <w:szCs w:val="28"/>
        </w:rPr>
        <w:t>il est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762C41" w:rsidRPr="008F38AC">
        <w:rPr>
          <w:rFonts w:asciiTheme="majorBidi" w:hAnsiTheme="majorBidi" w:cstheme="majorBidi"/>
          <w:sz w:val="28"/>
          <w:szCs w:val="28"/>
        </w:rPr>
        <w:t>lié</w:t>
      </w:r>
      <w:r w:rsidRPr="008F38AC">
        <w:rPr>
          <w:rFonts w:asciiTheme="majorBidi" w:hAnsiTheme="majorBidi" w:cstheme="majorBidi"/>
          <w:sz w:val="28"/>
          <w:szCs w:val="28"/>
        </w:rPr>
        <w:t xml:space="preserve"> au </w:t>
      </w:r>
      <w:r w:rsidR="00762C41" w:rsidRPr="008F38AC">
        <w:rPr>
          <w:rFonts w:asciiTheme="majorBidi" w:hAnsiTheme="majorBidi" w:cstheme="majorBidi"/>
          <w:sz w:val="28"/>
          <w:szCs w:val="28"/>
        </w:rPr>
        <w:t>besoin</w:t>
      </w:r>
      <w:r w:rsidRPr="008F38AC">
        <w:rPr>
          <w:rFonts w:asciiTheme="majorBidi" w:hAnsiTheme="majorBidi" w:cstheme="majorBidi"/>
          <w:sz w:val="28"/>
          <w:szCs w:val="28"/>
        </w:rPr>
        <w:t xml:space="preserve"> identifier</w:t>
      </w:r>
      <w:r w:rsidR="00762C41" w:rsidRPr="008F38AC">
        <w:rPr>
          <w:rFonts w:asciiTheme="majorBidi" w:hAnsiTheme="majorBidi" w:cstheme="majorBidi"/>
          <w:sz w:val="28"/>
          <w:szCs w:val="28"/>
        </w:rPr>
        <w:t xml:space="preserve"> et à</w:t>
      </w:r>
      <w:r w:rsidRPr="008F38AC">
        <w:rPr>
          <w:rFonts w:asciiTheme="majorBidi" w:hAnsiTheme="majorBidi" w:cstheme="majorBidi"/>
          <w:sz w:val="28"/>
          <w:szCs w:val="28"/>
        </w:rPr>
        <w:t xml:space="preserve"> partir </w:t>
      </w:r>
      <w:r w:rsidR="00762C41" w:rsidRPr="008F38AC">
        <w:rPr>
          <w:rFonts w:asciiTheme="majorBidi" w:hAnsiTheme="majorBidi" w:cstheme="majorBidi"/>
          <w:sz w:val="28"/>
          <w:szCs w:val="28"/>
        </w:rPr>
        <w:t>d</w:t>
      </w:r>
      <w:r w:rsidRPr="008F38AC">
        <w:rPr>
          <w:rFonts w:asciiTheme="majorBidi" w:hAnsiTheme="majorBidi" w:cstheme="majorBidi"/>
          <w:sz w:val="28"/>
          <w:szCs w:val="28"/>
        </w:rPr>
        <w:t>es objectifs</w:t>
      </w:r>
      <w:r w:rsidR="00762C41" w:rsidRPr="008F38AC">
        <w:rPr>
          <w:rFonts w:asciiTheme="majorBidi" w:hAnsiTheme="majorBidi" w:cstheme="majorBidi"/>
          <w:sz w:val="28"/>
          <w:szCs w:val="28"/>
        </w:rPr>
        <w:t>,</w:t>
      </w:r>
      <w:r w:rsidRPr="008F38AC">
        <w:rPr>
          <w:rFonts w:asciiTheme="majorBidi" w:hAnsiTheme="majorBidi" w:cstheme="majorBidi"/>
          <w:sz w:val="28"/>
          <w:szCs w:val="28"/>
        </w:rPr>
        <w:t xml:space="preserve"> la </w:t>
      </w:r>
      <w:r w:rsidR="00762C41" w:rsidRPr="008F38AC">
        <w:rPr>
          <w:rFonts w:asciiTheme="majorBidi" w:hAnsiTheme="majorBidi" w:cstheme="majorBidi"/>
          <w:sz w:val="28"/>
          <w:szCs w:val="28"/>
        </w:rPr>
        <w:t>matière</w:t>
      </w:r>
      <w:r w:rsidRPr="008F38AC">
        <w:rPr>
          <w:rFonts w:asciiTheme="majorBidi" w:hAnsiTheme="majorBidi" w:cstheme="majorBidi"/>
          <w:sz w:val="28"/>
          <w:szCs w:val="28"/>
        </w:rPr>
        <w:t xml:space="preserve"> de formation doit travailler ces besoins ainsi que les </w:t>
      </w:r>
      <w:r w:rsidR="00762C41" w:rsidRPr="008F38AC">
        <w:rPr>
          <w:rFonts w:asciiTheme="majorBidi" w:hAnsiTheme="majorBidi" w:cstheme="majorBidi"/>
          <w:sz w:val="28"/>
          <w:szCs w:val="28"/>
        </w:rPr>
        <w:t>objectifs, la</w:t>
      </w:r>
      <w:r w:rsidRPr="008F38AC">
        <w:rPr>
          <w:rFonts w:asciiTheme="majorBidi" w:hAnsiTheme="majorBidi" w:cstheme="majorBidi"/>
          <w:sz w:val="28"/>
          <w:szCs w:val="28"/>
        </w:rPr>
        <w:t xml:space="preserve"> formation programme peut </w:t>
      </w:r>
      <w:r w:rsidR="00762C41" w:rsidRPr="008F38AC">
        <w:rPr>
          <w:rFonts w:asciiTheme="majorBidi" w:hAnsiTheme="majorBidi" w:cstheme="majorBidi"/>
          <w:sz w:val="28"/>
          <w:szCs w:val="28"/>
        </w:rPr>
        <w:t>être</w:t>
      </w:r>
      <w:r w:rsidRPr="008F38AC">
        <w:rPr>
          <w:rFonts w:asciiTheme="majorBidi" w:hAnsiTheme="majorBidi" w:cstheme="majorBidi"/>
          <w:sz w:val="28"/>
          <w:szCs w:val="28"/>
        </w:rPr>
        <w:t xml:space="preserve"> une formation </w:t>
      </w:r>
      <w:r w:rsidR="00762C41" w:rsidRPr="008F38AC">
        <w:rPr>
          <w:rFonts w:asciiTheme="majorBidi" w:hAnsiTheme="majorBidi" w:cstheme="majorBidi"/>
          <w:sz w:val="28"/>
          <w:szCs w:val="28"/>
        </w:rPr>
        <w:t>générale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762C41" w:rsidRPr="008F38AC">
        <w:rPr>
          <w:rFonts w:asciiTheme="majorBidi" w:hAnsiTheme="majorBidi" w:cstheme="majorBidi"/>
          <w:sz w:val="28"/>
          <w:szCs w:val="28"/>
        </w:rPr>
        <w:t>destinée à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762C41" w:rsidRPr="008F38AC">
        <w:rPr>
          <w:rFonts w:asciiTheme="majorBidi" w:hAnsiTheme="majorBidi" w:cstheme="majorBidi"/>
          <w:sz w:val="28"/>
          <w:szCs w:val="28"/>
        </w:rPr>
        <w:t>élevé</w:t>
      </w:r>
      <w:r w:rsidRPr="008F38AC">
        <w:rPr>
          <w:rFonts w:asciiTheme="majorBidi" w:hAnsiTheme="majorBidi" w:cstheme="majorBidi"/>
          <w:sz w:val="28"/>
          <w:szCs w:val="28"/>
        </w:rPr>
        <w:t xml:space="preserve"> le niveau des connaissances des </w:t>
      </w:r>
      <w:r w:rsidR="00762C41" w:rsidRPr="008F38AC">
        <w:rPr>
          <w:rFonts w:asciiTheme="majorBidi" w:hAnsiTheme="majorBidi" w:cstheme="majorBidi"/>
          <w:sz w:val="28"/>
          <w:szCs w:val="28"/>
        </w:rPr>
        <w:t>bénéficiaires</w:t>
      </w:r>
      <w:r w:rsidRPr="008F38AC">
        <w:rPr>
          <w:rFonts w:asciiTheme="majorBidi" w:hAnsiTheme="majorBidi" w:cstheme="majorBidi"/>
          <w:sz w:val="28"/>
          <w:szCs w:val="28"/>
        </w:rPr>
        <w:t xml:space="preserve"> ou une formation technique visant </w:t>
      </w:r>
      <w:r w:rsidR="00762C41" w:rsidRPr="008F38AC">
        <w:rPr>
          <w:rFonts w:asciiTheme="majorBidi" w:hAnsiTheme="majorBidi" w:cstheme="majorBidi"/>
          <w:sz w:val="28"/>
          <w:szCs w:val="28"/>
        </w:rPr>
        <w:t>à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762C41" w:rsidRPr="008F38AC">
        <w:rPr>
          <w:rFonts w:asciiTheme="majorBidi" w:hAnsiTheme="majorBidi" w:cstheme="majorBidi"/>
          <w:sz w:val="28"/>
          <w:szCs w:val="28"/>
        </w:rPr>
        <w:t>développer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762C41" w:rsidRPr="008F38AC">
        <w:rPr>
          <w:rFonts w:asciiTheme="majorBidi" w:hAnsiTheme="majorBidi" w:cstheme="majorBidi"/>
          <w:sz w:val="28"/>
          <w:szCs w:val="28"/>
        </w:rPr>
        <w:t>leurs compétences professionnelles.</w:t>
      </w:r>
    </w:p>
    <w:p w:rsidR="00562211" w:rsidRPr="008F38AC" w:rsidRDefault="00562211" w:rsidP="00562211">
      <w:pPr>
        <w:pStyle w:val="Paragraphedeliste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Les </w:t>
      </w:r>
      <w:r w:rsidR="00762C41" w:rsidRPr="008F38AC">
        <w:rPr>
          <w:rFonts w:asciiTheme="majorBidi" w:hAnsiTheme="majorBidi" w:cstheme="majorBidi"/>
          <w:sz w:val="28"/>
          <w:szCs w:val="28"/>
        </w:rPr>
        <w:t>bénéficiers</w:t>
      </w:r>
      <w:r w:rsidRPr="008F38AC">
        <w:rPr>
          <w:rFonts w:asciiTheme="majorBidi" w:hAnsiTheme="majorBidi" w:cstheme="majorBidi"/>
          <w:sz w:val="28"/>
          <w:szCs w:val="28"/>
        </w:rPr>
        <w:t xml:space="preserve"> : c’est les </w:t>
      </w:r>
      <w:r w:rsidR="00762C41" w:rsidRPr="008F38AC">
        <w:rPr>
          <w:rFonts w:asciiTheme="majorBidi" w:hAnsiTheme="majorBidi" w:cstheme="majorBidi"/>
          <w:sz w:val="28"/>
          <w:szCs w:val="28"/>
        </w:rPr>
        <w:t>résultats</w:t>
      </w:r>
      <w:r w:rsidRPr="008F38AC">
        <w:rPr>
          <w:rFonts w:asciiTheme="majorBidi" w:hAnsiTheme="majorBidi" w:cstheme="majorBidi"/>
          <w:sz w:val="28"/>
          <w:szCs w:val="28"/>
        </w:rPr>
        <w:t xml:space="preserve"> de l’analyses des besoins qui </w:t>
      </w:r>
      <w:r w:rsidR="00762C41" w:rsidRPr="008F38AC">
        <w:rPr>
          <w:rFonts w:asciiTheme="majorBidi" w:hAnsiTheme="majorBidi" w:cstheme="majorBidi"/>
          <w:sz w:val="28"/>
          <w:szCs w:val="28"/>
        </w:rPr>
        <w:t>déterminera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762C41" w:rsidRPr="008F38AC">
        <w:rPr>
          <w:rFonts w:asciiTheme="majorBidi" w:hAnsiTheme="majorBidi" w:cstheme="majorBidi"/>
          <w:sz w:val="28"/>
          <w:szCs w:val="28"/>
        </w:rPr>
        <w:t>les personnes concernées</w:t>
      </w:r>
      <w:r w:rsidRPr="008F38AC">
        <w:rPr>
          <w:rFonts w:asciiTheme="majorBidi" w:hAnsiTheme="majorBidi" w:cstheme="majorBidi"/>
          <w:sz w:val="28"/>
          <w:szCs w:val="28"/>
        </w:rPr>
        <w:t xml:space="preserve"> par la formation </w:t>
      </w:r>
      <w:r w:rsidR="00061F5C" w:rsidRPr="008F38AC">
        <w:rPr>
          <w:rFonts w:asciiTheme="majorBidi" w:hAnsiTheme="majorBidi" w:cstheme="majorBidi"/>
          <w:sz w:val="28"/>
          <w:szCs w:val="28"/>
        </w:rPr>
        <w:t xml:space="preserve">elle peut concerner que </w:t>
      </w:r>
      <w:r w:rsidR="00762C41" w:rsidRPr="008F38AC">
        <w:rPr>
          <w:rFonts w:asciiTheme="majorBidi" w:hAnsiTheme="majorBidi" w:cstheme="majorBidi"/>
          <w:sz w:val="28"/>
          <w:szCs w:val="28"/>
        </w:rPr>
        <w:t>quelques catégories</w:t>
      </w:r>
      <w:r w:rsidR="00061F5C" w:rsidRPr="008F38AC">
        <w:rPr>
          <w:rFonts w:asciiTheme="majorBidi" w:hAnsiTheme="majorBidi" w:cstheme="majorBidi"/>
          <w:sz w:val="28"/>
          <w:szCs w:val="28"/>
        </w:rPr>
        <w:t xml:space="preserve"> en fonction des objectifs de </w:t>
      </w:r>
      <w:r w:rsidR="00762C41" w:rsidRPr="008F38AC">
        <w:rPr>
          <w:rFonts w:asciiTheme="majorBidi" w:hAnsiTheme="majorBidi" w:cstheme="majorBidi"/>
          <w:sz w:val="28"/>
          <w:szCs w:val="28"/>
        </w:rPr>
        <w:t>l’entreprise.</w:t>
      </w:r>
      <w:r w:rsidR="00061F5C"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061F5C" w:rsidRPr="008F38AC" w:rsidRDefault="00061F5C" w:rsidP="00061F5C">
      <w:pPr>
        <w:pStyle w:val="Paragraphedeliste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La dure de la formation : l’entreprise peut </w:t>
      </w:r>
      <w:r w:rsidR="00762C41" w:rsidRPr="008F38AC">
        <w:rPr>
          <w:rFonts w:asciiTheme="majorBidi" w:hAnsiTheme="majorBidi" w:cstheme="majorBidi"/>
          <w:sz w:val="28"/>
          <w:szCs w:val="28"/>
        </w:rPr>
        <w:t>programmer</w:t>
      </w:r>
      <w:r w:rsidRPr="008F38AC">
        <w:rPr>
          <w:rFonts w:asciiTheme="majorBidi" w:hAnsiTheme="majorBidi" w:cstheme="majorBidi"/>
          <w:sz w:val="28"/>
          <w:szCs w:val="28"/>
        </w:rPr>
        <w:t xml:space="preserve"> des actions de formation qui </w:t>
      </w:r>
      <w:r w:rsidR="00762C41" w:rsidRPr="008F38AC">
        <w:rPr>
          <w:rFonts w:asciiTheme="majorBidi" w:hAnsiTheme="majorBidi" w:cstheme="majorBidi"/>
          <w:sz w:val="28"/>
          <w:szCs w:val="28"/>
        </w:rPr>
        <w:t>nécessite</w:t>
      </w:r>
      <w:r w:rsidRPr="008F38AC">
        <w:rPr>
          <w:rFonts w:asciiTheme="majorBidi" w:hAnsiTheme="majorBidi" w:cstheme="majorBidi"/>
          <w:sz w:val="28"/>
          <w:szCs w:val="28"/>
        </w:rPr>
        <w:t xml:space="preserve"> pas l’absence de long dure de </w:t>
      </w:r>
      <w:r w:rsidR="0041368F" w:rsidRPr="008F38AC">
        <w:rPr>
          <w:rFonts w:asciiTheme="majorBidi" w:hAnsiTheme="majorBidi" w:cstheme="majorBidi"/>
          <w:sz w:val="28"/>
          <w:szCs w:val="28"/>
        </w:rPr>
        <w:t>l’employé,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41368F" w:rsidRPr="008F38AC">
        <w:rPr>
          <w:rFonts w:asciiTheme="majorBidi" w:hAnsiTheme="majorBidi" w:cstheme="majorBidi"/>
          <w:sz w:val="28"/>
          <w:szCs w:val="28"/>
        </w:rPr>
        <w:t>exemple une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41368F" w:rsidRPr="008F38AC">
        <w:rPr>
          <w:rFonts w:asciiTheme="majorBidi" w:hAnsiTheme="majorBidi" w:cstheme="majorBidi"/>
          <w:sz w:val="28"/>
          <w:szCs w:val="28"/>
        </w:rPr>
        <w:t>journée tous</w:t>
      </w:r>
      <w:r w:rsidRPr="008F38AC">
        <w:rPr>
          <w:rFonts w:asciiTheme="majorBidi" w:hAnsiTheme="majorBidi" w:cstheme="majorBidi"/>
          <w:sz w:val="28"/>
          <w:szCs w:val="28"/>
        </w:rPr>
        <w:t xml:space="preserve"> les 15 jours ou </w:t>
      </w:r>
      <w:r w:rsidR="0041368F" w:rsidRPr="008F38AC">
        <w:rPr>
          <w:rFonts w:asciiTheme="majorBidi" w:hAnsiTheme="majorBidi" w:cstheme="majorBidi"/>
          <w:sz w:val="28"/>
          <w:szCs w:val="28"/>
        </w:rPr>
        <w:t>demi-journée par</w:t>
      </w:r>
      <w:r w:rsidRPr="008F38AC">
        <w:rPr>
          <w:rFonts w:asciiTheme="majorBidi" w:hAnsiTheme="majorBidi" w:cstheme="majorBidi"/>
          <w:sz w:val="28"/>
          <w:szCs w:val="28"/>
        </w:rPr>
        <w:t xml:space="preserve"> semaine</w:t>
      </w:r>
      <w:r w:rsidR="0041368F" w:rsidRPr="008F38AC">
        <w:rPr>
          <w:rFonts w:asciiTheme="majorBidi" w:hAnsiTheme="majorBidi" w:cstheme="majorBidi"/>
          <w:sz w:val="28"/>
          <w:szCs w:val="28"/>
        </w:rPr>
        <w:t>,</w:t>
      </w:r>
      <w:r w:rsidRPr="008F38AC">
        <w:rPr>
          <w:rFonts w:asciiTheme="majorBidi" w:hAnsiTheme="majorBidi" w:cstheme="majorBidi"/>
          <w:sz w:val="28"/>
          <w:szCs w:val="28"/>
        </w:rPr>
        <w:t xml:space="preserve"> comme elle </w:t>
      </w:r>
      <w:r w:rsidRPr="008F38AC">
        <w:rPr>
          <w:rFonts w:asciiTheme="majorBidi" w:hAnsiTheme="majorBidi" w:cstheme="majorBidi"/>
          <w:sz w:val="28"/>
          <w:szCs w:val="28"/>
        </w:rPr>
        <w:lastRenderedPageBreak/>
        <w:t xml:space="preserve">peut retenir </w:t>
      </w:r>
      <w:r w:rsidR="0041368F" w:rsidRPr="008F38AC">
        <w:rPr>
          <w:rFonts w:asciiTheme="majorBidi" w:hAnsiTheme="majorBidi" w:cstheme="majorBidi"/>
          <w:sz w:val="28"/>
          <w:szCs w:val="28"/>
        </w:rPr>
        <w:t>des formations</w:t>
      </w:r>
      <w:r w:rsidRPr="008F38AC">
        <w:rPr>
          <w:rFonts w:asciiTheme="majorBidi" w:hAnsiTheme="majorBidi" w:cstheme="majorBidi"/>
          <w:sz w:val="28"/>
          <w:szCs w:val="28"/>
        </w:rPr>
        <w:t xml:space="preserve"> impliquant une rupture avec la situation </w:t>
      </w:r>
      <w:r w:rsidR="0041368F" w:rsidRPr="008F38AC">
        <w:rPr>
          <w:rFonts w:asciiTheme="majorBidi" w:hAnsiTheme="majorBidi" w:cstheme="majorBidi"/>
          <w:sz w:val="28"/>
          <w:szCs w:val="28"/>
        </w:rPr>
        <w:t>professionnelle</w:t>
      </w:r>
      <w:r w:rsidRPr="008F38AC">
        <w:rPr>
          <w:rFonts w:asciiTheme="majorBidi" w:hAnsiTheme="majorBidi" w:cstheme="majorBidi"/>
          <w:sz w:val="28"/>
          <w:szCs w:val="28"/>
        </w:rPr>
        <w:t xml:space="preserve"> ces formations </w:t>
      </w:r>
      <w:r w:rsidR="0041368F" w:rsidRPr="008F38AC">
        <w:rPr>
          <w:rFonts w:asciiTheme="majorBidi" w:hAnsiTheme="majorBidi" w:cstheme="majorBidi"/>
          <w:sz w:val="28"/>
          <w:szCs w:val="28"/>
        </w:rPr>
        <w:t>précèderont</w:t>
      </w:r>
      <w:r w:rsidRPr="008F38AC">
        <w:rPr>
          <w:rFonts w:asciiTheme="majorBidi" w:hAnsiTheme="majorBidi" w:cstheme="majorBidi"/>
          <w:sz w:val="28"/>
          <w:szCs w:val="28"/>
        </w:rPr>
        <w:t xml:space="preserve"> souvent </w:t>
      </w:r>
      <w:r w:rsidR="0041368F" w:rsidRPr="008F38AC">
        <w:rPr>
          <w:rFonts w:asciiTheme="majorBidi" w:hAnsiTheme="majorBidi" w:cstheme="majorBidi"/>
          <w:sz w:val="28"/>
          <w:szCs w:val="28"/>
        </w:rPr>
        <w:t>des promotions</w:t>
      </w:r>
      <w:r w:rsidRPr="008F38AC">
        <w:rPr>
          <w:rFonts w:asciiTheme="majorBidi" w:hAnsiTheme="majorBidi" w:cstheme="majorBidi"/>
          <w:sz w:val="28"/>
          <w:szCs w:val="28"/>
        </w:rPr>
        <w:t xml:space="preserve"> ou des </w:t>
      </w:r>
      <w:r w:rsidR="0041368F" w:rsidRPr="008F38AC">
        <w:rPr>
          <w:rFonts w:asciiTheme="majorBidi" w:hAnsiTheme="majorBidi" w:cstheme="majorBidi"/>
          <w:sz w:val="28"/>
          <w:szCs w:val="28"/>
        </w:rPr>
        <w:t>mutations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061F5C" w:rsidRPr="008F38AC" w:rsidRDefault="0041368F" w:rsidP="0041368F">
      <w:pPr>
        <w:pStyle w:val="Paragraphedeliste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Le lieu de formation : il existe deux types de lieu de formation</w:t>
      </w:r>
      <w:r w:rsidR="007879EF" w:rsidRPr="008F38AC">
        <w:rPr>
          <w:rFonts w:asciiTheme="majorBidi" w:hAnsiTheme="majorBidi" w:cstheme="majorBidi"/>
          <w:sz w:val="28"/>
          <w:szCs w:val="28"/>
        </w:rPr>
        <w:t xml:space="preserve"> « intra</w:t>
      </w:r>
      <w:r w:rsidRPr="008F38AC">
        <w:rPr>
          <w:rFonts w:asciiTheme="majorBidi" w:hAnsiTheme="majorBidi" w:cstheme="majorBidi"/>
          <w:sz w:val="28"/>
          <w:szCs w:val="28"/>
        </w:rPr>
        <w:t> » ou</w:t>
      </w:r>
      <w:r w:rsidR="007879E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« inter » la</w:t>
      </w:r>
      <w:r w:rsidR="007879EF" w:rsidRPr="008F38AC">
        <w:rPr>
          <w:rFonts w:asciiTheme="majorBidi" w:hAnsiTheme="majorBidi" w:cstheme="majorBidi"/>
          <w:sz w:val="28"/>
          <w:szCs w:val="28"/>
        </w:rPr>
        <w:t xml:space="preserve"> formation dite interne</w:t>
      </w:r>
      <w:r w:rsidRPr="008F38AC">
        <w:rPr>
          <w:rFonts w:asciiTheme="majorBidi" w:hAnsiTheme="majorBidi" w:cstheme="majorBidi"/>
          <w:sz w:val="28"/>
          <w:szCs w:val="28"/>
        </w:rPr>
        <w:t xml:space="preserve"> quand </w:t>
      </w:r>
      <w:r w:rsidR="007879EF" w:rsidRPr="008F38AC">
        <w:rPr>
          <w:rFonts w:asciiTheme="majorBidi" w:hAnsiTheme="majorBidi" w:cstheme="majorBidi"/>
          <w:sz w:val="28"/>
          <w:szCs w:val="28"/>
        </w:rPr>
        <w:t>les cour</w:t>
      </w:r>
      <w:r w:rsidR="00606FF0" w:rsidRPr="008F38AC">
        <w:rPr>
          <w:rFonts w:asciiTheme="majorBidi" w:hAnsiTheme="majorBidi" w:cstheme="majorBidi"/>
          <w:sz w:val="28"/>
          <w:szCs w:val="28"/>
        </w:rPr>
        <w:t xml:space="preserve">s et les stages sont principalement </w:t>
      </w:r>
      <w:r w:rsidRPr="008F38AC">
        <w:rPr>
          <w:rFonts w:asciiTheme="majorBidi" w:hAnsiTheme="majorBidi" w:cstheme="majorBidi"/>
          <w:sz w:val="28"/>
          <w:szCs w:val="28"/>
        </w:rPr>
        <w:t>conçus</w:t>
      </w:r>
      <w:r w:rsidR="00606FF0" w:rsidRPr="008F38AC">
        <w:rPr>
          <w:rFonts w:asciiTheme="majorBidi" w:hAnsiTheme="majorBidi" w:cstheme="majorBidi"/>
          <w:sz w:val="28"/>
          <w:szCs w:val="28"/>
        </w:rPr>
        <w:t xml:space="preserve"> et organises par l’entreprise elle-même sur le lieu de travail</w:t>
      </w:r>
      <w:r w:rsidR="00557615" w:rsidRPr="008F38AC">
        <w:rPr>
          <w:rFonts w:asciiTheme="majorBidi" w:hAnsiTheme="majorBidi" w:cstheme="majorBidi"/>
          <w:sz w:val="28"/>
          <w:szCs w:val="28"/>
        </w:rPr>
        <w:t>,</w:t>
      </w:r>
      <w:r w:rsidR="00606FF0" w:rsidRPr="008F38AC">
        <w:rPr>
          <w:rFonts w:asciiTheme="majorBidi" w:hAnsiTheme="majorBidi" w:cstheme="majorBidi"/>
          <w:sz w:val="28"/>
          <w:szCs w:val="28"/>
        </w:rPr>
        <w:t xml:space="preserve"> l’entreprise peut se doter d’un centre de formation disposant de son </w:t>
      </w:r>
      <w:r w:rsidRPr="008F38AC">
        <w:rPr>
          <w:rFonts w:asciiTheme="majorBidi" w:hAnsiTheme="majorBidi" w:cstheme="majorBidi"/>
          <w:sz w:val="28"/>
          <w:szCs w:val="28"/>
        </w:rPr>
        <w:t>équipe</w:t>
      </w:r>
      <w:r w:rsidR="00606FF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d’intervenants, comme</w:t>
      </w:r>
      <w:r w:rsidR="00557615" w:rsidRPr="008F38AC">
        <w:rPr>
          <w:rFonts w:asciiTheme="majorBidi" w:hAnsiTheme="majorBidi" w:cstheme="majorBidi"/>
          <w:sz w:val="28"/>
          <w:szCs w:val="28"/>
        </w:rPr>
        <w:t xml:space="preserve"> il</w:t>
      </w:r>
      <w:r w:rsidR="007F4B58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peut faire</w:t>
      </w:r>
      <w:r w:rsidR="00557615" w:rsidRPr="008F38AC">
        <w:rPr>
          <w:rFonts w:asciiTheme="majorBidi" w:hAnsiTheme="majorBidi" w:cstheme="majorBidi"/>
          <w:sz w:val="28"/>
          <w:szCs w:val="28"/>
        </w:rPr>
        <w:t xml:space="preserve"> appel à des organismes extérieurs</w:t>
      </w:r>
      <w:r w:rsidR="00606FF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7F4B58" w:rsidRPr="008F38AC">
        <w:rPr>
          <w:rFonts w:asciiTheme="majorBidi" w:hAnsiTheme="majorBidi" w:cstheme="majorBidi"/>
          <w:sz w:val="28"/>
          <w:szCs w:val="28"/>
        </w:rPr>
        <w:t xml:space="preserve">et cela exige une </w:t>
      </w:r>
      <w:r w:rsidR="00557615" w:rsidRPr="008F38AC">
        <w:rPr>
          <w:rFonts w:asciiTheme="majorBidi" w:hAnsiTheme="majorBidi" w:cstheme="majorBidi"/>
          <w:sz w:val="28"/>
          <w:szCs w:val="28"/>
        </w:rPr>
        <w:t>étude et connaissances parfaites</w:t>
      </w:r>
      <w:r w:rsidR="007F4B58" w:rsidRPr="008F38AC">
        <w:rPr>
          <w:rFonts w:asciiTheme="majorBidi" w:hAnsiTheme="majorBidi" w:cstheme="majorBidi"/>
          <w:sz w:val="28"/>
          <w:szCs w:val="28"/>
        </w:rPr>
        <w:t xml:space="preserve"> des </w:t>
      </w:r>
      <w:r w:rsidR="00557615" w:rsidRPr="008F38AC">
        <w:rPr>
          <w:rFonts w:asciiTheme="majorBidi" w:hAnsiTheme="majorBidi" w:cstheme="majorBidi"/>
          <w:sz w:val="28"/>
          <w:szCs w:val="28"/>
        </w:rPr>
        <w:t>marches.</w:t>
      </w:r>
    </w:p>
    <w:p w:rsidR="00606FF0" w:rsidRPr="008F38AC" w:rsidRDefault="00557615" w:rsidP="00621408">
      <w:pPr>
        <w:pStyle w:val="Paragraphedeliste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La formule pédagogique</w:t>
      </w:r>
      <w:r w:rsidR="008F38AC">
        <w:rPr>
          <w:rFonts w:asciiTheme="majorBidi" w:hAnsiTheme="majorBidi" w:cstheme="majorBidi"/>
          <w:sz w:val="28"/>
          <w:szCs w:val="28"/>
        </w:rPr>
        <w:t> :</w:t>
      </w:r>
      <w:r w:rsidR="00E14E6B">
        <w:rPr>
          <w:rFonts w:asciiTheme="majorBidi" w:hAnsiTheme="majorBidi" w:cstheme="majorBidi"/>
          <w:sz w:val="28"/>
          <w:szCs w:val="28"/>
        </w:rPr>
        <w:t xml:space="preserve"> </w:t>
      </w:r>
      <w:r w:rsidR="008F38AC">
        <w:rPr>
          <w:rFonts w:asciiTheme="majorBidi" w:hAnsiTheme="majorBidi" w:cstheme="majorBidi"/>
          <w:sz w:val="28"/>
          <w:szCs w:val="28"/>
        </w:rPr>
        <w:t xml:space="preserve">concerne les </w:t>
      </w:r>
      <w:bookmarkStart w:id="0" w:name="_GoBack"/>
      <w:bookmarkEnd w:id="0"/>
      <w:r w:rsidR="00621408">
        <w:rPr>
          <w:rFonts w:asciiTheme="majorBidi" w:hAnsiTheme="majorBidi" w:cstheme="majorBidi"/>
          <w:sz w:val="28"/>
          <w:szCs w:val="28"/>
        </w:rPr>
        <w:t>différentes techniques</w:t>
      </w:r>
      <w:r w:rsidR="008F38AC">
        <w:rPr>
          <w:rFonts w:asciiTheme="majorBidi" w:hAnsiTheme="majorBidi" w:cstheme="majorBidi"/>
          <w:sz w:val="28"/>
          <w:szCs w:val="28"/>
        </w:rPr>
        <w:t xml:space="preserve"> et les </w:t>
      </w:r>
      <w:r w:rsidR="00E14E6B">
        <w:rPr>
          <w:rFonts w:asciiTheme="majorBidi" w:hAnsiTheme="majorBidi" w:cstheme="majorBidi"/>
          <w:sz w:val="28"/>
          <w:szCs w:val="28"/>
        </w:rPr>
        <w:t xml:space="preserve">moyens qui </w:t>
      </w:r>
      <w:r w:rsidR="00621408">
        <w:rPr>
          <w:rFonts w:asciiTheme="majorBidi" w:hAnsiTheme="majorBidi" w:cstheme="majorBidi"/>
          <w:sz w:val="28"/>
          <w:szCs w:val="28"/>
        </w:rPr>
        <w:t>permettent</w:t>
      </w:r>
      <w:r w:rsidR="008F38AC">
        <w:rPr>
          <w:rFonts w:asciiTheme="majorBidi" w:hAnsiTheme="majorBidi" w:cstheme="majorBidi"/>
          <w:sz w:val="28"/>
          <w:szCs w:val="28"/>
        </w:rPr>
        <w:t xml:space="preserve"> de transmettre le contenu </w:t>
      </w:r>
      <w:r w:rsidR="00621408">
        <w:rPr>
          <w:rFonts w:asciiTheme="majorBidi" w:hAnsiTheme="majorBidi" w:cstheme="majorBidi"/>
          <w:sz w:val="28"/>
          <w:szCs w:val="28"/>
        </w:rPr>
        <w:t>pédagogiques,</w:t>
      </w:r>
      <w:r w:rsidR="008F38AC">
        <w:rPr>
          <w:rFonts w:asciiTheme="majorBidi" w:hAnsiTheme="majorBidi" w:cstheme="majorBidi"/>
          <w:sz w:val="28"/>
          <w:szCs w:val="28"/>
        </w:rPr>
        <w:t xml:space="preserve"> le choix de </w:t>
      </w:r>
      <w:r w:rsidR="00E14E6B">
        <w:rPr>
          <w:rFonts w:asciiTheme="majorBidi" w:hAnsiTheme="majorBidi" w:cstheme="majorBidi"/>
          <w:sz w:val="28"/>
          <w:szCs w:val="28"/>
        </w:rPr>
        <w:t xml:space="preserve">l’outils se fait en fonction du </w:t>
      </w:r>
      <w:r w:rsidR="00621408">
        <w:rPr>
          <w:rFonts w:asciiTheme="majorBidi" w:hAnsiTheme="majorBidi" w:cstheme="majorBidi"/>
          <w:sz w:val="28"/>
          <w:szCs w:val="28"/>
        </w:rPr>
        <w:t>budget et la génération,</w:t>
      </w:r>
      <w:r w:rsidR="00E14E6B" w:rsidRPr="00E14E6B">
        <w:rPr>
          <w:rFonts w:asciiTheme="majorBidi" w:hAnsiTheme="majorBidi" w:cstheme="majorBidi"/>
          <w:sz w:val="28"/>
          <w:szCs w:val="28"/>
        </w:rPr>
        <w:t xml:space="preserve"> </w:t>
      </w:r>
      <w:r w:rsidR="00621408">
        <w:rPr>
          <w:rFonts w:asciiTheme="majorBidi" w:hAnsiTheme="majorBidi" w:cstheme="majorBidi"/>
          <w:sz w:val="28"/>
          <w:szCs w:val="28"/>
        </w:rPr>
        <w:t xml:space="preserve">cette étape est concéder une étape </w:t>
      </w:r>
      <w:r w:rsidR="00621408" w:rsidRPr="00E14E6B">
        <w:rPr>
          <w:rFonts w:asciiTheme="majorBidi" w:hAnsiTheme="majorBidi" w:cstheme="majorBidi"/>
          <w:sz w:val="28"/>
          <w:szCs w:val="28"/>
        </w:rPr>
        <w:t>très</w:t>
      </w:r>
      <w:r w:rsidR="00E14E6B" w:rsidRPr="00E14E6B">
        <w:rPr>
          <w:rFonts w:asciiTheme="majorBidi" w:hAnsiTheme="majorBidi" w:cstheme="majorBidi"/>
          <w:sz w:val="28"/>
          <w:szCs w:val="28"/>
        </w:rPr>
        <w:t xml:space="preserve"> importante vu son influence sur la </w:t>
      </w:r>
      <w:r w:rsidR="00621408" w:rsidRPr="00E14E6B">
        <w:rPr>
          <w:rFonts w:asciiTheme="majorBidi" w:hAnsiTheme="majorBidi" w:cstheme="majorBidi"/>
          <w:sz w:val="28"/>
          <w:szCs w:val="28"/>
        </w:rPr>
        <w:t>qualité</w:t>
      </w:r>
      <w:r w:rsidR="00E14E6B" w:rsidRPr="00E14E6B">
        <w:rPr>
          <w:rFonts w:asciiTheme="majorBidi" w:hAnsiTheme="majorBidi" w:cstheme="majorBidi"/>
          <w:sz w:val="28"/>
          <w:szCs w:val="28"/>
        </w:rPr>
        <w:t xml:space="preserve"> de l’apprentissage</w:t>
      </w:r>
      <w:r w:rsidR="00621408">
        <w:rPr>
          <w:rFonts w:asciiTheme="majorBidi" w:hAnsiTheme="majorBidi" w:cstheme="majorBidi"/>
          <w:sz w:val="28"/>
          <w:szCs w:val="28"/>
        </w:rPr>
        <w:t>.</w:t>
      </w:r>
    </w:p>
    <w:p w:rsidR="007F4B58" w:rsidRPr="008F38AC" w:rsidRDefault="007F4B58" w:rsidP="00557615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>Etape 4</w:t>
      </w:r>
      <w:r w:rsidRPr="008F38AC">
        <w:rPr>
          <w:rFonts w:asciiTheme="majorBidi" w:hAnsiTheme="majorBidi" w:cstheme="majorBidi"/>
          <w:sz w:val="28"/>
          <w:szCs w:val="28"/>
        </w:rPr>
        <w:t> </w:t>
      </w:r>
      <w:r w:rsidR="00557615" w:rsidRPr="008F38AC">
        <w:rPr>
          <w:rFonts w:asciiTheme="majorBidi" w:hAnsiTheme="majorBidi" w:cstheme="majorBidi"/>
          <w:sz w:val="28"/>
          <w:szCs w:val="28"/>
        </w:rPr>
        <w:t xml:space="preserve">- </w:t>
      </w:r>
      <w:r w:rsidRPr="008F38AC">
        <w:rPr>
          <w:rFonts w:asciiTheme="majorBidi" w:hAnsiTheme="majorBidi" w:cstheme="majorBidi"/>
          <w:sz w:val="28"/>
          <w:szCs w:val="28"/>
        </w:rPr>
        <w:t xml:space="preserve"> diffusion de la formation </w:t>
      </w:r>
    </w:p>
    <w:p w:rsidR="007F4B58" w:rsidRPr="008F38AC" w:rsidRDefault="00557615" w:rsidP="00557615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</w:t>
      </w:r>
      <w:r w:rsidR="007F4B58" w:rsidRPr="008F38AC">
        <w:rPr>
          <w:rFonts w:asciiTheme="majorBidi" w:hAnsiTheme="majorBidi" w:cstheme="majorBidi"/>
          <w:sz w:val="28"/>
          <w:szCs w:val="28"/>
        </w:rPr>
        <w:t xml:space="preserve">De veiller au </w:t>
      </w:r>
      <w:r w:rsidRPr="008F38AC">
        <w:rPr>
          <w:rFonts w:asciiTheme="majorBidi" w:hAnsiTheme="majorBidi" w:cstheme="majorBidi"/>
          <w:sz w:val="28"/>
          <w:szCs w:val="28"/>
        </w:rPr>
        <w:t>déploiement</w:t>
      </w:r>
      <w:r w:rsidR="007F4B58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adéquate</w:t>
      </w:r>
      <w:r w:rsidR="007F4B58" w:rsidRPr="008F38AC">
        <w:rPr>
          <w:rFonts w:asciiTheme="majorBidi" w:hAnsiTheme="majorBidi" w:cstheme="majorBidi"/>
          <w:sz w:val="28"/>
          <w:szCs w:val="28"/>
        </w:rPr>
        <w:t xml:space="preserve"> de la </w:t>
      </w:r>
      <w:r w:rsidRPr="008F38AC">
        <w:rPr>
          <w:rFonts w:asciiTheme="majorBidi" w:hAnsiTheme="majorBidi" w:cstheme="majorBidi"/>
          <w:sz w:val="28"/>
          <w:szCs w:val="28"/>
        </w:rPr>
        <w:t>stratégie</w:t>
      </w:r>
      <w:r w:rsidR="007F4B58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pédagogique</w:t>
      </w:r>
      <w:r w:rsidR="007F4B58" w:rsidRPr="008F38AC">
        <w:rPr>
          <w:rFonts w:asciiTheme="majorBidi" w:hAnsiTheme="majorBidi" w:cstheme="majorBidi"/>
          <w:sz w:val="28"/>
          <w:szCs w:val="28"/>
        </w:rPr>
        <w:t xml:space="preserve"> retenue</w:t>
      </w:r>
      <w:r w:rsidRPr="008F38AC">
        <w:rPr>
          <w:rFonts w:asciiTheme="majorBidi" w:hAnsiTheme="majorBidi" w:cstheme="majorBidi"/>
          <w:sz w:val="28"/>
          <w:szCs w:val="28"/>
        </w:rPr>
        <w:t>,</w:t>
      </w:r>
      <w:r w:rsidR="007F4B58" w:rsidRPr="008F38AC">
        <w:rPr>
          <w:rFonts w:asciiTheme="majorBidi" w:hAnsiTheme="majorBidi" w:cstheme="majorBidi"/>
          <w:sz w:val="28"/>
          <w:szCs w:val="28"/>
        </w:rPr>
        <w:t xml:space="preserve"> en mise la </w:t>
      </w:r>
      <w:r w:rsidRPr="008F38AC">
        <w:rPr>
          <w:rFonts w:asciiTheme="majorBidi" w:hAnsiTheme="majorBidi" w:cstheme="majorBidi"/>
          <w:sz w:val="28"/>
          <w:szCs w:val="28"/>
        </w:rPr>
        <w:t>façon</w:t>
      </w:r>
      <w:r w:rsidR="007F4B58" w:rsidRPr="008F38AC">
        <w:rPr>
          <w:rFonts w:asciiTheme="majorBidi" w:hAnsiTheme="majorBidi" w:cstheme="majorBidi"/>
          <w:sz w:val="28"/>
          <w:szCs w:val="28"/>
        </w:rPr>
        <w:t xml:space="preserve"> de transmettre le contenu </w:t>
      </w:r>
      <w:r w:rsidRPr="008F38AC">
        <w:rPr>
          <w:rFonts w:asciiTheme="majorBidi" w:hAnsiTheme="majorBidi" w:cstheme="majorBidi"/>
          <w:sz w:val="28"/>
          <w:szCs w:val="28"/>
        </w:rPr>
        <w:t>pédagogique,</w:t>
      </w:r>
      <w:r w:rsidR="007F4B58" w:rsidRPr="008F38A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8F38AC">
        <w:rPr>
          <w:rFonts w:asciiTheme="majorBidi" w:hAnsiTheme="majorBidi" w:cstheme="majorBidi"/>
          <w:sz w:val="28"/>
          <w:szCs w:val="28"/>
        </w:rPr>
        <w:t xml:space="preserve">la </w:t>
      </w:r>
      <w:r w:rsidRPr="008F38AC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première</w:t>
      </w:r>
      <w:proofErr w:type="gramEnd"/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800FCD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responsabilité</w:t>
      </w:r>
      <w:r w:rsidR="00800FCD" w:rsidRPr="008F38AC">
        <w:rPr>
          <w:rFonts w:asciiTheme="majorBidi" w:hAnsiTheme="majorBidi" w:cstheme="majorBidi"/>
          <w:sz w:val="28"/>
          <w:szCs w:val="28"/>
        </w:rPr>
        <w:t xml:space="preserve"> du formateur est d’</w:t>
      </w:r>
      <w:r w:rsidRPr="008F38AC">
        <w:rPr>
          <w:rFonts w:asciiTheme="majorBidi" w:hAnsiTheme="majorBidi" w:cstheme="majorBidi"/>
          <w:sz w:val="28"/>
          <w:szCs w:val="28"/>
        </w:rPr>
        <w:t>inscrire</w:t>
      </w:r>
      <w:r w:rsidR="00800FCD" w:rsidRPr="008F38AC">
        <w:rPr>
          <w:rFonts w:asciiTheme="majorBidi" w:hAnsiTheme="majorBidi" w:cstheme="majorBidi"/>
          <w:sz w:val="28"/>
          <w:szCs w:val="28"/>
        </w:rPr>
        <w:t xml:space="preserve"> les salaries </w:t>
      </w:r>
      <w:r w:rsidRPr="008F38AC">
        <w:rPr>
          <w:rFonts w:asciiTheme="majorBidi" w:hAnsiTheme="majorBidi" w:cstheme="majorBidi"/>
          <w:sz w:val="28"/>
          <w:szCs w:val="28"/>
        </w:rPr>
        <w:t>à l</w:t>
      </w:r>
      <w:r w:rsidR="00800FCD" w:rsidRPr="008F38AC">
        <w:rPr>
          <w:rFonts w:asciiTheme="majorBidi" w:hAnsiTheme="majorBidi" w:cstheme="majorBidi"/>
          <w:sz w:val="28"/>
          <w:szCs w:val="28"/>
        </w:rPr>
        <w:t xml:space="preserve">a formation </w:t>
      </w:r>
      <w:r w:rsidRPr="008F38AC">
        <w:rPr>
          <w:rFonts w:asciiTheme="majorBidi" w:hAnsiTheme="majorBidi" w:cstheme="majorBidi"/>
          <w:sz w:val="28"/>
          <w:szCs w:val="28"/>
        </w:rPr>
        <w:t>,</w:t>
      </w:r>
      <w:r w:rsidR="00800FCD" w:rsidRPr="008F38AC">
        <w:rPr>
          <w:rFonts w:asciiTheme="majorBidi" w:hAnsiTheme="majorBidi" w:cstheme="majorBidi"/>
          <w:sz w:val="28"/>
          <w:szCs w:val="28"/>
        </w:rPr>
        <w:t xml:space="preserve">leur envoyer des convocation ( lieu, date , horaires , programme …) enregistre les </w:t>
      </w:r>
      <w:r w:rsidRPr="008F38AC">
        <w:rPr>
          <w:rFonts w:asciiTheme="majorBidi" w:hAnsiTheme="majorBidi" w:cstheme="majorBidi"/>
          <w:sz w:val="28"/>
          <w:szCs w:val="28"/>
        </w:rPr>
        <w:t>présences</w:t>
      </w:r>
      <w:r w:rsidR="00800FCD" w:rsidRPr="008F38AC">
        <w:rPr>
          <w:rFonts w:asciiTheme="majorBidi" w:hAnsiTheme="majorBidi" w:cstheme="majorBidi"/>
          <w:sz w:val="28"/>
          <w:szCs w:val="28"/>
        </w:rPr>
        <w:t xml:space="preserve"> , </w:t>
      </w:r>
      <w:r w:rsidRPr="008F38AC">
        <w:rPr>
          <w:rFonts w:asciiTheme="majorBidi" w:hAnsiTheme="majorBidi" w:cstheme="majorBidi"/>
          <w:sz w:val="28"/>
          <w:szCs w:val="28"/>
        </w:rPr>
        <w:t>préparation</w:t>
      </w:r>
      <w:r w:rsidR="00800FCD" w:rsidRPr="008F38AC">
        <w:rPr>
          <w:rFonts w:asciiTheme="majorBidi" w:hAnsiTheme="majorBidi" w:cstheme="majorBidi"/>
          <w:sz w:val="28"/>
          <w:szCs w:val="28"/>
        </w:rPr>
        <w:t xml:space="preserve"> des salles </w:t>
      </w:r>
      <w:r w:rsidRPr="008F38AC">
        <w:rPr>
          <w:rFonts w:asciiTheme="majorBidi" w:hAnsiTheme="majorBidi" w:cstheme="majorBidi"/>
          <w:sz w:val="28"/>
          <w:szCs w:val="28"/>
        </w:rPr>
        <w:t>,</w:t>
      </w:r>
      <w:r w:rsidR="00800FCD" w:rsidRPr="008F38AC">
        <w:rPr>
          <w:rFonts w:asciiTheme="majorBidi" w:hAnsiTheme="majorBidi" w:cstheme="majorBidi"/>
          <w:sz w:val="28"/>
          <w:szCs w:val="28"/>
        </w:rPr>
        <w:t xml:space="preserve">assurer que les support de la </w:t>
      </w:r>
      <w:r w:rsidRPr="008F38AC">
        <w:rPr>
          <w:rFonts w:asciiTheme="majorBidi" w:hAnsiTheme="majorBidi" w:cstheme="majorBidi"/>
          <w:sz w:val="28"/>
          <w:szCs w:val="28"/>
        </w:rPr>
        <w:t>formation</w:t>
      </w:r>
      <w:r w:rsidR="00800FCD" w:rsidRPr="008F38AC">
        <w:rPr>
          <w:rFonts w:asciiTheme="majorBidi" w:hAnsiTheme="majorBidi" w:cstheme="majorBidi"/>
          <w:sz w:val="28"/>
          <w:szCs w:val="28"/>
        </w:rPr>
        <w:t xml:space="preserve"> sont prêt et disponible </w:t>
      </w:r>
      <w:r w:rsidRPr="008F38AC">
        <w:rPr>
          <w:rFonts w:asciiTheme="majorBidi" w:hAnsiTheme="majorBidi" w:cstheme="majorBidi"/>
          <w:sz w:val="28"/>
          <w:szCs w:val="28"/>
        </w:rPr>
        <w:t>…</w:t>
      </w:r>
    </w:p>
    <w:p w:rsidR="00557615" w:rsidRPr="008F38AC" w:rsidRDefault="00557615" w:rsidP="00557615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800FCD" w:rsidRPr="008F38AC" w:rsidRDefault="00800FCD" w:rsidP="00557615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b/>
          <w:bCs/>
          <w:sz w:val="28"/>
          <w:szCs w:val="28"/>
        </w:rPr>
        <w:t>Etape 5</w:t>
      </w:r>
      <w:r w:rsidRPr="008F38AC">
        <w:rPr>
          <w:rFonts w:asciiTheme="majorBidi" w:hAnsiTheme="majorBidi" w:cstheme="majorBidi"/>
          <w:sz w:val="28"/>
          <w:szCs w:val="28"/>
        </w:rPr>
        <w:t> </w:t>
      </w:r>
      <w:r w:rsidR="00557615" w:rsidRPr="008F38AC">
        <w:rPr>
          <w:rFonts w:asciiTheme="majorBidi" w:hAnsiTheme="majorBidi" w:cstheme="majorBidi"/>
          <w:sz w:val="28"/>
          <w:szCs w:val="28"/>
        </w:rPr>
        <w:t xml:space="preserve">- 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BB2B28" w:rsidRPr="008F38AC">
        <w:rPr>
          <w:rFonts w:asciiTheme="majorBidi" w:hAnsiTheme="majorBidi" w:cstheme="majorBidi"/>
          <w:sz w:val="28"/>
          <w:szCs w:val="28"/>
        </w:rPr>
        <w:t>l’</w:t>
      </w:r>
      <w:r w:rsidR="00557615" w:rsidRPr="008F38AC">
        <w:rPr>
          <w:rFonts w:asciiTheme="majorBidi" w:hAnsiTheme="majorBidi" w:cstheme="majorBidi"/>
          <w:sz w:val="28"/>
          <w:szCs w:val="28"/>
        </w:rPr>
        <w:t>évaluation</w:t>
      </w:r>
      <w:r w:rsidR="00BB2B28" w:rsidRPr="008F38AC">
        <w:rPr>
          <w:rFonts w:asciiTheme="majorBidi" w:hAnsiTheme="majorBidi" w:cstheme="majorBidi"/>
          <w:sz w:val="28"/>
          <w:szCs w:val="28"/>
        </w:rPr>
        <w:t xml:space="preserve"> de la formation </w:t>
      </w:r>
    </w:p>
    <w:p w:rsidR="00BB2B28" w:rsidRPr="008F38AC" w:rsidRDefault="00557615" w:rsidP="00BB2B28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</w:t>
      </w:r>
      <w:r w:rsidR="00BB2B28" w:rsidRPr="008F38AC">
        <w:rPr>
          <w:rFonts w:asciiTheme="majorBidi" w:hAnsiTheme="majorBidi" w:cstheme="majorBidi"/>
          <w:sz w:val="28"/>
          <w:szCs w:val="28"/>
        </w:rPr>
        <w:t>L’</w:t>
      </w:r>
      <w:r w:rsidRPr="008F38AC">
        <w:rPr>
          <w:rFonts w:asciiTheme="majorBidi" w:hAnsiTheme="majorBidi" w:cstheme="majorBidi"/>
          <w:sz w:val="28"/>
          <w:szCs w:val="28"/>
        </w:rPr>
        <w:t>évaluation</w:t>
      </w:r>
      <w:r w:rsidR="00BB2B28" w:rsidRPr="008F38AC">
        <w:rPr>
          <w:rFonts w:asciiTheme="majorBidi" w:hAnsiTheme="majorBidi" w:cstheme="majorBidi"/>
          <w:sz w:val="28"/>
          <w:szCs w:val="28"/>
        </w:rPr>
        <w:t xml:space="preserve"> permet de </w:t>
      </w:r>
      <w:r w:rsidRPr="008F38AC">
        <w:rPr>
          <w:rFonts w:asciiTheme="majorBidi" w:hAnsiTheme="majorBidi" w:cstheme="majorBidi"/>
          <w:sz w:val="28"/>
          <w:szCs w:val="28"/>
        </w:rPr>
        <w:t>répondre</w:t>
      </w:r>
      <w:r w:rsidR="006A34CB" w:rsidRPr="008F38AC">
        <w:rPr>
          <w:rFonts w:asciiTheme="majorBidi" w:hAnsiTheme="majorBidi" w:cstheme="majorBidi"/>
          <w:sz w:val="28"/>
          <w:szCs w:val="28"/>
        </w:rPr>
        <w:t xml:space="preserve"> aux questionnement suivantes</w:t>
      </w:r>
      <w:r w:rsidR="00BB2B28" w:rsidRPr="008F38AC">
        <w:rPr>
          <w:rFonts w:asciiTheme="majorBidi" w:hAnsiTheme="majorBidi" w:cstheme="majorBidi"/>
          <w:sz w:val="28"/>
          <w:szCs w:val="28"/>
        </w:rPr>
        <w:t> :</w:t>
      </w:r>
    </w:p>
    <w:p w:rsidR="00BB2B28" w:rsidRPr="008F38AC" w:rsidRDefault="00BB2B28" w:rsidP="00557615">
      <w:pPr>
        <w:pStyle w:val="Paragraphedeliste"/>
        <w:numPr>
          <w:ilvl w:val="0"/>
          <w:numId w:val="19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A ce que tout s’est </w:t>
      </w:r>
      <w:r w:rsidR="00557615" w:rsidRPr="008F38AC">
        <w:rPr>
          <w:rFonts w:asciiTheme="majorBidi" w:hAnsiTheme="majorBidi" w:cstheme="majorBidi"/>
          <w:sz w:val="28"/>
          <w:szCs w:val="28"/>
        </w:rPr>
        <w:t xml:space="preserve">déroulé comme cela </w:t>
      </w:r>
      <w:r w:rsidR="006A34CB" w:rsidRPr="008F38AC">
        <w:rPr>
          <w:rFonts w:asciiTheme="majorBidi" w:hAnsiTheme="majorBidi" w:cstheme="majorBidi"/>
          <w:sz w:val="28"/>
          <w:szCs w:val="28"/>
        </w:rPr>
        <w:t>était prévu</w:t>
      </w:r>
      <w:r w:rsidR="003E2AAE" w:rsidRPr="008F38AC">
        <w:rPr>
          <w:rFonts w:asciiTheme="majorBidi" w:hAnsiTheme="majorBidi" w:cstheme="majorBidi"/>
          <w:sz w:val="28"/>
          <w:szCs w:val="28"/>
        </w:rPr>
        <w:t> ?</w:t>
      </w:r>
    </w:p>
    <w:p w:rsidR="00BB2B28" w:rsidRPr="008F38AC" w:rsidRDefault="00BB2B28" w:rsidP="00557615">
      <w:pPr>
        <w:pStyle w:val="Paragraphedeliste"/>
        <w:numPr>
          <w:ilvl w:val="0"/>
          <w:numId w:val="19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Vers </w:t>
      </w:r>
      <w:r w:rsidR="00557615" w:rsidRPr="008F38AC">
        <w:rPr>
          <w:rFonts w:asciiTheme="majorBidi" w:hAnsiTheme="majorBidi" w:cstheme="majorBidi"/>
          <w:sz w:val="28"/>
          <w:szCs w:val="28"/>
        </w:rPr>
        <w:t xml:space="preserve">une </w:t>
      </w:r>
      <w:r w:rsidRPr="008F38AC">
        <w:rPr>
          <w:rFonts w:asciiTheme="majorBidi" w:hAnsiTheme="majorBidi" w:cstheme="majorBidi"/>
          <w:sz w:val="28"/>
          <w:szCs w:val="28"/>
        </w:rPr>
        <w:t xml:space="preserve">performance </w:t>
      </w:r>
      <w:r w:rsidR="00557615" w:rsidRPr="008F38AC">
        <w:rPr>
          <w:rFonts w:asciiTheme="majorBidi" w:hAnsiTheme="majorBidi" w:cstheme="majorBidi"/>
          <w:sz w:val="28"/>
          <w:szCs w:val="28"/>
        </w:rPr>
        <w:t>économique</w:t>
      </w:r>
      <w:r w:rsidR="003E2AAE" w:rsidRPr="008F38AC">
        <w:rPr>
          <w:rFonts w:asciiTheme="majorBidi" w:hAnsiTheme="majorBidi" w:cstheme="majorBidi"/>
          <w:sz w:val="28"/>
          <w:szCs w:val="28"/>
        </w:rPr>
        <w:t> ;</w:t>
      </w:r>
      <w:r w:rsidR="00557615" w:rsidRPr="008F38AC">
        <w:rPr>
          <w:rFonts w:asciiTheme="majorBidi" w:hAnsiTheme="majorBidi" w:cstheme="majorBidi"/>
          <w:sz w:val="28"/>
          <w:szCs w:val="28"/>
        </w:rPr>
        <w:t xml:space="preserve"> la</w:t>
      </w:r>
      <w:r w:rsidR="003E2AAE" w:rsidRPr="008F38AC">
        <w:rPr>
          <w:rFonts w:asciiTheme="majorBidi" w:hAnsiTheme="majorBidi" w:cstheme="majorBidi"/>
          <w:sz w:val="28"/>
          <w:szCs w:val="28"/>
        </w:rPr>
        <w:t xml:space="preserve"> formation a-t-elle généré</w:t>
      </w:r>
      <w:r w:rsidR="00C85A75" w:rsidRPr="008F38AC">
        <w:rPr>
          <w:rFonts w:asciiTheme="majorBidi" w:hAnsiTheme="majorBidi" w:cstheme="majorBidi"/>
          <w:sz w:val="28"/>
          <w:szCs w:val="28"/>
        </w:rPr>
        <w:t xml:space="preserve"> un retour</w:t>
      </w:r>
      <w:r w:rsidR="006A34CB" w:rsidRPr="008F38AC">
        <w:rPr>
          <w:rFonts w:asciiTheme="majorBidi" w:hAnsiTheme="majorBidi" w:cstheme="majorBidi"/>
          <w:sz w:val="28"/>
          <w:szCs w:val="28"/>
        </w:rPr>
        <w:t xml:space="preserve"> sur</w:t>
      </w:r>
      <w:r w:rsidR="003E2AAE" w:rsidRPr="008F38AC">
        <w:rPr>
          <w:rFonts w:asciiTheme="majorBidi" w:hAnsiTheme="majorBidi" w:cstheme="majorBidi"/>
          <w:sz w:val="28"/>
          <w:szCs w:val="28"/>
        </w:rPr>
        <w:t xml:space="preserve"> investissement ?</w:t>
      </w:r>
    </w:p>
    <w:p w:rsidR="00C85A75" w:rsidRPr="008F38AC" w:rsidRDefault="00C85A75" w:rsidP="003E2AAE">
      <w:pPr>
        <w:pStyle w:val="Paragraphedeliste"/>
        <w:numPr>
          <w:ilvl w:val="0"/>
          <w:numId w:val="19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3E2AAE" w:rsidRPr="008F38AC">
        <w:rPr>
          <w:rFonts w:asciiTheme="majorBidi" w:hAnsiTheme="majorBidi" w:cstheme="majorBidi"/>
          <w:sz w:val="28"/>
          <w:szCs w:val="28"/>
        </w:rPr>
        <w:t>Des dysfonctionnements</w:t>
      </w:r>
      <w:r w:rsidR="006A34CB" w:rsidRPr="008F38AC">
        <w:rPr>
          <w:rFonts w:asciiTheme="majorBidi" w:hAnsiTheme="majorBidi" w:cstheme="majorBidi"/>
          <w:sz w:val="28"/>
          <w:szCs w:val="28"/>
        </w:rPr>
        <w:t xml:space="preserve"> sont</w:t>
      </w:r>
      <w:r w:rsidR="00C7785C" w:rsidRPr="008F38AC">
        <w:rPr>
          <w:rFonts w:asciiTheme="majorBidi" w:hAnsiTheme="majorBidi" w:cstheme="majorBidi"/>
          <w:sz w:val="28"/>
          <w:szCs w:val="28"/>
        </w:rPr>
        <w:t xml:space="preserve"> survenus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3E2AAE" w:rsidRPr="008F38AC">
        <w:rPr>
          <w:rFonts w:asciiTheme="majorBidi" w:hAnsiTheme="majorBidi" w:cstheme="majorBidi"/>
          <w:sz w:val="28"/>
          <w:szCs w:val="28"/>
        </w:rPr>
        <w:t>lors de la formation que l’</w:t>
      </w:r>
      <w:r w:rsidR="00C7785C" w:rsidRPr="008F38AC">
        <w:rPr>
          <w:rFonts w:asciiTheme="majorBidi" w:hAnsiTheme="majorBidi" w:cstheme="majorBidi"/>
          <w:sz w:val="28"/>
          <w:szCs w:val="28"/>
        </w:rPr>
        <w:t>entreprise souhaitait</w:t>
      </w:r>
      <w:r w:rsidR="003E2AAE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C7785C" w:rsidRPr="008F38AC">
        <w:rPr>
          <w:rFonts w:asciiTheme="majorBidi" w:hAnsiTheme="majorBidi" w:cstheme="majorBidi"/>
          <w:sz w:val="28"/>
          <w:szCs w:val="28"/>
        </w:rPr>
        <w:t>d’améliorer</w:t>
      </w:r>
      <w:r w:rsidR="003E2AAE" w:rsidRPr="008F38AC">
        <w:rPr>
          <w:rFonts w:asciiTheme="majorBidi" w:hAnsiTheme="majorBidi" w:cstheme="majorBidi"/>
          <w:sz w:val="28"/>
          <w:szCs w:val="28"/>
        </w:rPr>
        <w:t>.</w:t>
      </w:r>
    </w:p>
    <w:p w:rsidR="0076732E" w:rsidRPr="008F38AC" w:rsidRDefault="003E2AAE" w:rsidP="00BB2B28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  </w:t>
      </w:r>
      <w:r w:rsidR="00DB7E2B" w:rsidRPr="008F38AC">
        <w:rPr>
          <w:rFonts w:asciiTheme="majorBidi" w:hAnsiTheme="majorBidi" w:cstheme="majorBidi"/>
          <w:sz w:val="28"/>
          <w:szCs w:val="28"/>
        </w:rPr>
        <w:t>L’</w:t>
      </w:r>
      <w:r w:rsidRPr="008F38AC">
        <w:rPr>
          <w:rFonts w:asciiTheme="majorBidi" w:hAnsiTheme="majorBidi" w:cstheme="majorBidi"/>
          <w:sz w:val="28"/>
          <w:szCs w:val="28"/>
        </w:rPr>
        <w:t>évaluation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permet de </w:t>
      </w:r>
      <w:r w:rsidRPr="008F38AC">
        <w:rPr>
          <w:rFonts w:asciiTheme="majorBidi" w:hAnsiTheme="majorBidi" w:cstheme="majorBidi"/>
          <w:sz w:val="28"/>
          <w:szCs w:val="28"/>
        </w:rPr>
        <w:t>répondre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aux </w:t>
      </w:r>
      <w:r w:rsidRPr="008F38AC">
        <w:rPr>
          <w:rFonts w:asciiTheme="majorBidi" w:hAnsiTheme="majorBidi" w:cstheme="majorBidi"/>
          <w:sz w:val="28"/>
          <w:szCs w:val="28"/>
        </w:rPr>
        <w:t>questionnements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liée à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la </w:t>
      </w:r>
      <w:r w:rsidRPr="008F38AC">
        <w:rPr>
          <w:rFonts w:asciiTheme="majorBidi" w:hAnsiTheme="majorBidi" w:cstheme="majorBidi"/>
          <w:sz w:val="28"/>
          <w:szCs w:val="28"/>
        </w:rPr>
        <w:t>réalisation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des objectifs </w:t>
      </w:r>
      <w:r w:rsidR="00CA671D" w:rsidRPr="008F38AC">
        <w:rPr>
          <w:rFonts w:asciiTheme="majorBidi" w:hAnsiTheme="majorBidi" w:cstheme="majorBidi"/>
          <w:sz w:val="28"/>
          <w:szCs w:val="28"/>
        </w:rPr>
        <w:t>visées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lors de l’</w:t>
      </w:r>
      <w:r w:rsidR="00CA671D" w:rsidRPr="008F38AC">
        <w:rPr>
          <w:rFonts w:asciiTheme="majorBidi" w:hAnsiTheme="majorBidi" w:cstheme="majorBidi"/>
          <w:sz w:val="28"/>
          <w:szCs w:val="28"/>
        </w:rPr>
        <w:t>élaboration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de projet de formation</w:t>
      </w:r>
      <w:r w:rsidR="006A34CB" w:rsidRPr="008F38AC">
        <w:rPr>
          <w:rFonts w:asciiTheme="majorBidi" w:hAnsiTheme="majorBidi" w:cstheme="majorBidi"/>
          <w:sz w:val="28"/>
          <w:szCs w:val="28"/>
        </w:rPr>
        <w:t>,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sont objectif n’est pas de </w:t>
      </w:r>
      <w:r w:rsidR="00CA671D" w:rsidRPr="008F38AC">
        <w:rPr>
          <w:rFonts w:asciiTheme="majorBidi" w:hAnsiTheme="majorBidi" w:cstheme="majorBidi"/>
          <w:sz w:val="28"/>
          <w:szCs w:val="28"/>
        </w:rPr>
        <w:t>sanctionnée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mais de </w:t>
      </w:r>
      <w:r w:rsidR="00C7785C" w:rsidRPr="008F38AC">
        <w:rPr>
          <w:rFonts w:asciiTheme="majorBidi" w:hAnsiTheme="majorBidi" w:cstheme="majorBidi"/>
          <w:sz w:val="28"/>
          <w:szCs w:val="28"/>
        </w:rPr>
        <w:t>régularise, ce</w:t>
      </w:r>
      <w:r w:rsidR="00CA671D" w:rsidRPr="008F38AC">
        <w:rPr>
          <w:rFonts w:asciiTheme="majorBidi" w:hAnsiTheme="majorBidi" w:cstheme="majorBidi"/>
          <w:sz w:val="28"/>
          <w:szCs w:val="28"/>
        </w:rPr>
        <w:t xml:space="preserve"> qui donne du </w:t>
      </w:r>
      <w:r w:rsidR="006A34CB" w:rsidRPr="008F38AC">
        <w:rPr>
          <w:rFonts w:asciiTheme="majorBidi" w:hAnsiTheme="majorBidi" w:cstheme="majorBidi"/>
          <w:sz w:val="28"/>
          <w:szCs w:val="28"/>
        </w:rPr>
        <w:t>sens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a l’</w:t>
      </w:r>
      <w:r w:rsidR="00CA671D" w:rsidRPr="008F38AC">
        <w:rPr>
          <w:rFonts w:asciiTheme="majorBidi" w:hAnsiTheme="majorBidi" w:cstheme="majorBidi"/>
          <w:sz w:val="28"/>
          <w:szCs w:val="28"/>
        </w:rPr>
        <w:t>évaluation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formative qui contribue </w:t>
      </w:r>
      <w:r w:rsidR="006A34CB" w:rsidRPr="008F38AC">
        <w:rPr>
          <w:rFonts w:asciiTheme="majorBidi" w:hAnsiTheme="majorBidi" w:cstheme="majorBidi"/>
          <w:sz w:val="28"/>
          <w:szCs w:val="28"/>
        </w:rPr>
        <w:t>à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la </w:t>
      </w:r>
      <w:r w:rsidR="006A34CB" w:rsidRPr="008F38AC">
        <w:rPr>
          <w:rFonts w:asciiTheme="majorBidi" w:hAnsiTheme="majorBidi" w:cstheme="majorBidi"/>
          <w:sz w:val="28"/>
          <w:szCs w:val="28"/>
        </w:rPr>
        <w:t>qualité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de </w:t>
      </w:r>
      <w:r w:rsidR="006A34CB" w:rsidRPr="008F38AC">
        <w:rPr>
          <w:rFonts w:asciiTheme="majorBidi" w:hAnsiTheme="majorBidi" w:cstheme="majorBidi"/>
          <w:sz w:val="28"/>
          <w:szCs w:val="28"/>
        </w:rPr>
        <w:t>l’apprentissage.</w:t>
      </w:r>
    </w:p>
    <w:p w:rsidR="00DB7E2B" w:rsidRPr="008F38AC" w:rsidRDefault="006A34CB" w:rsidP="00BB2B28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lastRenderedPageBreak/>
        <w:t xml:space="preserve">       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La </w:t>
      </w:r>
      <w:r w:rsidRPr="008F38AC">
        <w:rPr>
          <w:rFonts w:asciiTheme="majorBidi" w:hAnsiTheme="majorBidi" w:cstheme="majorBidi"/>
          <w:sz w:val="28"/>
          <w:szCs w:val="28"/>
        </w:rPr>
        <w:t>méthode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d’</w:t>
      </w:r>
      <w:r w:rsidRPr="008F38AC">
        <w:rPr>
          <w:rFonts w:asciiTheme="majorBidi" w:hAnsiTheme="majorBidi" w:cstheme="majorBidi"/>
          <w:sz w:val="28"/>
          <w:szCs w:val="28"/>
        </w:rPr>
        <w:t>évaluation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diffère d’un chercheur à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un autre</w:t>
      </w:r>
      <w:r w:rsidR="00C7785C" w:rsidRPr="008F38AC">
        <w:rPr>
          <w:rFonts w:asciiTheme="majorBidi" w:hAnsiTheme="majorBidi" w:cstheme="majorBidi"/>
          <w:sz w:val="28"/>
          <w:szCs w:val="28"/>
        </w:rPr>
        <w:t>,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 xml:space="preserve">il y a </w:t>
      </w:r>
      <w:r w:rsidR="00C7785C" w:rsidRPr="008F38AC">
        <w:rPr>
          <w:rFonts w:asciiTheme="majorBidi" w:hAnsiTheme="majorBidi" w:cstheme="majorBidi"/>
          <w:sz w:val="28"/>
          <w:szCs w:val="28"/>
        </w:rPr>
        <w:t>celui qui le renvoi</w:t>
      </w:r>
      <w:r w:rsidRPr="008F38AC">
        <w:rPr>
          <w:rFonts w:asciiTheme="majorBidi" w:hAnsiTheme="majorBidi" w:cstheme="majorBidi"/>
          <w:sz w:val="28"/>
          <w:szCs w:val="28"/>
        </w:rPr>
        <w:t xml:space="preserve"> à</w:t>
      </w:r>
      <w:r w:rsidR="00DB7E2B" w:rsidRPr="008F38AC">
        <w:rPr>
          <w:rFonts w:asciiTheme="majorBidi" w:hAnsiTheme="majorBidi" w:cstheme="majorBidi"/>
          <w:sz w:val="28"/>
          <w:szCs w:val="28"/>
        </w:rPr>
        <w:t xml:space="preserve"> quatre phase :</w:t>
      </w:r>
    </w:p>
    <w:p w:rsidR="00DB7E2B" w:rsidRPr="008F38AC" w:rsidRDefault="00DB7E2B" w:rsidP="00C7785C">
      <w:pPr>
        <w:pStyle w:val="Paragraphedeliste"/>
        <w:numPr>
          <w:ilvl w:val="0"/>
          <w:numId w:val="19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1</w:t>
      </w:r>
      <w:r w:rsidRPr="008F38AC">
        <w:rPr>
          <w:rFonts w:asciiTheme="majorBidi" w:hAnsiTheme="majorBidi" w:cstheme="majorBidi"/>
          <w:sz w:val="28"/>
          <w:szCs w:val="28"/>
          <w:vertAlign w:val="superscript"/>
        </w:rPr>
        <w:t>er</w:t>
      </w:r>
      <w:r w:rsidRPr="008F38AC">
        <w:rPr>
          <w:rFonts w:asciiTheme="majorBidi" w:hAnsiTheme="majorBidi" w:cstheme="majorBidi"/>
          <w:sz w:val="28"/>
          <w:szCs w:val="28"/>
        </w:rPr>
        <w:t xml:space="preserve"> phase est 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la </w:t>
      </w:r>
      <w:r w:rsidR="00C7785C" w:rsidRPr="008F38AC">
        <w:rPr>
          <w:rFonts w:asciiTheme="majorBidi" w:hAnsiTheme="majorBidi" w:cstheme="majorBidi"/>
          <w:b/>
          <w:bCs/>
          <w:sz w:val="28"/>
          <w:szCs w:val="28"/>
        </w:rPr>
        <w:t>réaction</w:t>
      </w:r>
      <w:r w:rsidRPr="008F38AC">
        <w:rPr>
          <w:rFonts w:asciiTheme="majorBidi" w:hAnsiTheme="majorBidi" w:cstheme="majorBidi"/>
          <w:sz w:val="28"/>
          <w:szCs w:val="28"/>
        </w:rPr>
        <w:t xml:space="preserve"> : l’apprenant </w:t>
      </w:r>
      <w:r w:rsidR="00C7785C" w:rsidRPr="008F38AC">
        <w:rPr>
          <w:rFonts w:asciiTheme="majorBidi" w:hAnsiTheme="majorBidi" w:cstheme="majorBidi"/>
          <w:sz w:val="28"/>
          <w:szCs w:val="28"/>
        </w:rPr>
        <w:t>est-il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C7785C" w:rsidRPr="008F38AC">
        <w:rPr>
          <w:rFonts w:asciiTheme="majorBidi" w:hAnsiTheme="majorBidi" w:cstheme="majorBidi"/>
          <w:sz w:val="28"/>
          <w:szCs w:val="28"/>
        </w:rPr>
        <w:t>satisfait</w:t>
      </w:r>
      <w:r w:rsidRPr="008F38AC">
        <w:rPr>
          <w:rFonts w:asciiTheme="majorBidi" w:hAnsiTheme="majorBidi" w:cstheme="majorBidi"/>
          <w:sz w:val="28"/>
          <w:szCs w:val="28"/>
        </w:rPr>
        <w:t xml:space="preserve"> de la formation </w:t>
      </w:r>
      <w:r w:rsidR="001703EB" w:rsidRPr="008F38AC">
        <w:rPr>
          <w:rFonts w:asciiTheme="majorBidi" w:hAnsiTheme="majorBidi" w:cstheme="majorBidi"/>
          <w:sz w:val="28"/>
          <w:szCs w:val="28"/>
        </w:rPr>
        <w:t>propose.</w:t>
      </w:r>
    </w:p>
    <w:p w:rsidR="00DB7E2B" w:rsidRPr="008F38AC" w:rsidRDefault="00DB7E2B" w:rsidP="00C7785C">
      <w:pPr>
        <w:pStyle w:val="Paragraphedeliste"/>
        <w:numPr>
          <w:ilvl w:val="0"/>
          <w:numId w:val="19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2</w:t>
      </w:r>
      <w:r w:rsidR="00C7785C" w:rsidRPr="008F38AC">
        <w:rPr>
          <w:rFonts w:asciiTheme="majorBidi" w:hAnsiTheme="majorBidi" w:cstheme="majorBidi"/>
          <w:sz w:val="28"/>
          <w:szCs w:val="28"/>
          <w:vertAlign w:val="superscript"/>
        </w:rPr>
        <w:t xml:space="preserve">émé </w:t>
      </w:r>
      <w:r w:rsidR="00C7785C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 xml:space="preserve"> phase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7785C" w:rsidRPr="008F38AC">
        <w:rPr>
          <w:rFonts w:asciiTheme="majorBidi" w:hAnsiTheme="majorBidi" w:cstheme="majorBidi"/>
          <w:b/>
          <w:bCs/>
          <w:sz w:val="28"/>
          <w:szCs w:val="28"/>
        </w:rPr>
        <w:t>l’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>apprentissage</w:t>
      </w:r>
      <w:r w:rsidRPr="008F38AC">
        <w:rPr>
          <w:rFonts w:asciiTheme="majorBidi" w:hAnsiTheme="majorBidi" w:cstheme="majorBidi"/>
          <w:sz w:val="28"/>
          <w:szCs w:val="28"/>
        </w:rPr>
        <w:t xml:space="preserve"> : </w:t>
      </w:r>
      <w:r w:rsidR="00FA06AE" w:rsidRPr="008F38AC">
        <w:rPr>
          <w:rFonts w:asciiTheme="majorBidi" w:hAnsiTheme="majorBidi" w:cstheme="majorBidi"/>
          <w:sz w:val="28"/>
          <w:szCs w:val="28"/>
        </w:rPr>
        <w:t xml:space="preserve">mesure la </w:t>
      </w:r>
      <w:r w:rsidR="00C7785C" w:rsidRPr="008F38AC">
        <w:rPr>
          <w:rFonts w:asciiTheme="majorBidi" w:hAnsiTheme="majorBidi" w:cstheme="majorBidi"/>
          <w:sz w:val="28"/>
          <w:szCs w:val="28"/>
        </w:rPr>
        <w:t>capacité</w:t>
      </w:r>
      <w:r w:rsidR="00FA06AE" w:rsidRPr="008F38AC">
        <w:rPr>
          <w:rFonts w:asciiTheme="majorBidi" w:hAnsiTheme="majorBidi" w:cstheme="majorBidi"/>
          <w:sz w:val="28"/>
          <w:szCs w:val="28"/>
        </w:rPr>
        <w:t xml:space="preserve"> requise pendant </w:t>
      </w:r>
      <w:r w:rsidR="001703EB" w:rsidRPr="008F38AC">
        <w:rPr>
          <w:rFonts w:asciiTheme="majorBidi" w:hAnsiTheme="majorBidi" w:cstheme="majorBidi"/>
          <w:sz w:val="28"/>
          <w:szCs w:val="28"/>
        </w:rPr>
        <w:t>l’apprentissage,</w:t>
      </w:r>
      <w:r w:rsidR="00FA06AE" w:rsidRPr="008F38AC">
        <w:rPr>
          <w:rFonts w:asciiTheme="majorBidi" w:hAnsiTheme="majorBidi" w:cstheme="majorBidi"/>
          <w:sz w:val="28"/>
          <w:szCs w:val="28"/>
        </w:rPr>
        <w:t xml:space="preserve"> nous </w:t>
      </w:r>
      <w:r w:rsidR="00C7785C" w:rsidRPr="008F38AC">
        <w:rPr>
          <w:rFonts w:asciiTheme="majorBidi" w:hAnsiTheme="majorBidi" w:cstheme="majorBidi"/>
          <w:sz w:val="28"/>
          <w:szCs w:val="28"/>
        </w:rPr>
        <w:t>pouvons</w:t>
      </w:r>
      <w:r w:rsidR="00FA06AE" w:rsidRPr="008F38AC">
        <w:rPr>
          <w:rFonts w:asciiTheme="majorBidi" w:hAnsiTheme="majorBidi" w:cstheme="majorBidi"/>
          <w:sz w:val="28"/>
          <w:szCs w:val="28"/>
        </w:rPr>
        <w:t xml:space="preserve"> donc </w:t>
      </w:r>
      <w:r w:rsidR="00C7785C" w:rsidRPr="008F38AC">
        <w:rPr>
          <w:rFonts w:asciiTheme="majorBidi" w:hAnsiTheme="majorBidi" w:cstheme="majorBidi"/>
          <w:sz w:val="28"/>
          <w:szCs w:val="28"/>
        </w:rPr>
        <w:t>évaluer</w:t>
      </w:r>
      <w:r w:rsidR="00FA06AE" w:rsidRPr="008F38AC">
        <w:rPr>
          <w:rFonts w:asciiTheme="majorBidi" w:hAnsiTheme="majorBidi" w:cstheme="majorBidi"/>
          <w:sz w:val="28"/>
          <w:szCs w:val="28"/>
        </w:rPr>
        <w:t xml:space="preserve"> leurs apprentissage en </w:t>
      </w:r>
      <w:r w:rsidR="001703EB" w:rsidRPr="008F38AC">
        <w:rPr>
          <w:rFonts w:asciiTheme="majorBidi" w:hAnsiTheme="majorBidi" w:cstheme="majorBidi"/>
          <w:sz w:val="28"/>
          <w:szCs w:val="28"/>
        </w:rPr>
        <w:t>vérifiant</w:t>
      </w:r>
      <w:r w:rsidR="00FA06AE" w:rsidRPr="008F38AC">
        <w:rPr>
          <w:rFonts w:asciiTheme="majorBidi" w:hAnsiTheme="majorBidi" w:cstheme="majorBidi"/>
          <w:sz w:val="28"/>
          <w:szCs w:val="28"/>
        </w:rPr>
        <w:t xml:space="preserve"> les connaissance acquis par un </w:t>
      </w:r>
      <w:r w:rsidR="001703EB" w:rsidRPr="008F38AC">
        <w:rPr>
          <w:rFonts w:asciiTheme="majorBidi" w:hAnsiTheme="majorBidi" w:cstheme="majorBidi"/>
          <w:sz w:val="28"/>
          <w:szCs w:val="28"/>
        </w:rPr>
        <w:t>exercice, un examen, mise en situation, étude de cas etc…</w:t>
      </w:r>
    </w:p>
    <w:p w:rsidR="00FA06AE" w:rsidRPr="008F38AC" w:rsidRDefault="000709CF" w:rsidP="001703EB">
      <w:pPr>
        <w:pStyle w:val="Paragraphedeliste"/>
        <w:numPr>
          <w:ilvl w:val="0"/>
          <w:numId w:val="19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3</w:t>
      </w:r>
      <w:r w:rsidRPr="008F38AC">
        <w:rPr>
          <w:rFonts w:asciiTheme="majorBidi" w:hAnsiTheme="majorBidi" w:cstheme="majorBidi"/>
          <w:sz w:val="28"/>
          <w:szCs w:val="28"/>
          <w:vertAlign w:val="superscript"/>
        </w:rPr>
        <w:t>eme</w:t>
      </w:r>
      <w:r w:rsidRPr="008F38AC">
        <w:rPr>
          <w:rFonts w:asciiTheme="majorBidi" w:hAnsiTheme="majorBidi" w:cstheme="majorBidi"/>
          <w:sz w:val="28"/>
          <w:szCs w:val="28"/>
        </w:rPr>
        <w:t xml:space="preserve"> phase </w:t>
      </w:r>
      <w:r w:rsidR="001703EB"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>comportement</w:t>
      </w:r>
      <w:r w:rsidR="001703EB" w:rsidRPr="008F38AC">
        <w:rPr>
          <w:rFonts w:asciiTheme="majorBidi" w:hAnsiTheme="majorBidi" w:cstheme="majorBidi"/>
          <w:sz w:val="28"/>
          <w:szCs w:val="28"/>
        </w:rPr>
        <w:t> : transfert</w:t>
      </w:r>
      <w:r w:rsidRPr="008F38AC">
        <w:rPr>
          <w:rFonts w:asciiTheme="majorBidi" w:hAnsiTheme="majorBidi" w:cstheme="majorBidi"/>
          <w:sz w:val="28"/>
          <w:szCs w:val="28"/>
        </w:rPr>
        <w:t xml:space="preserve"> de l’apprentissage </w:t>
      </w:r>
      <w:r w:rsidR="001703EB" w:rsidRPr="008F38AC">
        <w:rPr>
          <w:rFonts w:asciiTheme="majorBidi" w:hAnsiTheme="majorBidi" w:cstheme="majorBidi"/>
          <w:sz w:val="28"/>
          <w:szCs w:val="28"/>
        </w:rPr>
        <w:t>à</w:t>
      </w:r>
      <w:r w:rsidRPr="008F38AC">
        <w:rPr>
          <w:rFonts w:asciiTheme="majorBidi" w:hAnsiTheme="majorBidi" w:cstheme="majorBidi"/>
          <w:sz w:val="28"/>
          <w:szCs w:val="28"/>
        </w:rPr>
        <w:t xml:space="preserve"> ce que l’apprenait </w:t>
      </w:r>
      <w:r w:rsidR="001703EB" w:rsidRPr="008F38AC">
        <w:rPr>
          <w:rFonts w:asciiTheme="majorBidi" w:hAnsiTheme="majorBidi" w:cstheme="majorBidi"/>
          <w:sz w:val="28"/>
          <w:szCs w:val="28"/>
        </w:rPr>
        <w:t>applique</w:t>
      </w:r>
      <w:r w:rsidRPr="008F38AC">
        <w:rPr>
          <w:rFonts w:asciiTheme="majorBidi" w:hAnsiTheme="majorBidi" w:cstheme="majorBidi"/>
          <w:sz w:val="28"/>
          <w:szCs w:val="28"/>
        </w:rPr>
        <w:t xml:space="preserve"> le savoir et le </w:t>
      </w:r>
      <w:r w:rsidR="001703EB" w:rsidRPr="008F38AC">
        <w:rPr>
          <w:rFonts w:asciiTheme="majorBidi" w:hAnsiTheme="majorBidi" w:cstheme="majorBidi"/>
          <w:sz w:val="28"/>
          <w:szCs w:val="28"/>
        </w:rPr>
        <w:t>savoir-faire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1703EB" w:rsidRPr="008F38AC">
        <w:rPr>
          <w:rFonts w:asciiTheme="majorBidi" w:hAnsiTheme="majorBidi" w:cstheme="majorBidi"/>
          <w:sz w:val="28"/>
          <w:szCs w:val="28"/>
        </w:rPr>
        <w:t>apparie.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</w:p>
    <w:p w:rsidR="00372A00" w:rsidRPr="008F38AC" w:rsidRDefault="001703EB" w:rsidP="0055442A">
      <w:pPr>
        <w:pStyle w:val="Paragraphedeliste"/>
        <w:numPr>
          <w:ilvl w:val="0"/>
          <w:numId w:val="19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>4</w:t>
      </w:r>
      <w:r w:rsidR="000709CF" w:rsidRPr="008F38AC">
        <w:rPr>
          <w:rFonts w:asciiTheme="majorBidi" w:hAnsiTheme="majorBidi" w:cstheme="majorBidi"/>
          <w:sz w:val="28"/>
          <w:szCs w:val="28"/>
          <w:vertAlign w:val="superscript"/>
        </w:rPr>
        <w:t>eme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phase</w:t>
      </w:r>
      <w:r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b/>
          <w:bCs/>
          <w:sz w:val="28"/>
          <w:szCs w:val="28"/>
        </w:rPr>
        <w:t xml:space="preserve">le résultat : </w:t>
      </w:r>
      <w:r w:rsidRPr="008F38AC">
        <w:rPr>
          <w:rFonts w:asciiTheme="majorBidi" w:hAnsiTheme="majorBidi" w:cstheme="majorBidi"/>
          <w:sz w:val="28"/>
          <w:szCs w:val="28"/>
        </w:rPr>
        <w:t>l’apprenait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et l’entreprise </w:t>
      </w:r>
      <w:r w:rsidR="00C6730F" w:rsidRPr="008F38AC">
        <w:rPr>
          <w:rFonts w:asciiTheme="majorBidi" w:hAnsiTheme="majorBidi" w:cstheme="majorBidi"/>
          <w:sz w:val="28"/>
          <w:szCs w:val="28"/>
        </w:rPr>
        <w:t>ont-ils abouti à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C6730F" w:rsidRPr="008F38AC">
        <w:rPr>
          <w:rFonts w:asciiTheme="majorBidi" w:hAnsiTheme="majorBidi" w:cstheme="majorBidi"/>
          <w:sz w:val="28"/>
          <w:szCs w:val="28"/>
        </w:rPr>
        <w:t>des bons résultats,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C6730F" w:rsidRPr="008F38AC">
        <w:rPr>
          <w:rFonts w:asciiTheme="majorBidi" w:hAnsiTheme="majorBidi" w:cstheme="majorBidi"/>
          <w:sz w:val="28"/>
          <w:szCs w:val="28"/>
        </w:rPr>
        <w:t>évaluer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C6730F" w:rsidRPr="008F38AC">
        <w:rPr>
          <w:rFonts w:asciiTheme="majorBidi" w:hAnsiTheme="majorBidi" w:cstheme="majorBidi"/>
          <w:sz w:val="28"/>
          <w:szCs w:val="28"/>
        </w:rPr>
        <w:t>leurs capacités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d’</w:t>
      </w:r>
      <w:r w:rsidR="00C6730F" w:rsidRPr="008F38AC">
        <w:rPr>
          <w:rFonts w:asciiTheme="majorBidi" w:hAnsiTheme="majorBidi" w:cstheme="majorBidi"/>
          <w:sz w:val="28"/>
          <w:szCs w:val="28"/>
        </w:rPr>
        <w:t>appliquer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les nouvelles </w:t>
      </w:r>
      <w:r w:rsidR="00C6730F" w:rsidRPr="008F38AC">
        <w:rPr>
          <w:rFonts w:asciiTheme="majorBidi" w:hAnsiTheme="majorBidi" w:cstheme="majorBidi"/>
          <w:sz w:val="28"/>
          <w:szCs w:val="28"/>
        </w:rPr>
        <w:t>méthodes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de travail par un test </w:t>
      </w:r>
      <w:r w:rsidR="00C6730F" w:rsidRPr="008F38AC">
        <w:rPr>
          <w:rFonts w:asciiTheme="majorBidi" w:hAnsiTheme="majorBidi" w:cstheme="majorBidi"/>
          <w:sz w:val="28"/>
          <w:szCs w:val="28"/>
        </w:rPr>
        <w:t>pratique, il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est facile de calcule la </w:t>
      </w:r>
      <w:r w:rsidR="00C6730F" w:rsidRPr="008F38AC">
        <w:rPr>
          <w:rFonts w:asciiTheme="majorBidi" w:hAnsiTheme="majorBidi" w:cstheme="majorBidi"/>
          <w:sz w:val="28"/>
          <w:szCs w:val="28"/>
        </w:rPr>
        <w:t>rentabilité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de la formation en analysant </w:t>
      </w:r>
      <w:r w:rsidR="00C6730F" w:rsidRPr="008F38AC">
        <w:rPr>
          <w:rFonts w:asciiTheme="majorBidi" w:hAnsiTheme="majorBidi" w:cstheme="majorBidi"/>
          <w:sz w:val="28"/>
          <w:szCs w:val="28"/>
        </w:rPr>
        <w:t>son effet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sur la performance de l’entreprise</w:t>
      </w:r>
      <w:r w:rsidR="00C6730F" w:rsidRPr="008F38AC">
        <w:rPr>
          <w:rFonts w:asciiTheme="majorBidi" w:hAnsiTheme="majorBidi" w:cstheme="majorBidi"/>
          <w:sz w:val="28"/>
          <w:szCs w:val="28"/>
        </w:rPr>
        <w:t>,</w:t>
      </w:r>
      <w:r w:rsidR="000709CF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il s’agit de </w:t>
      </w:r>
      <w:r w:rsidR="00C6730F" w:rsidRPr="008F38AC">
        <w:rPr>
          <w:rFonts w:asciiTheme="majorBidi" w:hAnsiTheme="majorBidi" w:cstheme="majorBidi"/>
          <w:sz w:val="28"/>
          <w:szCs w:val="28"/>
        </w:rPr>
        <w:t>compléter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une analyse couts – </w:t>
      </w:r>
      <w:r w:rsidR="00C6730F" w:rsidRPr="008F38AC">
        <w:rPr>
          <w:rFonts w:asciiTheme="majorBidi" w:hAnsiTheme="majorBidi" w:cstheme="majorBidi"/>
          <w:sz w:val="28"/>
          <w:szCs w:val="28"/>
        </w:rPr>
        <w:t>bénéfices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pour mesure </w:t>
      </w:r>
      <w:r w:rsidR="00C6730F" w:rsidRPr="008F38AC">
        <w:rPr>
          <w:rFonts w:asciiTheme="majorBidi" w:hAnsiTheme="majorBidi" w:cstheme="majorBidi"/>
          <w:sz w:val="28"/>
          <w:szCs w:val="28"/>
        </w:rPr>
        <w:t>à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ce </w:t>
      </w:r>
      <w:r w:rsidR="00C6730F" w:rsidRPr="008F38AC">
        <w:rPr>
          <w:rFonts w:asciiTheme="majorBidi" w:hAnsiTheme="majorBidi" w:cstheme="majorBidi"/>
          <w:sz w:val="28"/>
          <w:szCs w:val="28"/>
        </w:rPr>
        <w:t>qu’il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y un retour </w:t>
      </w:r>
      <w:r w:rsidR="00C6730F" w:rsidRPr="008F38AC">
        <w:rPr>
          <w:rFonts w:asciiTheme="majorBidi" w:hAnsiTheme="majorBidi" w:cstheme="majorBidi"/>
          <w:sz w:val="28"/>
          <w:szCs w:val="28"/>
        </w:rPr>
        <w:t xml:space="preserve">d’investissement, </w:t>
      </w:r>
      <w:r w:rsidR="0055442A" w:rsidRPr="008F38AC">
        <w:rPr>
          <w:rFonts w:asciiTheme="majorBidi" w:hAnsiTheme="majorBidi" w:cstheme="majorBidi"/>
          <w:sz w:val="28"/>
          <w:szCs w:val="28"/>
        </w:rPr>
        <w:t>pour si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la formation a </w:t>
      </w:r>
      <w:r w:rsidR="00C6730F" w:rsidRPr="008F38AC">
        <w:rPr>
          <w:rFonts w:asciiTheme="majorBidi" w:hAnsiTheme="majorBidi" w:cstheme="majorBidi"/>
          <w:sz w:val="28"/>
          <w:szCs w:val="28"/>
        </w:rPr>
        <w:t>répondu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aux </w:t>
      </w:r>
      <w:r w:rsidR="00C6730F" w:rsidRPr="008F38AC">
        <w:rPr>
          <w:rFonts w:asciiTheme="majorBidi" w:hAnsiTheme="majorBidi" w:cstheme="majorBidi"/>
          <w:sz w:val="28"/>
          <w:szCs w:val="28"/>
        </w:rPr>
        <w:t>problématiques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identifier au </w:t>
      </w:r>
      <w:r w:rsidR="00C6730F" w:rsidRPr="008F38AC">
        <w:rPr>
          <w:rFonts w:asciiTheme="majorBidi" w:hAnsiTheme="majorBidi" w:cstheme="majorBidi"/>
          <w:sz w:val="28"/>
          <w:szCs w:val="28"/>
        </w:rPr>
        <w:t>départs</w:t>
      </w:r>
    </w:p>
    <w:p w:rsidR="000709CF" w:rsidRPr="008F38AC" w:rsidRDefault="00CA671D" w:rsidP="00C50DC4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F38AC">
        <w:rPr>
          <w:rFonts w:asciiTheme="majorBidi" w:hAnsiTheme="majorBidi" w:cstheme="majorBidi"/>
          <w:sz w:val="28"/>
          <w:szCs w:val="28"/>
        </w:rPr>
        <w:t xml:space="preserve">     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Comme </w:t>
      </w:r>
      <w:r w:rsidRPr="008F38AC">
        <w:rPr>
          <w:rFonts w:asciiTheme="majorBidi" w:hAnsiTheme="majorBidi" w:cstheme="majorBidi"/>
          <w:sz w:val="28"/>
          <w:szCs w:val="28"/>
        </w:rPr>
        <w:t>on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peut </w:t>
      </w:r>
      <w:r w:rsidRPr="008F38AC">
        <w:rPr>
          <w:rFonts w:asciiTheme="majorBidi" w:hAnsiTheme="majorBidi" w:cstheme="majorBidi"/>
          <w:sz w:val="28"/>
          <w:szCs w:val="28"/>
        </w:rPr>
        <w:t>différencier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entre deux type </w:t>
      </w:r>
      <w:r w:rsidRPr="008F38AC">
        <w:rPr>
          <w:rFonts w:asciiTheme="majorBidi" w:hAnsiTheme="majorBidi" w:cstheme="majorBidi"/>
          <w:sz w:val="28"/>
          <w:szCs w:val="28"/>
        </w:rPr>
        <w:t>d’évaluation il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s’agit de l’</w:t>
      </w:r>
      <w:r w:rsidRPr="008F38AC">
        <w:rPr>
          <w:rFonts w:asciiTheme="majorBidi" w:hAnsiTheme="majorBidi" w:cstheme="majorBidi"/>
          <w:sz w:val="28"/>
          <w:szCs w:val="28"/>
        </w:rPr>
        <w:t>évaluation à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C6730F" w:rsidRPr="008F38AC">
        <w:rPr>
          <w:rFonts w:asciiTheme="majorBidi" w:hAnsiTheme="majorBidi" w:cstheme="majorBidi"/>
          <w:sz w:val="28"/>
          <w:szCs w:val="28"/>
        </w:rPr>
        <w:t xml:space="preserve">chaud, </w:t>
      </w:r>
      <w:r w:rsidR="0055442A" w:rsidRPr="008F38AC">
        <w:rPr>
          <w:rFonts w:asciiTheme="majorBidi" w:hAnsiTheme="majorBidi" w:cstheme="majorBidi"/>
          <w:sz w:val="28"/>
          <w:szCs w:val="28"/>
        </w:rPr>
        <w:t>il comprend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les deux </w:t>
      </w:r>
      <w:r w:rsidR="0055442A" w:rsidRPr="008F38AC">
        <w:rPr>
          <w:rFonts w:asciiTheme="majorBidi" w:hAnsiTheme="majorBidi" w:cstheme="majorBidi"/>
          <w:sz w:val="28"/>
          <w:szCs w:val="28"/>
        </w:rPr>
        <w:t xml:space="preserve">premières 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phase </w:t>
      </w:r>
      <w:r w:rsidR="0055442A" w:rsidRPr="008F38AC">
        <w:rPr>
          <w:rFonts w:asciiTheme="majorBidi" w:hAnsiTheme="majorBidi" w:cstheme="majorBidi"/>
          <w:sz w:val="28"/>
          <w:szCs w:val="28"/>
        </w:rPr>
        <w:t>d’évaluations, cette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="0055442A" w:rsidRPr="008F38AC">
        <w:rPr>
          <w:rFonts w:asciiTheme="majorBidi" w:hAnsiTheme="majorBidi" w:cstheme="majorBidi"/>
          <w:sz w:val="28"/>
          <w:szCs w:val="28"/>
        </w:rPr>
        <w:t xml:space="preserve">étape </w:t>
      </w:r>
      <w:r w:rsidRPr="008F38AC">
        <w:rPr>
          <w:rFonts w:asciiTheme="majorBidi" w:hAnsiTheme="majorBidi" w:cstheme="majorBidi"/>
          <w:sz w:val="28"/>
          <w:szCs w:val="28"/>
        </w:rPr>
        <w:t>se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réalise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pendant la formation ou </w:t>
      </w:r>
      <w:r w:rsidRPr="008F38AC">
        <w:rPr>
          <w:rFonts w:asciiTheme="majorBidi" w:hAnsiTheme="majorBidi" w:cstheme="majorBidi"/>
          <w:sz w:val="28"/>
          <w:szCs w:val="28"/>
        </w:rPr>
        <w:t>après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l’apprentissage de </w:t>
      </w:r>
      <w:r w:rsidR="0055442A" w:rsidRPr="008F38AC">
        <w:rPr>
          <w:rFonts w:asciiTheme="majorBidi" w:hAnsiTheme="majorBidi" w:cstheme="majorBidi"/>
          <w:sz w:val="28"/>
          <w:szCs w:val="28"/>
        </w:rPr>
        <w:t>quelque jour. L’évaluation à froid il concerne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les deux dernières phases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il est </w:t>
      </w:r>
      <w:r w:rsidRPr="008F38AC">
        <w:rPr>
          <w:rFonts w:asciiTheme="majorBidi" w:hAnsiTheme="majorBidi" w:cstheme="majorBidi"/>
          <w:sz w:val="28"/>
          <w:szCs w:val="28"/>
        </w:rPr>
        <w:t>réalisé</w:t>
      </w:r>
      <w:r w:rsidR="00372A00" w:rsidRPr="008F38AC">
        <w:rPr>
          <w:rFonts w:asciiTheme="majorBidi" w:hAnsiTheme="majorBidi" w:cstheme="majorBidi"/>
          <w:sz w:val="28"/>
          <w:szCs w:val="28"/>
        </w:rPr>
        <w:t xml:space="preserve"> </w:t>
      </w:r>
      <w:r w:rsidRPr="008F38AC">
        <w:rPr>
          <w:rFonts w:asciiTheme="majorBidi" w:hAnsiTheme="majorBidi" w:cstheme="majorBidi"/>
          <w:sz w:val="28"/>
          <w:szCs w:val="28"/>
        </w:rPr>
        <w:t>après</w:t>
      </w:r>
      <w:r w:rsidR="00C50DC4" w:rsidRPr="008F38AC">
        <w:rPr>
          <w:rFonts w:asciiTheme="majorBidi" w:hAnsiTheme="majorBidi" w:cstheme="majorBidi"/>
          <w:sz w:val="28"/>
          <w:szCs w:val="28"/>
        </w:rPr>
        <w:t xml:space="preserve"> quelque mois de la formation suive. </w:t>
      </w:r>
    </w:p>
    <w:sectPr w:rsidR="000709CF" w:rsidRPr="008F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9B" w:rsidRDefault="00ED269B" w:rsidP="00F56E49">
      <w:pPr>
        <w:spacing w:after="0" w:line="240" w:lineRule="auto"/>
      </w:pPr>
      <w:r>
        <w:separator/>
      </w:r>
    </w:p>
  </w:endnote>
  <w:endnote w:type="continuationSeparator" w:id="0">
    <w:p w:rsidR="00ED269B" w:rsidRDefault="00ED269B" w:rsidP="00F5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9B" w:rsidRDefault="00ED269B" w:rsidP="00F56E49">
      <w:pPr>
        <w:spacing w:after="0" w:line="240" w:lineRule="auto"/>
      </w:pPr>
      <w:r>
        <w:separator/>
      </w:r>
    </w:p>
  </w:footnote>
  <w:footnote w:type="continuationSeparator" w:id="0">
    <w:p w:rsidR="00ED269B" w:rsidRDefault="00ED269B" w:rsidP="00F56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27E"/>
    <w:multiLevelType w:val="hybridMultilevel"/>
    <w:tmpl w:val="B22E2312"/>
    <w:lvl w:ilvl="0" w:tplc="24F63E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E70"/>
    <w:multiLevelType w:val="multilevel"/>
    <w:tmpl w:val="DD6AB2D4"/>
    <w:lvl w:ilvl="0">
      <w:start w:val="1"/>
      <w:numFmt w:val="decimal"/>
      <w:lvlText w:val="%1."/>
      <w:lvlJc w:val="left"/>
      <w:pPr>
        <w:ind w:left="64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0" w:hanging="2520"/>
      </w:pPr>
      <w:rPr>
        <w:rFonts w:hint="default"/>
      </w:rPr>
    </w:lvl>
  </w:abstractNum>
  <w:abstractNum w:abstractNumId="2" w15:restartNumberingAfterBreak="0">
    <w:nsid w:val="0D0C4A5D"/>
    <w:multiLevelType w:val="multilevel"/>
    <w:tmpl w:val="B970A39E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F597EE4"/>
    <w:multiLevelType w:val="hybridMultilevel"/>
    <w:tmpl w:val="C5143D40"/>
    <w:lvl w:ilvl="0" w:tplc="E8D243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84D1B"/>
    <w:multiLevelType w:val="hybridMultilevel"/>
    <w:tmpl w:val="0CDA5FA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4503"/>
    <w:multiLevelType w:val="hybridMultilevel"/>
    <w:tmpl w:val="8084C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39F6"/>
    <w:multiLevelType w:val="hybridMultilevel"/>
    <w:tmpl w:val="8B3017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A3D6A"/>
    <w:multiLevelType w:val="hybridMultilevel"/>
    <w:tmpl w:val="F992E4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B0C59"/>
    <w:multiLevelType w:val="hybridMultilevel"/>
    <w:tmpl w:val="B9F0B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770A"/>
    <w:multiLevelType w:val="hybridMultilevel"/>
    <w:tmpl w:val="8CE23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068F3"/>
    <w:multiLevelType w:val="hybridMultilevel"/>
    <w:tmpl w:val="8110AD4E"/>
    <w:lvl w:ilvl="0" w:tplc="037E40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53FF4"/>
    <w:multiLevelType w:val="hybridMultilevel"/>
    <w:tmpl w:val="C876EE68"/>
    <w:lvl w:ilvl="0" w:tplc="DD44F8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B561A"/>
    <w:multiLevelType w:val="multilevel"/>
    <w:tmpl w:val="FAAAC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1414DCC"/>
    <w:multiLevelType w:val="hybridMultilevel"/>
    <w:tmpl w:val="DF569AC8"/>
    <w:lvl w:ilvl="0" w:tplc="5566BF8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4C76D3A"/>
    <w:multiLevelType w:val="hybridMultilevel"/>
    <w:tmpl w:val="4BE4C5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1256C"/>
    <w:multiLevelType w:val="hybridMultilevel"/>
    <w:tmpl w:val="CD84BB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D09C2"/>
    <w:multiLevelType w:val="hybridMultilevel"/>
    <w:tmpl w:val="56126A60"/>
    <w:lvl w:ilvl="0" w:tplc="DBCA81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84FA9"/>
    <w:multiLevelType w:val="hybridMultilevel"/>
    <w:tmpl w:val="7FBA9B78"/>
    <w:lvl w:ilvl="0" w:tplc="040C000F">
      <w:start w:val="1"/>
      <w:numFmt w:val="decimal"/>
      <w:lvlText w:val="%1."/>
      <w:lvlJc w:val="left"/>
      <w:pPr>
        <w:ind w:left="766" w:hanging="360"/>
      </w:pPr>
    </w:lvl>
    <w:lvl w:ilvl="1" w:tplc="040C0019" w:tentative="1">
      <w:start w:val="1"/>
      <w:numFmt w:val="lowerLetter"/>
      <w:lvlText w:val="%2."/>
      <w:lvlJc w:val="left"/>
      <w:pPr>
        <w:ind w:left="1486" w:hanging="360"/>
      </w:pPr>
    </w:lvl>
    <w:lvl w:ilvl="2" w:tplc="040C001B" w:tentative="1">
      <w:start w:val="1"/>
      <w:numFmt w:val="lowerRoman"/>
      <w:lvlText w:val="%3."/>
      <w:lvlJc w:val="right"/>
      <w:pPr>
        <w:ind w:left="2206" w:hanging="180"/>
      </w:pPr>
    </w:lvl>
    <w:lvl w:ilvl="3" w:tplc="040C000F" w:tentative="1">
      <w:start w:val="1"/>
      <w:numFmt w:val="decimal"/>
      <w:lvlText w:val="%4."/>
      <w:lvlJc w:val="left"/>
      <w:pPr>
        <w:ind w:left="2926" w:hanging="360"/>
      </w:pPr>
    </w:lvl>
    <w:lvl w:ilvl="4" w:tplc="040C0019" w:tentative="1">
      <w:start w:val="1"/>
      <w:numFmt w:val="lowerLetter"/>
      <w:lvlText w:val="%5."/>
      <w:lvlJc w:val="left"/>
      <w:pPr>
        <w:ind w:left="3646" w:hanging="360"/>
      </w:pPr>
    </w:lvl>
    <w:lvl w:ilvl="5" w:tplc="040C001B" w:tentative="1">
      <w:start w:val="1"/>
      <w:numFmt w:val="lowerRoman"/>
      <w:lvlText w:val="%6."/>
      <w:lvlJc w:val="right"/>
      <w:pPr>
        <w:ind w:left="4366" w:hanging="180"/>
      </w:pPr>
    </w:lvl>
    <w:lvl w:ilvl="6" w:tplc="040C000F" w:tentative="1">
      <w:start w:val="1"/>
      <w:numFmt w:val="decimal"/>
      <w:lvlText w:val="%7."/>
      <w:lvlJc w:val="left"/>
      <w:pPr>
        <w:ind w:left="5086" w:hanging="360"/>
      </w:pPr>
    </w:lvl>
    <w:lvl w:ilvl="7" w:tplc="040C0019" w:tentative="1">
      <w:start w:val="1"/>
      <w:numFmt w:val="lowerLetter"/>
      <w:lvlText w:val="%8."/>
      <w:lvlJc w:val="left"/>
      <w:pPr>
        <w:ind w:left="5806" w:hanging="360"/>
      </w:pPr>
    </w:lvl>
    <w:lvl w:ilvl="8" w:tplc="040C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8" w15:restartNumberingAfterBreak="0">
    <w:nsid w:val="7C174758"/>
    <w:multiLevelType w:val="hybridMultilevel"/>
    <w:tmpl w:val="813416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7"/>
  </w:num>
  <w:num w:numId="5">
    <w:abstractNumId w:val="4"/>
  </w:num>
  <w:num w:numId="6">
    <w:abstractNumId w:val="7"/>
  </w:num>
  <w:num w:numId="7">
    <w:abstractNumId w:val="18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16"/>
  </w:num>
  <w:num w:numId="17">
    <w:abstractNumId w:val="0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7D"/>
    <w:rsid w:val="00027D77"/>
    <w:rsid w:val="00061F5C"/>
    <w:rsid w:val="000709CF"/>
    <w:rsid w:val="000832A7"/>
    <w:rsid w:val="00130672"/>
    <w:rsid w:val="0015170C"/>
    <w:rsid w:val="001703EB"/>
    <w:rsid w:val="00185693"/>
    <w:rsid w:val="001B456F"/>
    <w:rsid w:val="001B517A"/>
    <w:rsid w:val="0022005D"/>
    <w:rsid w:val="00265178"/>
    <w:rsid w:val="00267DF2"/>
    <w:rsid w:val="00275BD6"/>
    <w:rsid w:val="002F32C5"/>
    <w:rsid w:val="002F7D08"/>
    <w:rsid w:val="00307865"/>
    <w:rsid w:val="00363362"/>
    <w:rsid w:val="00372A00"/>
    <w:rsid w:val="003D3EDC"/>
    <w:rsid w:val="003E2AAE"/>
    <w:rsid w:val="0041368F"/>
    <w:rsid w:val="00471B03"/>
    <w:rsid w:val="00495582"/>
    <w:rsid w:val="004E687D"/>
    <w:rsid w:val="004F2166"/>
    <w:rsid w:val="004F6F4D"/>
    <w:rsid w:val="0055442A"/>
    <w:rsid w:val="00557615"/>
    <w:rsid w:val="00562211"/>
    <w:rsid w:val="00591F70"/>
    <w:rsid w:val="0059430F"/>
    <w:rsid w:val="005C3C08"/>
    <w:rsid w:val="005F76AA"/>
    <w:rsid w:val="00605FE7"/>
    <w:rsid w:val="00606FF0"/>
    <w:rsid w:val="00621408"/>
    <w:rsid w:val="0064432D"/>
    <w:rsid w:val="00654C3B"/>
    <w:rsid w:val="006554D2"/>
    <w:rsid w:val="0065685A"/>
    <w:rsid w:val="00682601"/>
    <w:rsid w:val="0068584B"/>
    <w:rsid w:val="006A34CB"/>
    <w:rsid w:val="006D5372"/>
    <w:rsid w:val="00735750"/>
    <w:rsid w:val="00761C3A"/>
    <w:rsid w:val="00762C41"/>
    <w:rsid w:val="0076732E"/>
    <w:rsid w:val="007879EF"/>
    <w:rsid w:val="007F4B58"/>
    <w:rsid w:val="007F6E55"/>
    <w:rsid w:val="00800FCD"/>
    <w:rsid w:val="008662A0"/>
    <w:rsid w:val="00866E89"/>
    <w:rsid w:val="00892EE5"/>
    <w:rsid w:val="008D0D50"/>
    <w:rsid w:val="008F38AC"/>
    <w:rsid w:val="009C1954"/>
    <w:rsid w:val="00A05BA2"/>
    <w:rsid w:val="00AC7A3B"/>
    <w:rsid w:val="00B26384"/>
    <w:rsid w:val="00B56AC6"/>
    <w:rsid w:val="00BA0A06"/>
    <w:rsid w:val="00BB2B28"/>
    <w:rsid w:val="00C445B2"/>
    <w:rsid w:val="00C50DC4"/>
    <w:rsid w:val="00C6730F"/>
    <w:rsid w:val="00C7785C"/>
    <w:rsid w:val="00C85A75"/>
    <w:rsid w:val="00CA671D"/>
    <w:rsid w:val="00D2310A"/>
    <w:rsid w:val="00D3389F"/>
    <w:rsid w:val="00D47518"/>
    <w:rsid w:val="00D76699"/>
    <w:rsid w:val="00D823DD"/>
    <w:rsid w:val="00D868DB"/>
    <w:rsid w:val="00DA5EF0"/>
    <w:rsid w:val="00DB5982"/>
    <w:rsid w:val="00DB7E2B"/>
    <w:rsid w:val="00E14E6B"/>
    <w:rsid w:val="00E261B8"/>
    <w:rsid w:val="00EA155F"/>
    <w:rsid w:val="00ED269B"/>
    <w:rsid w:val="00ED53EC"/>
    <w:rsid w:val="00F119C1"/>
    <w:rsid w:val="00F20FA0"/>
    <w:rsid w:val="00F3364E"/>
    <w:rsid w:val="00F50738"/>
    <w:rsid w:val="00F56E49"/>
    <w:rsid w:val="00F74104"/>
    <w:rsid w:val="00F7782D"/>
    <w:rsid w:val="00FA06AE"/>
    <w:rsid w:val="00FA1A3D"/>
    <w:rsid w:val="00FC6E7F"/>
    <w:rsid w:val="00FD6289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BFAC"/>
  <w15:chartTrackingRefBased/>
  <w15:docId w15:val="{FD1D519A-C9FC-4F4E-A343-F5F1D5EA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05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8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E49"/>
  </w:style>
  <w:style w:type="paragraph" w:styleId="Pieddepage">
    <w:name w:val="footer"/>
    <w:basedOn w:val="Normal"/>
    <w:link w:val="PieddepageCar"/>
    <w:uiPriority w:val="99"/>
    <w:unhideWhenUsed/>
    <w:rsid w:val="00F5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539F-51CB-4DBA-B312-E5B8A818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11</Pages>
  <Words>2979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23</cp:revision>
  <dcterms:created xsi:type="dcterms:W3CDTF">2021-01-09T16:50:00Z</dcterms:created>
  <dcterms:modified xsi:type="dcterms:W3CDTF">2021-01-18T18:22:00Z</dcterms:modified>
</cp:coreProperties>
</file>