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447C" w14:textId="77777777" w:rsidR="003615ED" w:rsidRPr="003615ED" w:rsidRDefault="003615ED" w:rsidP="003615E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1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République Algérienne démocratique et populaire    </w:t>
      </w:r>
    </w:p>
    <w:p w14:paraId="0D8A34CD" w14:textId="3C77789E" w:rsidR="003615ED" w:rsidRPr="00512F01" w:rsidRDefault="003615ED" w:rsidP="003045AF">
      <w:pPr>
        <w:ind w:lef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12F01">
        <w:rPr>
          <w:rFonts w:ascii="Times New Roman" w:hAnsi="Times New Roman" w:cs="Times New Roman"/>
          <w:b/>
          <w:bCs/>
          <w:sz w:val="18"/>
          <w:szCs w:val="18"/>
        </w:rPr>
        <w:t xml:space="preserve">Ministère de l’enseignement supérieur et de la recherche scientifique                                    LE :   </w:t>
      </w:r>
      <w:r w:rsidR="00A67FD3">
        <w:rPr>
          <w:rFonts w:ascii="Times New Roman" w:hAnsi="Times New Roman" w:cs="Times New Roman"/>
          <w:b/>
          <w:bCs/>
          <w:sz w:val="18"/>
          <w:szCs w:val="18"/>
        </w:rPr>
        <w:t>29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 xml:space="preserve">    /</w:t>
      </w:r>
      <w:r w:rsidR="003B759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3639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35E5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3B759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3B759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BD2EED"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0A18483C" w14:textId="77777777" w:rsidR="003615ED" w:rsidRPr="00512F01" w:rsidRDefault="003615ED" w:rsidP="00E3639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12F01">
        <w:rPr>
          <w:rFonts w:ascii="Times New Roman" w:hAnsi="Times New Roman" w:cs="Times New Roman"/>
          <w:b/>
          <w:bCs/>
          <w:sz w:val="18"/>
          <w:szCs w:val="18"/>
        </w:rPr>
        <w:t>Faculté des Sciences Humaines et Sociales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3639A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>NOM :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6097DC45" w14:textId="77777777" w:rsidR="003615ED" w:rsidRPr="00512F01" w:rsidRDefault="003615ED" w:rsidP="00E3639A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12F01">
        <w:rPr>
          <w:rFonts w:ascii="Times New Roman" w:hAnsi="Times New Roman" w:cs="Times New Roman"/>
          <w:b/>
          <w:bCs/>
          <w:sz w:val="18"/>
          <w:szCs w:val="18"/>
        </w:rPr>
        <w:t>Département des Sciences Humaines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3639A">
        <w:rPr>
          <w:rFonts w:ascii="Times New Roman" w:hAnsi="Times New Roman" w:cs="Times New Roman"/>
          <w:b/>
          <w:bCs/>
          <w:sz w:val="18"/>
          <w:szCs w:val="18"/>
        </w:rPr>
        <w:t xml:space="preserve">            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>PRENOM :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3CEA1EEE" w14:textId="57ACA8F7" w:rsidR="003615ED" w:rsidRPr="00512F01" w:rsidRDefault="003615ED" w:rsidP="00D432B2">
      <w:p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12F01">
        <w:rPr>
          <w:rFonts w:ascii="Times New Roman" w:hAnsi="Times New Roman" w:cs="Times New Roman"/>
          <w:b/>
          <w:bCs/>
          <w:sz w:val="18"/>
          <w:szCs w:val="18"/>
        </w:rPr>
        <w:t>L3. Sociologie des institutions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432B2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E3639A"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 w:rsidR="00D432B2" w:rsidRPr="00512F01">
        <w:rPr>
          <w:rFonts w:ascii="Times New Roman" w:hAnsi="Times New Roman" w:cs="Times New Roman"/>
          <w:b/>
          <w:bCs/>
          <w:sz w:val="18"/>
          <w:szCs w:val="18"/>
        </w:rPr>
        <w:t>GROUPE</w:t>
      </w:r>
      <w:r w:rsidR="00D432B2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D432B2" w:rsidRPr="00512F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27BEC" w:rsidRPr="00512F01">
        <w:rPr>
          <w:rFonts w:ascii="Times New Roman" w:hAnsi="Times New Roman" w:cs="Times New Roman"/>
          <w:b/>
          <w:bCs/>
          <w:sz w:val="18"/>
          <w:szCs w:val="18"/>
        </w:rPr>
        <w:t>EMARGEMENT :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7CB15E75" w14:textId="77777777" w:rsidR="003615ED" w:rsidRPr="00512F01" w:rsidRDefault="003615ED" w:rsidP="00D432B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2F0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="003B759B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E3639A">
        <w:rPr>
          <w:rFonts w:ascii="Times New Roman" w:hAnsi="Times New Roman" w:cs="Times New Roman"/>
          <w:b/>
          <w:bCs/>
          <w:sz w:val="18"/>
          <w:szCs w:val="18"/>
        </w:rPr>
        <w:t xml:space="preserve">              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432B2">
        <w:rPr>
          <w:rFonts w:ascii="Times New Roman" w:hAnsi="Times New Roman" w:cs="Times New Roman"/>
          <w:b/>
          <w:bCs/>
          <w:sz w:val="18"/>
          <w:szCs w:val="18"/>
        </w:rPr>
        <w:t>Matricule</w:t>
      </w:r>
      <w:r w:rsidRPr="00512F01">
        <w:rPr>
          <w:rFonts w:ascii="Times New Roman" w:hAnsi="Times New Roman" w:cs="Times New Roman"/>
          <w:b/>
          <w:bCs/>
          <w:sz w:val="18"/>
          <w:szCs w:val="18"/>
        </w:rPr>
        <w:t> :</w:t>
      </w:r>
    </w:p>
    <w:p w14:paraId="3B81B214" w14:textId="77777777" w:rsidR="001F04BC" w:rsidRPr="00E3639A" w:rsidRDefault="003615ED" w:rsidP="00E363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E3639A">
        <w:rPr>
          <w:rFonts w:ascii="Times New Roman" w:hAnsi="Times New Roman" w:cs="Times New Roman"/>
          <w:b/>
          <w:bCs/>
          <w:sz w:val="24"/>
          <w:szCs w:val="24"/>
          <w:u w:val="single"/>
        </w:rPr>
        <w:t>Examen du semestre 0</w:t>
      </w:r>
      <w:r w:rsidR="00E3639A" w:rsidRPr="00E3639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57007188" w14:textId="2A90FDB9" w:rsidR="00EB1B71" w:rsidRDefault="00857699" w:rsidP="00F077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10">
        <w:rPr>
          <w:rFonts w:ascii="Times New Roman" w:hAnsi="Times New Roman" w:cs="Times New Roman"/>
          <w:b/>
          <w:bCs/>
          <w:sz w:val="24"/>
          <w:szCs w:val="24"/>
        </w:rPr>
        <w:t>Q s n° 01</w:t>
      </w:r>
      <w:r w:rsidR="00377E33">
        <w:rPr>
          <w:rFonts w:ascii="Times New Roman" w:hAnsi="Times New Roman" w:cs="Times New Roman"/>
          <w:sz w:val="24"/>
          <w:szCs w:val="24"/>
        </w:rPr>
        <w:t>:</w:t>
      </w:r>
      <w:r w:rsidR="00967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343" w:rsidRPr="0071534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F2212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ourquoi </w:t>
      </w:r>
      <w:r w:rsidR="00BD2EED">
        <w:rPr>
          <w:rFonts w:ascii="Times New Roman" w:hAnsi="Times New Roman" w:cs="Times New Roman"/>
          <w:b/>
          <w:bCs/>
          <w:sz w:val="24"/>
          <w:szCs w:val="24"/>
        </w:rPr>
        <w:t xml:space="preserve">parle-t-on de  </w:t>
      </w:r>
      <w:bookmarkStart w:id="0" w:name="_Hlk155332815"/>
      <w:r w:rsidR="00BD2EED" w:rsidRPr="00BD2EED">
        <w:rPr>
          <w:rFonts w:ascii="Times New Roman" w:hAnsi="Times New Roman" w:cs="Times New Roman"/>
          <w:b/>
          <w:bCs/>
          <w:sz w:val="24"/>
          <w:szCs w:val="24"/>
        </w:rPr>
        <w:t>l’État</w:t>
      </w:r>
      <w:bookmarkEnd w:id="0"/>
      <w:r w:rsidR="00324308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EED">
        <w:rPr>
          <w:rFonts w:ascii="Times New Roman" w:hAnsi="Times New Roman" w:cs="Times New Roman"/>
          <w:b/>
          <w:bCs/>
          <w:sz w:val="24"/>
          <w:szCs w:val="24"/>
        </w:rPr>
        <w:t xml:space="preserve">quand il fait usage de la force, et de </w:t>
      </w:r>
      <w:r w:rsidR="00324308" w:rsidRPr="00715343">
        <w:rPr>
          <w:rFonts w:ascii="Times New Roman" w:hAnsi="Times New Roman" w:cs="Times New Roman"/>
          <w:b/>
          <w:bCs/>
          <w:sz w:val="24"/>
          <w:szCs w:val="24"/>
        </w:rPr>
        <w:t>l'institution</w:t>
      </w:r>
      <w:r w:rsidR="00EF2212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2EED">
        <w:rPr>
          <w:rFonts w:ascii="Times New Roman" w:hAnsi="Times New Roman" w:cs="Times New Roman"/>
          <w:b/>
          <w:bCs/>
          <w:sz w:val="24"/>
          <w:szCs w:val="24"/>
        </w:rPr>
        <w:t>pour signifier aux citoyens le</w:t>
      </w:r>
      <w:r w:rsidR="00EF2212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 phénomène d’autorité ?</w:t>
      </w:r>
      <w:r w:rsidR="00EF2212" w:rsidRPr="00715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2810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Expliquez </w:t>
      </w:r>
      <w:r w:rsidR="00BD2EE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02810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e rapport de </w:t>
      </w:r>
      <w:r w:rsidR="00BD2EED" w:rsidRPr="00BD2EED">
        <w:rPr>
          <w:rFonts w:ascii="Times New Roman" w:hAnsi="Times New Roman" w:cs="Times New Roman"/>
          <w:b/>
          <w:bCs/>
          <w:sz w:val="24"/>
          <w:szCs w:val="24"/>
        </w:rPr>
        <w:t xml:space="preserve">l’État </w:t>
      </w:r>
      <w:r w:rsidR="00BD2EED">
        <w:rPr>
          <w:rFonts w:ascii="Times New Roman" w:hAnsi="Times New Roman" w:cs="Times New Roman"/>
          <w:b/>
          <w:bCs/>
          <w:sz w:val="24"/>
          <w:szCs w:val="24"/>
        </w:rPr>
        <w:t>comme</w:t>
      </w:r>
      <w:r w:rsidR="00F07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810" w:rsidRPr="00715343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F077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2810" w:rsidRPr="00715343">
        <w:rPr>
          <w:rFonts w:ascii="Times New Roman" w:hAnsi="Times New Roman" w:cs="Times New Roman"/>
          <w:b/>
          <w:bCs/>
          <w:sz w:val="24"/>
          <w:szCs w:val="24"/>
        </w:rPr>
        <w:t xml:space="preserve"> aux règles et justifiez votre réponse</w:t>
      </w:r>
      <w:r w:rsidRPr="00715343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BD2E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534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5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343">
        <w:rPr>
          <w:rFonts w:ascii="Times New Roman" w:hAnsi="Times New Roman" w:cs="Times New Roman"/>
          <w:b/>
          <w:bCs/>
          <w:sz w:val="24"/>
          <w:szCs w:val="24"/>
        </w:rPr>
        <w:t>pts).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046F9" w14:textId="77777777" w:rsidR="00A4629D" w:rsidRDefault="00A4629D" w:rsidP="007153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629D">
        <w:rPr>
          <w:rFonts w:ascii="Times New Roman" w:hAnsi="Times New Roman" w:cs="Times New Roman"/>
          <w:b/>
          <w:bCs/>
          <w:sz w:val="24"/>
          <w:szCs w:val="24"/>
          <w:u w:val="single"/>
        </w:rPr>
        <w:t>La réponse :</w:t>
      </w:r>
    </w:p>
    <w:p w14:paraId="452E6D97" w14:textId="4646A814" w:rsidR="009014A1" w:rsidRDefault="009014A1" w:rsidP="00DF43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4A1">
        <w:rPr>
          <w:rFonts w:ascii="Times New Roman" w:hAnsi="Times New Roman" w:cs="Times New Roman"/>
          <w:sz w:val="24"/>
          <w:szCs w:val="24"/>
        </w:rPr>
        <w:t xml:space="preserve">Le mot </w:t>
      </w:r>
      <w:r w:rsidR="005735CD">
        <w:rPr>
          <w:rFonts w:ascii="Times New Roman" w:hAnsi="Times New Roman" w:cs="Times New Roman"/>
          <w:sz w:val="24"/>
          <w:szCs w:val="24"/>
        </w:rPr>
        <w:t>« </w:t>
      </w:r>
      <w:r w:rsidRPr="009014A1">
        <w:rPr>
          <w:rFonts w:ascii="Times New Roman" w:hAnsi="Times New Roman" w:cs="Times New Roman"/>
          <w:sz w:val="24"/>
          <w:szCs w:val="24"/>
        </w:rPr>
        <w:t>État</w:t>
      </w:r>
      <w:r w:rsidR="005735CD">
        <w:rPr>
          <w:rFonts w:ascii="Times New Roman" w:hAnsi="Times New Roman" w:cs="Times New Roman"/>
          <w:sz w:val="24"/>
          <w:szCs w:val="24"/>
        </w:rPr>
        <w:t> »</w:t>
      </w:r>
      <w:r w:rsidRPr="0090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désigne une </w:t>
      </w:r>
      <w:r w:rsidRPr="009014A1">
        <w:rPr>
          <w:rFonts w:ascii="Times New Roman" w:hAnsi="Times New Roman" w:cs="Times New Roman"/>
          <w:sz w:val="24"/>
          <w:szCs w:val="24"/>
        </w:rPr>
        <w:t xml:space="preserve">institution </w:t>
      </w:r>
      <w:r>
        <w:rPr>
          <w:rFonts w:ascii="Times New Roman" w:hAnsi="Times New Roman" w:cs="Times New Roman"/>
          <w:sz w:val="24"/>
          <w:szCs w:val="24"/>
        </w:rPr>
        <w:t xml:space="preserve">dotée d’une </w:t>
      </w:r>
      <w:r w:rsidRPr="009014A1">
        <w:rPr>
          <w:rFonts w:ascii="Times New Roman" w:hAnsi="Times New Roman" w:cs="Times New Roman"/>
          <w:sz w:val="24"/>
          <w:szCs w:val="24"/>
        </w:rPr>
        <w:t>d’organisation</w:t>
      </w:r>
      <w:r w:rsidR="005735CD">
        <w:rPr>
          <w:rFonts w:ascii="Times New Roman" w:hAnsi="Times New Roman" w:cs="Times New Roman"/>
          <w:sz w:val="24"/>
          <w:szCs w:val="24"/>
        </w:rPr>
        <w:t>,</w:t>
      </w:r>
      <w:r w:rsidRPr="0090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basée sur le principe d</w:t>
      </w:r>
      <w:r w:rsidR="005735C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droit et d’égalité</w:t>
      </w:r>
      <w:r w:rsidR="00573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dans un </w:t>
      </w:r>
      <w:r w:rsidRPr="009014A1">
        <w:rPr>
          <w:rFonts w:ascii="Times New Roman" w:hAnsi="Times New Roman" w:cs="Times New Roman"/>
          <w:sz w:val="24"/>
          <w:szCs w:val="24"/>
        </w:rPr>
        <w:t>contexte</w:t>
      </w:r>
      <w:r>
        <w:rPr>
          <w:rFonts w:ascii="Times New Roman" w:hAnsi="Times New Roman" w:cs="Times New Roman"/>
          <w:sz w:val="24"/>
          <w:szCs w:val="24"/>
        </w:rPr>
        <w:t xml:space="preserve"> précis</w:t>
      </w:r>
      <w:r w:rsidRPr="009014A1">
        <w:rPr>
          <w:rFonts w:ascii="Times New Roman" w:hAnsi="Times New Roman" w:cs="Times New Roman"/>
          <w:sz w:val="24"/>
          <w:szCs w:val="24"/>
        </w:rPr>
        <w:t xml:space="preserve">. Dans certains cas, parler d’une « institution </w:t>
      </w:r>
      <w:r>
        <w:rPr>
          <w:rFonts w:ascii="Times New Roman" w:hAnsi="Times New Roman" w:cs="Times New Roman"/>
          <w:sz w:val="24"/>
          <w:szCs w:val="24"/>
        </w:rPr>
        <w:t>politique</w:t>
      </w:r>
      <w:r w:rsidR="005735CD">
        <w:rPr>
          <w:rFonts w:ascii="Times New Roman" w:hAnsi="Times New Roman" w:cs="Times New Roman"/>
          <w:sz w:val="24"/>
          <w:szCs w:val="24"/>
        </w:rPr>
        <w:t> »</w:t>
      </w:r>
      <w:r w:rsidRPr="009014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renvoie</w:t>
      </w:r>
      <w:r w:rsidRPr="009014A1">
        <w:rPr>
          <w:rFonts w:ascii="Times New Roman" w:hAnsi="Times New Roman" w:cs="Times New Roman"/>
          <w:sz w:val="24"/>
          <w:szCs w:val="24"/>
        </w:rPr>
        <w:t xml:space="preserve"> </w:t>
      </w:r>
      <w:r w:rsidR="005735CD">
        <w:rPr>
          <w:rFonts w:ascii="Times New Roman" w:hAnsi="Times New Roman" w:cs="Times New Roman"/>
          <w:sz w:val="24"/>
          <w:szCs w:val="24"/>
        </w:rPr>
        <w:t xml:space="preserve">dans notre conscient </w:t>
      </w:r>
      <w:r>
        <w:rPr>
          <w:rFonts w:ascii="Times New Roman" w:hAnsi="Times New Roman" w:cs="Times New Roman"/>
          <w:sz w:val="24"/>
          <w:szCs w:val="24"/>
        </w:rPr>
        <w:t xml:space="preserve">à l’État, par le simple fait de parler de la force </w:t>
      </w:r>
      <w:r w:rsidR="005735CD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de son usage</w:t>
      </w:r>
      <w:r w:rsidR="00573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à des fins</w:t>
      </w:r>
      <w:r w:rsidR="005735CD">
        <w:rPr>
          <w:rFonts w:ascii="Times New Roman" w:hAnsi="Times New Roman" w:cs="Times New Roman"/>
          <w:sz w:val="24"/>
          <w:szCs w:val="24"/>
        </w:rPr>
        <w:t xml:space="preserve"> « raisons d’</w:t>
      </w:r>
      <w:r w:rsidR="005735CD" w:rsidRPr="005735CD">
        <w:rPr>
          <w:rFonts w:ascii="Times New Roman" w:hAnsi="Times New Roman" w:cs="Times New Roman"/>
          <w:sz w:val="24"/>
          <w:szCs w:val="24"/>
        </w:rPr>
        <w:t>État</w:t>
      </w:r>
      <w:r w:rsidR="005735CD">
        <w:rPr>
          <w:rFonts w:ascii="Times New Roman" w:hAnsi="Times New Roman" w:cs="Times New Roman"/>
          <w:sz w:val="24"/>
          <w:szCs w:val="24"/>
        </w:rPr>
        <w:t xml:space="preserve"> obliges »</w:t>
      </w:r>
      <w:r w:rsidR="005735CD" w:rsidRPr="005735CD">
        <w:rPr>
          <w:rFonts w:ascii="Times New Roman" w:hAnsi="Times New Roman" w:cs="Times New Roman"/>
          <w:sz w:val="24"/>
          <w:szCs w:val="24"/>
        </w:rPr>
        <w:t xml:space="preserve"> </w:t>
      </w:r>
      <w:r w:rsidR="005735CD">
        <w:rPr>
          <w:rFonts w:ascii="Times New Roman" w:hAnsi="Times New Roman" w:cs="Times New Roman"/>
          <w:sz w:val="24"/>
          <w:szCs w:val="24"/>
        </w:rPr>
        <w:t>mais </w:t>
      </w:r>
      <w:r>
        <w:rPr>
          <w:rFonts w:ascii="Times New Roman" w:hAnsi="Times New Roman" w:cs="Times New Roman"/>
          <w:sz w:val="24"/>
          <w:szCs w:val="24"/>
        </w:rPr>
        <w:t>escomptées par les hommes politiques.</w:t>
      </w:r>
    </w:p>
    <w:p w14:paraId="28D3E88F" w14:textId="64842746" w:rsidR="00790789" w:rsidRDefault="009014A1" w:rsidP="00DF43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333631"/>
      <w:r w:rsidRPr="009014A1">
        <w:rPr>
          <w:rFonts w:ascii="Times New Roman" w:hAnsi="Times New Roman" w:cs="Times New Roman"/>
          <w:sz w:val="24"/>
          <w:szCs w:val="24"/>
        </w:rPr>
        <w:t>L’État</w:t>
      </w:r>
      <w:bookmarkEnd w:id="1"/>
      <w:r w:rsidR="00395BC1">
        <w:rPr>
          <w:rFonts w:ascii="Times New Roman" w:hAnsi="Times New Roman" w:cs="Times New Roman"/>
          <w:sz w:val="24"/>
          <w:szCs w:val="24"/>
        </w:rPr>
        <w:t>,</w:t>
      </w:r>
      <w:r w:rsidRPr="0090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dispose de mécanismes </w:t>
      </w:r>
      <w:r w:rsidR="00AA6ABF" w:rsidRPr="009014A1">
        <w:rPr>
          <w:rFonts w:ascii="Times New Roman" w:hAnsi="Times New Roman" w:cs="Times New Roman"/>
          <w:sz w:val="24"/>
          <w:szCs w:val="24"/>
        </w:rPr>
        <w:t>né</w:t>
      </w:r>
      <w:r w:rsidR="00AA6ABF">
        <w:rPr>
          <w:rFonts w:ascii="Times New Roman" w:hAnsi="Times New Roman" w:cs="Times New Roman"/>
          <w:sz w:val="24"/>
          <w:szCs w:val="24"/>
        </w:rPr>
        <w:t>cessaires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ABF">
        <w:rPr>
          <w:rFonts w:ascii="Times New Roman" w:hAnsi="Times New Roman" w:cs="Times New Roman"/>
          <w:sz w:val="24"/>
          <w:szCs w:val="24"/>
        </w:rPr>
        <w:t>pour instituer d’un côté son autorité, et de l’autre côté</w:t>
      </w:r>
      <w:r w:rsidR="00395BC1">
        <w:rPr>
          <w:rFonts w:ascii="Times New Roman" w:hAnsi="Times New Roman" w:cs="Times New Roman"/>
          <w:sz w:val="24"/>
          <w:szCs w:val="24"/>
        </w:rPr>
        <w:t xml:space="preserve">, </w:t>
      </w:r>
      <w:r w:rsidR="00AA6ABF">
        <w:rPr>
          <w:rFonts w:ascii="Times New Roman" w:hAnsi="Times New Roman" w:cs="Times New Roman"/>
          <w:sz w:val="24"/>
          <w:szCs w:val="24"/>
        </w:rPr>
        <w:t>garantir la paix et la stabilité sociale. Il est le maitre des lieux, et il se considère garant du maintien de l’ordre sur l’ensemble d</w:t>
      </w:r>
      <w:r w:rsidR="00012ED8">
        <w:rPr>
          <w:rFonts w:ascii="Times New Roman" w:hAnsi="Times New Roman" w:cs="Times New Roman"/>
          <w:sz w:val="24"/>
          <w:szCs w:val="24"/>
        </w:rPr>
        <w:t>e son</w:t>
      </w:r>
      <w:r w:rsidR="00AA6ABF">
        <w:rPr>
          <w:rFonts w:ascii="Times New Roman" w:hAnsi="Times New Roman" w:cs="Times New Roman"/>
          <w:sz w:val="24"/>
          <w:szCs w:val="24"/>
        </w:rPr>
        <w:t xml:space="preserve"> territoire.</w:t>
      </w:r>
      <w:r w:rsidR="00AA6ABF" w:rsidRPr="00AA6ABF">
        <w:t xml:space="preserve"> </w:t>
      </w:r>
      <w:r w:rsidR="00AA6ABF" w:rsidRPr="00AA6ABF">
        <w:rPr>
          <w:rFonts w:ascii="Times New Roman" w:hAnsi="Times New Roman" w:cs="Times New Roman"/>
          <w:sz w:val="24"/>
          <w:szCs w:val="24"/>
        </w:rPr>
        <w:t>L’État</w:t>
      </w:r>
      <w:r w:rsidR="00AA6ABF">
        <w:rPr>
          <w:rFonts w:ascii="Times New Roman" w:hAnsi="Times New Roman" w:cs="Times New Roman"/>
          <w:sz w:val="24"/>
          <w:szCs w:val="24"/>
        </w:rPr>
        <w:t xml:space="preserve"> impose son autorité si nécessaire</w:t>
      </w:r>
      <w:r w:rsidR="00012ED8">
        <w:rPr>
          <w:rFonts w:ascii="Times New Roman" w:hAnsi="Times New Roman" w:cs="Times New Roman"/>
          <w:sz w:val="24"/>
          <w:szCs w:val="24"/>
        </w:rPr>
        <w:t xml:space="preserve"> ou pas</w:t>
      </w:r>
      <w:r w:rsidR="006E323B">
        <w:rPr>
          <w:rFonts w:ascii="Times New Roman" w:hAnsi="Times New Roman" w:cs="Times New Roman"/>
          <w:sz w:val="24"/>
          <w:szCs w:val="24"/>
        </w:rPr>
        <w:t>,</w:t>
      </w:r>
      <w:r w:rsidR="00012ED8">
        <w:rPr>
          <w:rFonts w:ascii="Times New Roman" w:hAnsi="Times New Roman" w:cs="Times New Roman"/>
          <w:sz w:val="24"/>
          <w:szCs w:val="24"/>
        </w:rPr>
        <w:t xml:space="preserve"> et</w:t>
      </w:r>
      <w:r w:rsidR="00AA6ABF">
        <w:rPr>
          <w:rFonts w:ascii="Times New Roman" w:hAnsi="Times New Roman" w:cs="Times New Roman"/>
          <w:sz w:val="24"/>
          <w:szCs w:val="24"/>
        </w:rPr>
        <w:t xml:space="preserve"> il fait usage de la force légale pour préserver la pérennité des </w:t>
      </w:r>
      <w:r w:rsidRPr="009014A1">
        <w:rPr>
          <w:rFonts w:ascii="Times New Roman" w:hAnsi="Times New Roman" w:cs="Times New Roman"/>
          <w:sz w:val="24"/>
          <w:szCs w:val="24"/>
        </w:rPr>
        <w:t>institution</w:t>
      </w:r>
      <w:r w:rsidR="00AA6ABF">
        <w:rPr>
          <w:rFonts w:ascii="Times New Roman" w:hAnsi="Times New Roman" w:cs="Times New Roman"/>
          <w:sz w:val="24"/>
          <w:szCs w:val="24"/>
        </w:rPr>
        <w:t xml:space="preserve">s. </w:t>
      </w:r>
      <w:r w:rsidRPr="009014A1">
        <w:rPr>
          <w:rFonts w:ascii="Times New Roman" w:hAnsi="Times New Roman" w:cs="Times New Roman"/>
          <w:sz w:val="24"/>
          <w:szCs w:val="24"/>
        </w:rPr>
        <w:t>Il s'agit</w:t>
      </w:r>
      <w:r w:rsidR="00AA6ABF">
        <w:rPr>
          <w:rFonts w:ascii="Times New Roman" w:hAnsi="Times New Roman" w:cs="Times New Roman"/>
          <w:sz w:val="24"/>
          <w:szCs w:val="24"/>
        </w:rPr>
        <w:t xml:space="preserve"> là, pour l</w:t>
      </w:r>
      <w:r w:rsidR="00AA6ABF" w:rsidRPr="00AA6ABF">
        <w:rPr>
          <w:rFonts w:ascii="Times New Roman" w:hAnsi="Times New Roman" w:cs="Times New Roman"/>
          <w:sz w:val="24"/>
          <w:szCs w:val="24"/>
        </w:rPr>
        <w:t xml:space="preserve">’État </w:t>
      </w:r>
      <w:r w:rsidRPr="009014A1">
        <w:rPr>
          <w:rFonts w:ascii="Times New Roman" w:hAnsi="Times New Roman" w:cs="Times New Roman"/>
          <w:sz w:val="24"/>
          <w:szCs w:val="24"/>
        </w:rPr>
        <w:t xml:space="preserve">d'un mode de régulation sociale, </w:t>
      </w:r>
      <w:r w:rsidR="00AA6ABF">
        <w:rPr>
          <w:rFonts w:ascii="Times New Roman" w:hAnsi="Times New Roman" w:cs="Times New Roman"/>
          <w:sz w:val="24"/>
          <w:szCs w:val="24"/>
        </w:rPr>
        <w:t xml:space="preserve">du maintien de l’ordre et de l’exercice institutionnel utiles à une vie citoyenne </w:t>
      </w:r>
      <w:r w:rsidR="00297B27">
        <w:rPr>
          <w:rFonts w:ascii="Times New Roman" w:hAnsi="Times New Roman" w:cs="Times New Roman"/>
          <w:sz w:val="24"/>
          <w:szCs w:val="24"/>
        </w:rPr>
        <w:t>sereine</w:t>
      </w:r>
      <w:r w:rsidR="00AA6ABF">
        <w:rPr>
          <w:rFonts w:ascii="Times New Roman" w:hAnsi="Times New Roman" w:cs="Times New Roman"/>
          <w:sz w:val="24"/>
          <w:szCs w:val="24"/>
        </w:rPr>
        <w:t>.</w:t>
      </w:r>
      <w:r w:rsidR="007F2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D93BA" w14:textId="44CDDE3F" w:rsidR="009014A1" w:rsidRPr="009014A1" w:rsidRDefault="007F2401" w:rsidP="00DF43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ce mécanisme accepté manu militari par le citoyen, tout le monde parle ainsi de l’autorité de</w:t>
      </w:r>
      <w:r w:rsidRPr="007F2401">
        <w:t xml:space="preserve"> </w:t>
      </w:r>
      <w:bookmarkStart w:id="2" w:name="_Hlk155334928"/>
      <w:r w:rsidRPr="007F2401">
        <w:rPr>
          <w:rFonts w:ascii="Times New Roman" w:hAnsi="Times New Roman" w:cs="Times New Roman"/>
          <w:sz w:val="24"/>
          <w:szCs w:val="24"/>
        </w:rPr>
        <w:t>l’État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Il est dit dans sa règle, tous les citoyens ont les mêmes droits et devoirs. Autrement dit, tout le monde doit « sa soumission » à </w:t>
      </w:r>
      <w:r w:rsidRPr="007F2401">
        <w:rPr>
          <w:rFonts w:ascii="Times New Roman" w:hAnsi="Times New Roman" w:cs="Times New Roman"/>
          <w:sz w:val="24"/>
          <w:szCs w:val="24"/>
        </w:rPr>
        <w:t xml:space="preserve">l’État </w:t>
      </w:r>
      <w:r>
        <w:rPr>
          <w:rFonts w:ascii="Times New Roman" w:hAnsi="Times New Roman" w:cs="Times New Roman"/>
          <w:sz w:val="24"/>
          <w:szCs w:val="24"/>
        </w:rPr>
        <w:t xml:space="preserve">dans le respect de la loi fondamentale du pays.   </w:t>
      </w:r>
    </w:p>
    <w:p w14:paraId="25C0CAD5" w14:textId="77777777" w:rsidR="00790789" w:rsidRDefault="00297B27" w:rsidP="00DF43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ailleurs, t</w:t>
      </w:r>
      <w:r w:rsidR="009014A1" w:rsidRPr="009014A1">
        <w:rPr>
          <w:rFonts w:ascii="Times New Roman" w:hAnsi="Times New Roman" w:cs="Times New Roman"/>
          <w:sz w:val="24"/>
          <w:szCs w:val="24"/>
        </w:rPr>
        <w:t>oute</w:t>
      </w:r>
      <w:r>
        <w:rPr>
          <w:rFonts w:ascii="Times New Roman" w:hAnsi="Times New Roman" w:cs="Times New Roman"/>
          <w:sz w:val="24"/>
          <w:szCs w:val="24"/>
        </w:rPr>
        <w:t xml:space="preserve">s les </w:t>
      </w:r>
      <w:r w:rsidR="009014A1" w:rsidRPr="009014A1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7B27">
        <w:t xml:space="preserve"> </w:t>
      </w:r>
      <w:r w:rsidRPr="00297B27">
        <w:rPr>
          <w:rFonts w:asciiTheme="majorBidi" w:hAnsiTheme="majorBidi" w:cstheme="majorBidi"/>
          <w:sz w:val="24"/>
          <w:szCs w:val="24"/>
        </w:rPr>
        <w:t>de l’État</w:t>
      </w:r>
      <w:r w:rsidR="009014A1" w:rsidRPr="009014A1">
        <w:rPr>
          <w:rFonts w:ascii="Times New Roman" w:hAnsi="Times New Roman" w:cs="Times New Roman"/>
          <w:sz w:val="24"/>
          <w:szCs w:val="24"/>
        </w:rPr>
        <w:t xml:space="preserve"> se présente</w:t>
      </w:r>
      <w:r w:rsidR="00C54358">
        <w:rPr>
          <w:rFonts w:ascii="Times New Roman" w:hAnsi="Times New Roman" w:cs="Times New Roman"/>
          <w:sz w:val="24"/>
          <w:szCs w:val="24"/>
        </w:rPr>
        <w:t>nt</w:t>
      </w:r>
      <w:r w:rsidR="009014A1" w:rsidRPr="009014A1">
        <w:rPr>
          <w:rFonts w:ascii="Times New Roman" w:hAnsi="Times New Roman" w:cs="Times New Roman"/>
          <w:sz w:val="24"/>
          <w:szCs w:val="24"/>
        </w:rPr>
        <w:t xml:space="preserve"> comme un ensemble de tâches, règles, conduites et pratiques</w:t>
      </w:r>
      <w:r w:rsidR="00C54358">
        <w:rPr>
          <w:rFonts w:ascii="Times New Roman" w:hAnsi="Times New Roman" w:cs="Times New Roman"/>
          <w:sz w:val="24"/>
          <w:szCs w:val="24"/>
        </w:rPr>
        <w:t xml:space="preserve"> </w:t>
      </w:r>
      <w:r w:rsidR="00C54358" w:rsidRPr="00C54358">
        <w:rPr>
          <w:rFonts w:ascii="Times New Roman" w:hAnsi="Times New Roman" w:cs="Times New Roman"/>
          <w:sz w:val="24"/>
          <w:szCs w:val="24"/>
        </w:rPr>
        <w:t>entre les personnes</w:t>
      </w:r>
      <w:r w:rsidR="009014A1" w:rsidRPr="009014A1">
        <w:rPr>
          <w:rFonts w:ascii="Times New Roman" w:hAnsi="Times New Roman" w:cs="Times New Roman"/>
          <w:sz w:val="24"/>
          <w:szCs w:val="24"/>
        </w:rPr>
        <w:t xml:space="preserve">. </w:t>
      </w:r>
      <w:r w:rsidR="00C54358">
        <w:rPr>
          <w:rFonts w:ascii="Times New Roman" w:hAnsi="Times New Roman" w:cs="Times New Roman"/>
          <w:sz w:val="24"/>
          <w:szCs w:val="24"/>
        </w:rPr>
        <w:t xml:space="preserve"> </w:t>
      </w:r>
      <w:r w:rsidR="00C54358" w:rsidRPr="00C54358">
        <w:rPr>
          <w:rFonts w:ascii="Times New Roman" w:hAnsi="Times New Roman" w:cs="Times New Roman"/>
          <w:sz w:val="24"/>
          <w:szCs w:val="24"/>
        </w:rPr>
        <w:t>Les institutions</w:t>
      </w:r>
      <w:r w:rsidR="00C54358">
        <w:rPr>
          <w:rFonts w:ascii="Times New Roman" w:hAnsi="Times New Roman" w:cs="Times New Roman"/>
          <w:sz w:val="24"/>
          <w:szCs w:val="24"/>
        </w:rPr>
        <w:t xml:space="preserve"> en revanche, </w:t>
      </w:r>
      <w:r w:rsidR="009014A1" w:rsidRPr="009014A1">
        <w:rPr>
          <w:rFonts w:ascii="Times New Roman" w:hAnsi="Times New Roman" w:cs="Times New Roman"/>
          <w:sz w:val="24"/>
          <w:szCs w:val="24"/>
        </w:rPr>
        <w:t>sont dotées</w:t>
      </w:r>
      <w:r w:rsidR="00C54358">
        <w:rPr>
          <w:rFonts w:ascii="Times New Roman" w:hAnsi="Times New Roman" w:cs="Times New Roman"/>
          <w:sz w:val="24"/>
          <w:szCs w:val="24"/>
        </w:rPr>
        <w:t xml:space="preserve"> d’une autorité particulière, (citons comme exemple ; l’école, la commune, la wilaya) et</w:t>
      </w:r>
      <w:r w:rsidR="009014A1" w:rsidRPr="009014A1">
        <w:rPr>
          <w:rFonts w:ascii="Times New Roman" w:hAnsi="Times New Roman" w:cs="Times New Roman"/>
          <w:sz w:val="24"/>
          <w:szCs w:val="24"/>
        </w:rPr>
        <w:t xml:space="preserve"> d'une finalité particulière. Elle</w:t>
      </w:r>
      <w:r w:rsidR="00C54358">
        <w:rPr>
          <w:rFonts w:ascii="Times New Roman" w:hAnsi="Times New Roman" w:cs="Times New Roman"/>
          <w:sz w:val="24"/>
          <w:szCs w:val="24"/>
        </w:rPr>
        <w:t xml:space="preserve">s </w:t>
      </w:r>
      <w:r w:rsidR="009014A1" w:rsidRPr="009014A1">
        <w:rPr>
          <w:rFonts w:ascii="Times New Roman" w:hAnsi="Times New Roman" w:cs="Times New Roman"/>
          <w:sz w:val="24"/>
          <w:szCs w:val="24"/>
        </w:rPr>
        <w:t>existe</w:t>
      </w:r>
      <w:r w:rsidR="00C54358">
        <w:rPr>
          <w:rFonts w:ascii="Times New Roman" w:hAnsi="Times New Roman" w:cs="Times New Roman"/>
          <w:sz w:val="24"/>
          <w:szCs w:val="24"/>
        </w:rPr>
        <w:t>nt pour le bien du citoyen</w:t>
      </w:r>
      <w:r w:rsidR="009014A1" w:rsidRPr="009014A1">
        <w:rPr>
          <w:rFonts w:ascii="Times New Roman" w:hAnsi="Times New Roman" w:cs="Times New Roman"/>
          <w:sz w:val="24"/>
          <w:szCs w:val="24"/>
        </w:rPr>
        <w:t xml:space="preserve">, </w:t>
      </w:r>
      <w:r w:rsidR="00C54358">
        <w:rPr>
          <w:rFonts w:ascii="Times New Roman" w:hAnsi="Times New Roman" w:cs="Times New Roman"/>
          <w:sz w:val="24"/>
          <w:szCs w:val="24"/>
        </w:rPr>
        <w:t>et sont autour de nous.</w:t>
      </w:r>
    </w:p>
    <w:p w14:paraId="58893BC2" w14:textId="70321921" w:rsidR="009014A1" w:rsidRPr="009014A1" w:rsidRDefault="00C54358" w:rsidP="00DF43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8">
        <w:rPr>
          <w:rFonts w:ascii="Times New Roman" w:hAnsi="Times New Roman" w:cs="Times New Roman"/>
          <w:sz w:val="24"/>
          <w:szCs w:val="24"/>
        </w:rPr>
        <w:t xml:space="preserve">Pour le fonctionnement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54358">
        <w:rPr>
          <w:rFonts w:ascii="Times New Roman" w:hAnsi="Times New Roman" w:cs="Times New Roman"/>
          <w:sz w:val="24"/>
          <w:szCs w:val="24"/>
        </w:rPr>
        <w:t>es institutions</w:t>
      </w:r>
      <w:r>
        <w:rPr>
          <w:rFonts w:ascii="Times New Roman" w:hAnsi="Times New Roman" w:cs="Times New Roman"/>
          <w:sz w:val="24"/>
          <w:szCs w:val="24"/>
        </w:rPr>
        <w:t xml:space="preserve"> ont besoin des hommes</w:t>
      </w:r>
      <w:r w:rsidRPr="00C543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Donc, l</w:t>
      </w:r>
      <w:r w:rsidRPr="00C54358">
        <w:rPr>
          <w:rFonts w:ascii="Times New Roman" w:hAnsi="Times New Roman" w:cs="Times New Roman"/>
          <w:sz w:val="24"/>
          <w:szCs w:val="24"/>
        </w:rPr>
        <w:t>’action d’instituer quelque</w:t>
      </w:r>
      <w:r w:rsidR="007F2401">
        <w:rPr>
          <w:rFonts w:ascii="Times New Roman" w:hAnsi="Times New Roman" w:cs="Times New Roman"/>
          <w:sz w:val="24"/>
          <w:szCs w:val="24"/>
        </w:rPr>
        <w:t>s</w:t>
      </w:r>
      <w:r w:rsidRPr="00C54358">
        <w:rPr>
          <w:rFonts w:ascii="Times New Roman" w:hAnsi="Times New Roman" w:cs="Times New Roman"/>
          <w:sz w:val="24"/>
          <w:szCs w:val="24"/>
        </w:rPr>
        <w:t xml:space="preserve"> chose</w:t>
      </w:r>
      <w:r w:rsidR="007F2401">
        <w:rPr>
          <w:rFonts w:ascii="Times New Roman" w:hAnsi="Times New Roman" w:cs="Times New Roman"/>
          <w:sz w:val="24"/>
          <w:szCs w:val="24"/>
        </w:rPr>
        <w:t>s</w:t>
      </w:r>
      <w:r w:rsidRPr="00C54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commence par le fait de </w:t>
      </w:r>
      <w:r w:rsidR="007F2401">
        <w:rPr>
          <w:rFonts w:ascii="Times New Roman" w:hAnsi="Times New Roman" w:cs="Times New Roman"/>
          <w:sz w:val="24"/>
          <w:szCs w:val="24"/>
        </w:rPr>
        <w:t>préserver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401">
        <w:rPr>
          <w:rFonts w:ascii="Times New Roman" w:hAnsi="Times New Roman" w:cs="Times New Roman"/>
          <w:sz w:val="24"/>
          <w:szCs w:val="24"/>
        </w:rPr>
        <w:t>le fonctionnement de l’</w:t>
      </w:r>
      <w:r w:rsidRPr="00C54358">
        <w:rPr>
          <w:rFonts w:ascii="Times New Roman" w:hAnsi="Times New Roman" w:cs="Times New Roman"/>
          <w:sz w:val="24"/>
          <w:szCs w:val="24"/>
        </w:rPr>
        <w:t xml:space="preserve">institution </w:t>
      </w:r>
      <w:r w:rsidR="007F2401">
        <w:rPr>
          <w:rFonts w:ascii="Times New Roman" w:hAnsi="Times New Roman" w:cs="Times New Roman"/>
          <w:sz w:val="24"/>
          <w:szCs w:val="24"/>
        </w:rPr>
        <w:t>à laquelle nous appartenons</w:t>
      </w:r>
      <w:r w:rsidRPr="00C54358">
        <w:rPr>
          <w:rFonts w:ascii="Times New Roman" w:hAnsi="Times New Roman" w:cs="Times New Roman"/>
          <w:sz w:val="24"/>
          <w:szCs w:val="24"/>
        </w:rPr>
        <w:t xml:space="preserve"> </w:t>
      </w:r>
      <w:r w:rsidR="007F2401">
        <w:rPr>
          <w:rFonts w:ascii="Times New Roman" w:hAnsi="Times New Roman" w:cs="Times New Roman"/>
          <w:sz w:val="24"/>
          <w:szCs w:val="24"/>
        </w:rPr>
        <w:t>dans la société.</w:t>
      </w:r>
      <w:r w:rsidRPr="00C54358">
        <w:rPr>
          <w:rFonts w:ascii="Times New Roman" w:hAnsi="Times New Roman" w:cs="Times New Roman"/>
          <w:sz w:val="24"/>
          <w:szCs w:val="24"/>
        </w:rPr>
        <w:t xml:space="preserve"> </w:t>
      </w:r>
      <w:r w:rsidR="007F2401">
        <w:rPr>
          <w:rFonts w:ascii="Times New Roman" w:hAnsi="Times New Roman" w:cs="Times New Roman"/>
          <w:sz w:val="24"/>
          <w:szCs w:val="24"/>
        </w:rPr>
        <w:t xml:space="preserve">Enfin, nous parlons des institutions auxquelles nous appartenons, avant de d’évoquer </w:t>
      </w:r>
      <w:r w:rsidR="007F2401" w:rsidRPr="007F2401">
        <w:rPr>
          <w:rFonts w:ascii="Times New Roman" w:hAnsi="Times New Roman" w:cs="Times New Roman"/>
          <w:sz w:val="24"/>
          <w:szCs w:val="24"/>
        </w:rPr>
        <w:t>l’État</w:t>
      </w:r>
      <w:r w:rsidR="007F2401">
        <w:rPr>
          <w:rFonts w:ascii="Times New Roman" w:hAnsi="Times New Roman" w:cs="Times New Roman"/>
          <w:sz w:val="24"/>
          <w:szCs w:val="24"/>
        </w:rPr>
        <w:t>, qui demeure l</w:t>
      </w:r>
      <w:r w:rsidR="00837018">
        <w:rPr>
          <w:rFonts w:ascii="Times New Roman" w:hAnsi="Times New Roman" w:cs="Times New Roman"/>
          <w:sz w:val="24"/>
          <w:szCs w:val="24"/>
        </w:rPr>
        <w:t>’</w:t>
      </w:r>
      <w:r w:rsidRPr="00C54358">
        <w:rPr>
          <w:rFonts w:ascii="Times New Roman" w:hAnsi="Times New Roman" w:cs="Times New Roman"/>
          <w:sz w:val="24"/>
          <w:szCs w:val="24"/>
        </w:rPr>
        <w:t>institution</w:t>
      </w:r>
      <w:r w:rsidR="00837018">
        <w:rPr>
          <w:rFonts w:ascii="Times New Roman" w:hAnsi="Times New Roman" w:cs="Times New Roman"/>
          <w:sz w:val="24"/>
          <w:szCs w:val="24"/>
        </w:rPr>
        <w:t xml:space="preserve"> suprême</w:t>
      </w:r>
      <w:r w:rsidRPr="00C543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4A1" w:rsidRPr="00901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B4D77" w14:textId="77777777" w:rsidR="00DF43FE" w:rsidRDefault="00DF43FE" w:rsidP="00CA72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68442" w14:textId="75156D34" w:rsidR="00216873" w:rsidRPr="00226ED1" w:rsidRDefault="00857699" w:rsidP="00CA72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810">
        <w:rPr>
          <w:rFonts w:ascii="Times New Roman" w:hAnsi="Times New Roman" w:cs="Times New Roman"/>
          <w:b/>
          <w:bCs/>
          <w:sz w:val="24"/>
          <w:szCs w:val="24"/>
        </w:rPr>
        <w:lastRenderedPageBreak/>
        <w:t>Q s n° 0</w:t>
      </w:r>
      <w:r w:rsidR="008370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7E7F6B">
        <w:rPr>
          <w:rFonts w:ascii="Times New Roman" w:hAnsi="Times New Roman" w:cs="Times New Roman"/>
          <w:sz w:val="24"/>
          <w:szCs w:val="24"/>
        </w:rPr>
        <w:t xml:space="preserve"> </w:t>
      </w:r>
      <w:r w:rsidR="003930FA" w:rsidRPr="00226ED1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="00CA72B8">
        <w:rPr>
          <w:rFonts w:ascii="Times New Roman" w:hAnsi="Times New Roman" w:cs="Times New Roman"/>
          <w:b/>
          <w:bCs/>
          <w:sz w:val="24"/>
          <w:szCs w:val="24"/>
        </w:rPr>
        <w:t xml:space="preserve">papier officiel délivré par l’état civil </w:t>
      </w:r>
      <w:r w:rsidR="003930FA" w:rsidRPr="00226ED1">
        <w:rPr>
          <w:rFonts w:ascii="Times New Roman" w:hAnsi="Times New Roman" w:cs="Times New Roman"/>
          <w:b/>
          <w:bCs/>
          <w:sz w:val="24"/>
          <w:szCs w:val="24"/>
        </w:rPr>
        <w:t xml:space="preserve">est un </w:t>
      </w:r>
      <w:r w:rsidR="00CA72B8">
        <w:rPr>
          <w:rFonts w:ascii="Times New Roman" w:hAnsi="Times New Roman" w:cs="Times New Roman"/>
          <w:b/>
          <w:bCs/>
          <w:sz w:val="24"/>
          <w:szCs w:val="24"/>
        </w:rPr>
        <w:t xml:space="preserve">bel </w:t>
      </w:r>
      <w:r w:rsidR="003930FA" w:rsidRPr="00226ED1">
        <w:rPr>
          <w:rFonts w:ascii="Times New Roman" w:hAnsi="Times New Roman" w:cs="Times New Roman"/>
          <w:b/>
          <w:bCs/>
          <w:sz w:val="24"/>
          <w:szCs w:val="24"/>
        </w:rPr>
        <w:t>exe</w:t>
      </w:r>
      <w:r w:rsidR="00CA72B8">
        <w:rPr>
          <w:rFonts w:ascii="Times New Roman" w:hAnsi="Times New Roman" w:cs="Times New Roman"/>
          <w:b/>
          <w:bCs/>
          <w:sz w:val="24"/>
          <w:szCs w:val="24"/>
        </w:rPr>
        <w:t>mple de citoyenneté et de</w:t>
      </w:r>
      <w:r w:rsidR="003930FA" w:rsidRPr="00226ED1">
        <w:rPr>
          <w:rFonts w:ascii="Times New Roman" w:hAnsi="Times New Roman" w:cs="Times New Roman"/>
          <w:b/>
          <w:bCs/>
          <w:sz w:val="24"/>
          <w:szCs w:val="24"/>
        </w:rPr>
        <w:t xml:space="preserve"> démocrati</w:t>
      </w:r>
      <w:r w:rsidR="00CA72B8">
        <w:rPr>
          <w:rFonts w:ascii="Times New Roman" w:hAnsi="Times New Roman" w:cs="Times New Roman"/>
          <w:b/>
          <w:bCs/>
          <w:sz w:val="24"/>
          <w:szCs w:val="24"/>
        </w:rPr>
        <w:t xml:space="preserve">e pour </w:t>
      </w:r>
      <w:r w:rsidR="002977D4" w:rsidRPr="00226ED1">
        <w:rPr>
          <w:rFonts w:ascii="Times New Roman" w:hAnsi="Times New Roman" w:cs="Times New Roman"/>
          <w:b/>
          <w:bCs/>
          <w:sz w:val="24"/>
          <w:szCs w:val="24"/>
        </w:rPr>
        <w:t>les citoyens</w:t>
      </w:r>
      <w:r w:rsidR="00CA72B8">
        <w:rPr>
          <w:rFonts w:ascii="Times New Roman" w:hAnsi="Times New Roman" w:cs="Times New Roman"/>
          <w:b/>
          <w:bCs/>
          <w:sz w:val="24"/>
          <w:szCs w:val="24"/>
        </w:rPr>
        <w:t xml:space="preserve"> (l’extrait de naissance, la C.N.I, la résidence etc.)</w:t>
      </w:r>
      <w:r w:rsidR="003930FA" w:rsidRPr="00226E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977D4" w:rsidRPr="00226ED1">
        <w:rPr>
          <w:rFonts w:ascii="Times New Roman" w:hAnsi="Times New Roman" w:cs="Times New Roman"/>
          <w:b/>
          <w:bCs/>
          <w:sz w:val="24"/>
          <w:szCs w:val="24"/>
        </w:rPr>
        <w:t>Expliquez cette forme de citoyenneté dans un État de droit. Justifiez vos réponses.</w:t>
      </w:r>
      <w:r w:rsidR="003930FA" w:rsidRPr="00226E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6C9" w:rsidRPr="00226ED1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5F3802" w:rsidRPr="00226ED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6C9" w:rsidRPr="00226ED1">
        <w:rPr>
          <w:rFonts w:ascii="Times New Roman" w:hAnsi="Times New Roman" w:cs="Times New Roman"/>
          <w:b/>
          <w:bCs/>
          <w:sz w:val="24"/>
          <w:szCs w:val="24"/>
        </w:rPr>
        <w:t xml:space="preserve">pts). </w:t>
      </w:r>
    </w:p>
    <w:p w14:paraId="2FC84319" w14:textId="77777777" w:rsidR="005C00E1" w:rsidRDefault="00122751" w:rsidP="00DF43FE">
      <w:pPr>
        <w:jc w:val="both"/>
        <w:rPr>
          <w:rFonts w:ascii="Times New Roman" w:hAnsi="Times New Roman" w:cs="Times New Roman"/>
          <w:sz w:val="24"/>
          <w:szCs w:val="24"/>
        </w:rPr>
      </w:pPr>
      <w:r w:rsidRPr="00DF43FE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BF4014" w:rsidRPr="00DF43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F43FE">
        <w:rPr>
          <w:rFonts w:ascii="Times New Roman" w:hAnsi="Times New Roman" w:cs="Times New Roman"/>
          <w:b/>
          <w:bCs/>
          <w:sz w:val="24"/>
          <w:szCs w:val="24"/>
        </w:rPr>
        <w:t>éponse </w:t>
      </w:r>
      <w:r w:rsidRPr="00DF43FE">
        <w:rPr>
          <w:rFonts w:ascii="Times New Roman" w:hAnsi="Times New Roman" w:cs="Times New Roman"/>
          <w:sz w:val="24"/>
          <w:szCs w:val="24"/>
        </w:rPr>
        <w:t>:</w:t>
      </w:r>
    </w:p>
    <w:p w14:paraId="01E500F3" w14:textId="452B6CCA" w:rsidR="00874AA0" w:rsidRDefault="00DF43FE" w:rsidP="005C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8F4" w:rsidRPr="00E848F4">
        <w:rPr>
          <w:rFonts w:ascii="Times New Roman" w:hAnsi="Times New Roman" w:cs="Times New Roman"/>
          <w:sz w:val="24"/>
          <w:szCs w:val="24"/>
        </w:rPr>
        <w:t>L’État</w:t>
      </w:r>
      <w:r w:rsidR="005643F0" w:rsidRPr="005643F0">
        <w:rPr>
          <w:rFonts w:ascii="Times New Roman" w:hAnsi="Times New Roman" w:cs="Times New Roman"/>
          <w:sz w:val="24"/>
          <w:szCs w:val="24"/>
        </w:rPr>
        <w:t xml:space="preserve">, la haute institution d’un pays est dotée de structures organisationnelles sur l’ensemble de son territoire qui ont le pouvoir de délivrer aux citoyens, suite à leur demande, </w:t>
      </w:r>
      <w:r w:rsidR="0077044B">
        <w:rPr>
          <w:rFonts w:ascii="Times New Roman" w:hAnsi="Times New Roman" w:cs="Times New Roman"/>
          <w:sz w:val="24"/>
          <w:szCs w:val="24"/>
        </w:rPr>
        <w:t>d</w:t>
      </w:r>
      <w:r w:rsidR="00316BFE">
        <w:rPr>
          <w:rFonts w:ascii="Times New Roman" w:hAnsi="Times New Roman" w:cs="Times New Roman"/>
          <w:sz w:val="24"/>
          <w:szCs w:val="24"/>
        </w:rPr>
        <w:t>e</w:t>
      </w:r>
      <w:r w:rsidR="005643F0" w:rsidRPr="005643F0">
        <w:rPr>
          <w:rFonts w:ascii="Times New Roman" w:hAnsi="Times New Roman" w:cs="Times New Roman"/>
          <w:sz w:val="24"/>
          <w:szCs w:val="24"/>
        </w:rPr>
        <w:t xml:space="preserve"> papiers officiels, à caractères administratifs, juridiques, économique, financiers, sanitaires et autres. </w:t>
      </w:r>
    </w:p>
    <w:p w14:paraId="16F62E99" w14:textId="37BDC268" w:rsidR="005643F0" w:rsidRPr="005643F0" w:rsidRDefault="005643F0" w:rsidP="005C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43F0">
        <w:rPr>
          <w:rFonts w:ascii="Times New Roman" w:hAnsi="Times New Roman" w:cs="Times New Roman"/>
          <w:sz w:val="24"/>
          <w:szCs w:val="24"/>
        </w:rPr>
        <w:t>Les organes de l’</w:t>
      </w:r>
      <w:r w:rsidR="00364C55" w:rsidRPr="00364C55">
        <w:rPr>
          <w:rFonts w:ascii="Times New Roman" w:hAnsi="Times New Roman" w:cs="Times New Roman"/>
          <w:sz w:val="24"/>
          <w:szCs w:val="24"/>
        </w:rPr>
        <w:t>État</w:t>
      </w:r>
      <w:r w:rsidR="00364C55" w:rsidRPr="00364C55">
        <w:rPr>
          <w:rFonts w:ascii="Times New Roman" w:hAnsi="Times New Roman" w:cs="Times New Roman"/>
          <w:sz w:val="24"/>
          <w:szCs w:val="24"/>
        </w:rPr>
        <w:t xml:space="preserve"> </w:t>
      </w:r>
      <w:r w:rsidRPr="005643F0">
        <w:rPr>
          <w:rFonts w:ascii="Times New Roman" w:hAnsi="Times New Roman" w:cs="Times New Roman"/>
          <w:sz w:val="24"/>
          <w:szCs w:val="24"/>
        </w:rPr>
        <w:t>national, dans les régions et dans les localités (wilayas, daïras, et communes), ont tous les prérogatives administratives et judiciaires, que leur confèrent la constitution et l</w:t>
      </w:r>
      <w:r w:rsidR="00874AA0">
        <w:rPr>
          <w:rFonts w:ascii="Times New Roman" w:hAnsi="Times New Roman" w:cs="Times New Roman"/>
          <w:sz w:val="24"/>
          <w:szCs w:val="24"/>
        </w:rPr>
        <w:t>a</w:t>
      </w:r>
      <w:r w:rsidRPr="005643F0">
        <w:rPr>
          <w:rFonts w:ascii="Times New Roman" w:hAnsi="Times New Roman" w:cs="Times New Roman"/>
          <w:sz w:val="24"/>
          <w:szCs w:val="24"/>
        </w:rPr>
        <w:t xml:space="preserve"> loi, pour </w:t>
      </w:r>
      <w:r w:rsidR="00874AA0">
        <w:rPr>
          <w:rFonts w:ascii="Times New Roman" w:hAnsi="Times New Roman" w:cs="Times New Roman"/>
          <w:sz w:val="24"/>
          <w:szCs w:val="24"/>
        </w:rPr>
        <w:t>délivrer aux citoyens les documents officiels.</w:t>
      </w:r>
      <w:r w:rsidRPr="005643F0">
        <w:rPr>
          <w:rFonts w:ascii="Times New Roman" w:hAnsi="Times New Roman" w:cs="Times New Roman"/>
          <w:sz w:val="24"/>
          <w:szCs w:val="24"/>
        </w:rPr>
        <w:t xml:space="preserve"> Sachant</w:t>
      </w:r>
      <w:r w:rsidR="00874AA0">
        <w:rPr>
          <w:rFonts w:ascii="Times New Roman" w:hAnsi="Times New Roman" w:cs="Times New Roman"/>
          <w:sz w:val="24"/>
          <w:szCs w:val="24"/>
        </w:rPr>
        <w:t>,</w:t>
      </w:r>
      <w:r w:rsidRPr="005643F0">
        <w:rPr>
          <w:rFonts w:ascii="Times New Roman" w:hAnsi="Times New Roman" w:cs="Times New Roman"/>
          <w:sz w:val="24"/>
          <w:szCs w:val="24"/>
        </w:rPr>
        <w:t xml:space="preserve"> que l’Etat a placé à la tête de chaque institution locale, un </w:t>
      </w:r>
      <w:r w:rsidR="00874AA0">
        <w:rPr>
          <w:rFonts w:ascii="Times New Roman" w:hAnsi="Times New Roman" w:cs="Times New Roman"/>
          <w:sz w:val="24"/>
          <w:szCs w:val="24"/>
        </w:rPr>
        <w:t xml:space="preserve">agent autorisé, </w:t>
      </w:r>
      <w:r w:rsidRPr="005643F0">
        <w:rPr>
          <w:rFonts w:ascii="Times New Roman" w:hAnsi="Times New Roman" w:cs="Times New Roman"/>
          <w:sz w:val="24"/>
          <w:szCs w:val="24"/>
        </w:rPr>
        <w:t>représentant</w:t>
      </w:r>
      <w:r w:rsidR="00874AA0">
        <w:rPr>
          <w:rFonts w:ascii="Times New Roman" w:hAnsi="Times New Roman" w:cs="Times New Roman"/>
          <w:sz w:val="24"/>
          <w:szCs w:val="24"/>
        </w:rPr>
        <w:t xml:space="preserve"> l’institution pour être aux services des citoyens dans le cadre d’une politique nationale qui favorise l’action sociale et le service public.</w:t>
      </w:r>
      <w:r w:rsidRPr="00564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973B4" w14:textId="02F31AD9" w:rsidR="001E15F8" w:rsidRDefault="005643F0" w:rsidP="005C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43F0">
        <w:rPr>
          <w:rFonts w:ascii="Times New Roman" w:hAnsi="Times New Roman" w:cs="Times New Roman"/>
          <w:sz w:val="24"/>
          <w:szCs w:val="24"/>
        </w:rPr>
        <w:t xml:space="preserve">Les documents administratifs </w:t>
      </w:r>
      <w:r w:rsidR="00874AA0">
        <w:rPr>
          <w:rFonts w:ascii="Times New Roman" w:hAnsi="Times New Roman" w:cs="Times New Roman"/>
          <w:sz w:val="24"/>
          <w:szCs w:val="24"/>
        </w:rPr>
        <w:t>attestent le droit des citoyens</w:t>
      </w:r>
      <w:r w:rsidR="00E848F4">
        <w:rPr>
          <w:rFonts w:ascii="Times New Roman" w:hAnsi="Times New Roman" w:cs="Times New Roman"/>
          <w:sz w:val="24"/>
          <w:szCs w:val="24"/>
        </w:rPr>
        <w:t xml:space="preserve"> et</w:t>
      </w:r>
      <w:r w:rsidR="00874AA0">
        <w:rPr>
          <w:rFonts w:ascii="Times New Roman" w:hAnsi="Times New Roman" w:cs="Times New Roman"/>
          <w:sz w:val="24"/>
          <w:szCs w:val="24"/>
        </w:rPr>
        <w:t xml:space="preserve"> renforcent </w:t>
      </w:r>
      <w:r w:rsidR="00E848F4" w:rsidRPr="00E848F4">
        <w:rPr>
          <w:rFonts w:ascii="Times New Roman" w:hAnsi="Times New Roman" w:cs="Times New Roman"/>
          <w:sz w:val="24"/>
          <w:szCs w:val="24"/>
        </w:rPr>
        <w:t>l’État</w:t>
      </w:r>
      <w:r w:rsidR="00E848F4">
        <w:rPr>
          <w:rFonts w:ascii="Times New Roman" w:hAnsi="Times New Roman" w:cs="Times New Roman"/>
          <w:sz w:val="24"/>
          <w:szCs w:val="24"/>
        </w:rPr>
        <w:t xml:space="preserve"> de droit.   </w:t>
      </w:r>
      <w:r w:rsidR="00E848F4" w:rsidRPr="005643F0">
        <w:rPr>
          <w:rFonts w:ascii="Times New Roman" w:hAnsi="Times New Roman" w:cs="Times New Roman"/>
          <w:sz w:val="24"/>
          <w:szCs w:val="24"/>
        </w:rPr>
        <w:t>L</w:t>
      </w:r>
      <w:r w:rsidR="00E848F4">
        <w:rPr>
          <w:rFonts w:ascii="Times New Roman" w:hAnsi="Times New Roman" w:cs="Times New Roman"/>
          <w:sz w:val="24"/>
          <w:szCs w:val="24"/>
        </w:rPr>
        <w:t xml:space="preserve">es </w:t>
      </w:r>
      <w:r w:rsidRPr="005643F0">
        <w:rPr>
          <w:rFonts w:ascii="Times New Roman" w:hAnsi="Times New Roman" w:cs="Times New Roman"/>
          <w:sz w:val="24"/>
          <w:szCs w:val="24"/>
        </w:rPr>
        <w:t xml:space="preserve">structures de l’Etat sont multiples à délivrer les documents officiels. Le ministère de l’intérieur, s’occupe à cet effet, de la gestion administrative du pays et chargé en même temps de la question sécuritaire. Cette institution de souveraineté nationale est chargée de missions lourdes, à savoir garantir le fonctionnement, l’organisation et la sécurité </w:t>
      </w:r>
      <w:bookmarkStart w:id="3" w:name="_Hlk155336899"/>
      <w:r w:rsidRPr="005643F0">
        <w:rPr>
          <w:rFonts w:ascii="Times New Roman" w:hAnsi="Times New Roman" w:cs="Times New Roman"/>
          <w:sz w:val="24"/>
          <w:szCs w:val="24"/>
        </w:rPr>
        <w:t>l’Etat.</w:t>
      </w:r>
      <w:r w:rsidR="00133CC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4E5DC245" w14:textId="2F6BCC4E" w:rsidR="00133CC8" w:rsidRPr="00133CC8" w:rsidRDefault="00133CC8" w:rsidP="005C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CC8">
        <w:rPr>
          <w:rFonts w:ascii="Times New Roman" w:hAnsi="Times New Roman" w:cs="Times New Roman"/>
          <w:sz w:val="24"/>
          <w:szCs w:val="24"/>
        </w:rPr>
        <w:t>Les documents administratifs correspond</w:t>
      </w:r>
      <w:r>
        <w:rPr>
          <w:rFonts w:ascii="Times New Roman" w:hAnsi="Times New Roman" w:cs="Times New Roman"/>
          <w:sz w:val="24"/>
          <w:szCs w:val="24"/>
        </w:rPr>
        <w:t xml:space="preserve">ants en fait, </w:t>
      </w:r>
      <w:r w:rsidRPr="00133CC8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des</w:t>
      </w:r>
      <w:r w:rsidRPr="00133CC8">
        <w:rPr>
          <w:rFonts w:ascii="Times New Roman" w:hAnsi="Times New Roman" w:cs="Times New Roman"/>
          <w:sz w:val="24"/>
          <w:szCs w:val="24"/>
        </w:rPr>
        <w:t xml:space="preserve"> qualité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3CC8">
        <w:rPr>
          <w:rFonts w:ascii="Times New Roman" w:hAnsi="Times New Roman" w:cs="Times New Roman"/>
          <w:sz w:val="24"/>
          <w:szCs w:val="24"/>
        </w:rPr>
        <w:t xml:space="preserve"> d’individu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3CC8">
        <w:rPr>
          <w:rFonts w:ascii="Times New Roman" w:hAnsi="Times New Roman" w:cs="Times New Roman"/>
          <w:sz w:val="24"/>
          <w:szCs w:val="24"/>
        </w:rPr>
        <w:t xml:space="preserve"> jouissant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3CC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leur</w:t>
      </w:r>
      <w:r w:rsidRPr="00133CC8">
        <w:rPr>
          <w:rFonts w:ascii="Times New Roman" w:hAnsi="Times New Roman" w:cs="Times New Roman"/>
          <w:sz w:val="24"/>
          <w:szCs w:val="24"/>
        </w:rPr>
        <w:t>s droits civiques.</w:t>
      </w:r>
      <w:r>
        <w:rPr>
          <w:rFonts w:ascii="Times New Roman" w:hAnsi="Times New Roman" w:cs="Times New Roman"/>
          <w:sz w:val="24"/>
          <w:szCs w:val="24"/>
        </w:rPr>
        <w:t xml:space="preserve"> Ils sont délivrés </w:t>
      </w:r>
      <w:r w:rsidRPr="00133CC8">
        <w:rPr>
          <w:rFonts w:ascii="Times New Roman" w:hAnsi="Times New Roman" w:cs="Times New Roman"/>
          <w:sz w:val="24"/>
          <w:szCs w:val="24"/>
        </w:rPr>
        <w:t xml:space="preserve">par les services d’état civil, par la daïra et par la wilaya. </w:t>
      </w:r>
    </w:p>
    <w:p w14:paraId="5CCBF93F" w14:textId="354016B6" w:rsidR="00133CC8" w:rsidRDefault="00133CC8" w:rsidP="005C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3CC8">
        <w:rPr>
          <w:rFonts w:ascii="Times New Roman" w:hAnsi="Times New Roman" w:cs="Times New Roman"/>
          <w:sz w:val="24"/>
          <w:szCs w:val="24"/>
        </w:rPr>
        <w:t xml:space="preserve">L’identité </w:t>
      </w:r>
      <w:r>
        <w:rPr>
          <w:rFonts w:ascii="Times New Roman" w:hAnsi="Times New Roman" w:cs="Times New Roman"/>
          <w:sz w:val="24"/>
          <w:szCs w:val="24"/>
        </w:rPr>
        <w:t>inscrite dans le document officiel donne un</w:t>
      </w:r>
      <w:r w:rsidRPr="00133CC8">
        <w:rPr>
          <w:rFonts w:ascii="Times New Roman" w:hAnsi="Times New Roman" w:cs="Times New Roman"/>
          <w:sz w:val="24"/>
          <w:szCs w:val="24"/>
        </w:rPr>
        <w:t xml:space="preserve"> nom de famille </w:t>
      </w:r>
      <w:r>
        <w:rPr>
          <w:rFonts w:ascii="Times New Roman" w:hAnsi="Times New Roman" w:cs="Times New Roman"/>
          <w:sz w:val="24"/>
          <w:szCs w:val="24"/>
        </w:rPr>
        <w:t>à la personne</w:t>
      </w:r>
      <w:r w:rsidR="00DF43FE">
        <w:rPr>
          <w:rFonts w:ascii="Times New Roman" w:hAnsi="Times New Roman" w:cs="Times New Roman"/>
          <w:sz w:val="24"/>
          <w:szCs w:val="24"/>
        </w:rPr>
        <w:t xml:space="preserve">, née dans commune. La résidence est un autre attribut qui s’ajoute à d’autres </w:t>
      </w:r>
      <w:r w:rsidRPr="00133CC8">
        <w:rPr>
          <w:rFonts w:ascii="Times New Roman" w:hAnsi="Times New Roman" w:cs="Times New Roman"/>
          <w:sz w:val="24"/>
          <w:szCs w:val="24"/>
        </w:rPr>
        <w:t>attribution</w:t>
      </w:r>
      <w:r w:rsidR="00DF43FE">
        <w:rPr>
          <w:rFonts w:ascii="Times New Roman" w:hAnsi="Times New Roman" w:cs="Times New Roman"/>
          <w:sz w:val="24"/>
          <w:szCs w:val="24"/>
        </w:rPr>
        <w:t>s</w:t>
      </w:r>
      <w:r w:rsidRPr="00133CC8">
        <w:rPr>
          <w:rFonts w:ascii="Times New Roman" w:hAnsi="Times New Roman" w:cs="Times New Roman"/>
          <w:sz w:val="24"/>
          <w:szCs w:val="24"/>
        </w:rPr>
        <w:t xml:space="preserve"> </w:t>
      </w:r>
      <w:r w:rsidR="00DF43FE">
        <w:rPr>
          <w:rFonts w:ascii="Times New Roman" w:hAnsi="Times New Roman" w:cs="Times New Roman"/>
          <w:sz w:val="24"/>
          <w:szCs w:val="24"/>
        </w:rPr>
        <w:t>qui consacre la qualité de citoyen à toute personne. En effet, l</w:t>
      </w:r>
      <w:r w:rsidRPr="00133CC8">
        <w:rPr>
          <w:rFonts w:ascii="Times New Roman" w:hAnsi="Times New Roman" w:cs="Times New Roman"/>
          <w:sz w:val="24"/>
          <w:szCs w:val="24"/>
        </w:rPr>
        <w:t>e nom de famille est synonyme d’appartenance et de citoyenneté. Il est perçu comme un symbole d’affiliation sociologique et de fierté familiale.</w:t>
      </w:r>
      <w:r w:rsidR="00DF43FE">
        <w:rPr>
          <w:rFonts w:ascii="Times New Roman" w:hAnsi="Times New Roman" w:cs="Times New Roman"/>
          <w:sz w:val="24"/>
          <w:szCs w:val="24"/>
        </w:rPr>
        <w:t xml:space="preserve"> Par contre, l</w:t>
      </w:r>
      <w:r w:rsidRPr="00133CC8">
        <w:rPr>
          <w:rFonts w:ascii="Times New Roman" w:hAnsi="Times New Roman" w:cs="Times New Roman"/>
          <w:sz w:val="24"/>
          <w:szCs w:val="24"/>
        </w:rPr>
        <w:t>a carte nationale d’identité est symbole d’appartenance à une terre, par la naissance. Son caractère « d’originalité » lui assure un double droit, « le droit par la naissance et « le droit par le sang ».  La CNI</w:t>
      </w:r>
      <w:r w:rsidR="00364C55">
        <w:rPr>
          <w:rFonts w:ascii="Times New Roman" w:hAnsi="Times New Roman" w:cs="Times New Roman"/>
          <w:sz w:val="24"/>
          <w:szCs w:val="24"/>
        </w:rPr>
        <w:t>,</w:t>
      </w:r>
      <w:r w:rsidRPr="00133CC8">
        <w:rPr>
          <w:rFonts w:ascii="Times New Roman" w:hAnsi="Times New Roman" w:cs="Times New Roman"/>
          <w:sz w:val="24"/>
          <w:szCs w:val="24"/>
        </w:rPr>
        <w:t xml:space="preserve"> </w:t>
      </w:r>
      <w:r w:rsidR="008D0812">
        <w:rPr>
          <w:rFonts w:ascii="Times New Roman" w:hAnsi="Times New Roman" w:cs="Times New Roman"/>
          <w:sz w:val="24"/>
          <w:szCs w:val="24"/>
        </w:rPr>
        <w:t xml:space="preserve">quant à elle, </w:t>
      </w:r>
      <w:r w:rsidRPr="00133CC8">
        <w:rPr>
          <w:rFonts w:ascii="Times New Roman" w:hAnsi="Times New Roman" w:cs="Times New Roman"/>
          <w:sz w:val="24"/>
          <w:szCs w:val="24"/>
        </w:rPr>
        <w:t>correspond en terme juridique à la possession des droits, et fait preuve de citoyenneté originale pour les individus nés dans la localité, et de citoyenneté acquise pour les autres.</w:t>
      </w:r>
    </w:p>
    <w:p w14:paraId="1A0947AE" w14:textId="26FF7C6C" w:rsidR="008D0812" w:rsidRDefault="008D0812" w:rsidP="005C00E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cette façon on acquiert les documents officiels de</w:t>
      </w:r>
      <w:r w:rsidRPr="008D0812">
        <w:t xml:space="preserve"> </w:t>
      </w:r>
      <w:r w:rsidRPr="008D0812">
        <w:rPr>
          <w:rFonts w:ascii="Times New Roman" w:hAnsi="Times New Roman" w:cs="Times New Roman"/>
          <w:sz w:val="24"/>
          <w:szCs w:val="24"/>
        </w:rPr>
        <w:t>l’Etat</w:t>
      </w:r>
      <w:r>
        <w:rPr>
          <w:rFonts w:ascii="Times New Roman" w:hAnsi="Times New Roman" w:cs="Times New Roman"/>
          <w:sz w:val="24"/>
          <w:szCs w:val="24"/>
        </w:rPr>
        <w:t xml:space="preserve">, et de la même manière on est déclaré citoyen à part entière. </w:t>
      </w:r>
    </w:p>
    <w:p w14:paraId="4A286078" w14:textId="76B403E1" w:rsidR="0032761F" w:rsidRDefault="00837018" w:rsidP="005C00E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15B">
        <w:rPr>
          <w:rFonts w:ascii="Times New Roman" w:hAnsi="Times New Roman" w:cs="Times New Roman"/>
          <w:sz w:val="24"/>
          <w:szCs w:val="24"/>
        </w:rPr>
        <w:t>L</w:t>
      </w:r>
      <w:r w:rsidR="00C3015B" w:rsidRPr="00C3015B">
        <w:rPr>
          <w:rFonts w:ascii="Times New Roman" w:hAnsi="Times New Roman" w:cs="Times New Roman"/>
          <w:sz w:val="24"/>
          <w:szCs w:val="24"/>
        </w:rPr>
        <w:t>e</w:t>
      </w:r>
      <w:r w:rsidR="00C3015B">
        <w:rPr>
          <w:rFonts w:ascii="Times New Roman" w:hAnsi="Times New Roman" w:cs="Times New Roman"/>
          <w:sz w:val="24"/>
          <w:szCs w:val="24"/>
        </w:rPr>
        <w:t xml:space="preserve"> c</w:t>
      </w:r>
      <w:r w:rsidR="00C3015B" w:rsidRPr="00C3015B">
        <w:rPr>
          <w:rFonts w:ascii="Times New Roman" w:hAnsi="Times New Roman" w:cs="Times New Roman"/>
          <w:sz w:val="24"/>
          <w:szCs w:val="24"/>
        </w:rPr>
        <w:t xml:space="preserve">hargé de Cours </w:t>
      </w:r>
      <w:r w:rsidR="004E7F64">
        <w:rPr>
          <w:rFonts w:ascii="Times New Roman" w:hAnsi="Times New Roman" w:cs="Times New Roman"/>
          <w:sz w:val="24"/>
          <w:szCs w:val="24"/>
        </w:rPr>
        <w:t>Dr</w:t>
      </w:r>
      <w:r w:rsidR="00364C55">
        <w:rPr>
          <w:rFonts w:ascii="Times New Roman" w:hAnsi="Times New Roman" w:cs="Times New Roman"/>
          <w:sz w:val="24"/>
          <w:szCs w:val="24"/>
        </w:rPr>
        <w:t xml:space="preserve"> </w:t>
      </w:r>
      <w:r w:rsidR="00C3015B" w:rsidRPr="00C3015B">
        <w:rPr>
          <w:rFonts w:ascii="Times New Roman" w:hAnsi="Times New Roman" w:cs="Times New Roman"/>
          <w:sz w:val="24"/>
          <w:szCs w:val="24"/>
        </w:rPr>
        <w:t xml:space="preserve">: </w:t>
      </w:r>
      <w:r w:rsidR="00C3015B" w:rsidRPr="00F62F9F">
        <w:rPr>
          <w:rFonts w:ascii="Times New Roman" w:hAnsi="Times New Roman" w:cs="Times New Roman"/>
          <w:sz w:val="20"/>
          <w:szCs w:val="20"/>
        </w:rPr>
        <w:t>A.</w:t>
      </w:r>
      <w:r w:rsidR="00F62F9F">
        <w:rPr>
          <w:rFonts w:ascii="Times New Roman" w:hAnsi="Times New Roman" w:cs="Times New Roman"/>
          <w:sz w:val="20"/>
          <w:szCs w:val="20"/>
        </w:rPr>
        <w:t xml:space="preserve"> </w:t>
      </w:r>
      <w:r w:rsidR="00C3015B" w:rsidRPr="00F62F9F">
        <w:rPr>
          <w:rFonts w:ascii="Times New Roman" w:hAnsi="Times New Roman" w:cs="Times New Roman"/>
          <w:sz w:val="20"/>
          <w:szCs w:val="20"/>
        </w:rPr>
        <w:t>DABOUZ</w:t>
      </w:r>
      <w:r w:rsidR="00291376" w:rsidRPr="00F62F9F">
        <w:rPr>
          <w:rFonts w:ascii="Times New Roman" w:hAnsi="Times New Roman" w:cs="Times New Roman"/>
          <w:sz w:val="20"/>
          <w:szCs w:val="20"/>
        </w:rPr>
        <w:t xml:space="preserve"> </w:t>
      </w:r>
      <w:r w:rsidR="0032761F" w:rsidRPr="00F62F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C3015B" w:rsidRPr="00F62F9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sectPr w:rsidR="0032761F" w:rsidSect="0071534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1822" w14:textId="77777777" w:rsidR="009E7B51" w:rsidRDefault="009E7B51" w:rsidP="003615ED">
      <w:pPr>
        <w:spacing w:after="0" w:line="240" w:lineRule="auto"/>
      </w:pPr>
      <w:r>
        <w:separator/>
      </w:r>
    </w:p>
  </w:endnote>
  <w:endnote w:type="continuationSeparator" w:id="0">
    <w:p w14:paraId="033F4AB8" w14:textId="77777777" w:rsidR="009E7B51" w:rsidRDefault="009E7B51" w:rsidP="0036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3E1E" w14:textId="77777777" w:rsidR="009E7B51" w:rsidRDefault="009E7B51" w:rsidP="003615ED">
      <w:pPr>
        <w:spacing w:after="0" w:line="240" w:lineRule="auto"/>
      </w:pPr>
      <w:r>
        <w:separator/>
      </w:r>
    </w:p>
  </w:footnote>
  <w:footnote w:type="continuationSeparator" w:id="0">
    <w:p w14:paraId="302FE95F" w14:textId="77777777" w:rsidR="009E7B51" w:rsidRDefault="009E7B51" w:rsidP="0036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ED"/>
    <w:rsid w:val="00001068"/>
    <w:rsid w:val="00012ED8"/>
    <w:rsid w:val="000756C9"/>
    <w:rsid w:val="00095AE9"/>
    <w:rsid w:val="000F0B4A"/>
    <w:rsid w:val="00122751"/>
    <w:rsid w:val="00133CC8"/>
    <w:rsid w:val="0017107A"/>
    <w:rsid w:val="001A160C"/>
    <w:rsid w:val="001A7B25"/>
    <w:rsid w:val="001C2BFF"/>
    <w:rsid w:val="001D6075"/>
    <w:rsid w:val="001E15F8"/>
    <w:rsid w:val="001F04BC"/>
    <w:rsid w:val="001F7155"/>
    <w:rsid w:val="00216873"/>
    <w:rsid w:val="00226ED1"/>
    <w:rsid w:val="00260AB2"/>
    <w:rsid w:val="00291376"/>
    <w:rsid w:val="002977D4"/>
    <w:rsid w:val="00297B27"/>
    <w:rsid w:val="00302810"/>
    <w:rsid w:val="003045AF"/>
    <w:rsid w:val="00316BFE"/>
    <w:rsid w:val="00324308"/>
    <w:rsid w:val="0032761F"/>
    <w:rsid w:val="0034133B"/>
    <w:rsid w:val="003615ED"/>
    <w:rsid w:val="00364C55"/>
    <w:rsid w:val="00377E33"/>
    <w:rsid w:val="003930FA"/>
    <w:rsid w:val="00395BC1"/>
    <w:rsid w:val="003B759B"/>
    <w:rsid w:val="003D1725"/>
    <w:rsid w:val="0044081A"/>
    <w:rsid w:val="00457669"/>
    <w:rsid w:val="004760AA"/>
    <w:rsid w:val="004E7F64"/>
    <w:rsid w:val="004F43C6"/>
    <w:rsid w:val="00512F01"/>
    <w:rsid w:val="005643F0"/>
    <w:rsid w:val="005735CD"/>
    <w:rsid w:val="00593EF5"/>
    <w:rsid w:val="005C00E1"/>
    <w:rsid w:val="005F3802"/>
    <w:rsid w:val="005F73DF"/>
    <w:rsid w:val="006566DC"/>
    <w:rsid w:val="006E323B"/>
    <w:rsid w:val="00715343"/>
    <w:rsid w:val="00756BF9"/>
    <w:rsid w:val="0077044B"/>
    <w:rsid w:val="00780B3F"/>
    <w:rsid w:val="00790789"/>
    <w:rsid w:val="00793AC2"/>
    <w:rsid w:val="007B0E98"/>
    <w:rsid w:val="007E7F6B"/>
    <w:rsid w:val="007F2401"/>
    <w:rsid w:val="00837018"/>
    <w:rsid w:val="00857699"/>
    <w:rsid w:val="00874AA0"/>
    <w:rsid w:val="008B31F8"/>
    <w:rsid w:val="008D0812"/>
    <w:rsid w:val="008F0659"/>
    <w:rsid w:val="009014A1"/>
    <w:rsid w:val="00915B3A"/>
    <w:rsid w:val="00924AB8"/>
    <w:rsid w:val="00935E5F"/>
    <w:rsid w:val="009676F9"/>
    <w:rsid w:val="009764F6"/>
    <w:rsid w:val="009915E0"/>
    <w:rsid w:val="009A72BC"/>
    <w:rsid w:val="009B2BFC"/>
    <w:rsid w:val="009D6E32"/>
    <w:rsid w:val="009E3BD0"/>
    <w:rsid w:val="009E507B"/>
    <w:rsid w:val="009E7B51"/>
    <w:rsid w:val="00A01FB8"/>
    <w:rsid w:val="00A13DCA"/>
    <w:rsid w:val="00A4629D"/>
    <w:rsid w:val="00A543D9"/>
    <w:rsid w:val="00A61B13"/>
    <w:rsid w:val="00A67FD3"/>
    <w:rsid w:val="00A75FCA"/>
    <w:rsid w:val="00AA6ABF"/>
    <w:rsid w:val="00AB6E10"/>
    <w:rsid w:val="00B05899"/>
    <w:rsid w:val="00B20613"/>
    <w:rsid w:val="00B24355"/>
    <w:rsid w:val="00B27D81"/>
    <w:rsid w:val="00B46E5F"/>
    <w:rsid w:val="00BB7F69"/>
    <w:rsid w:val="00BD2EED"/>
    <w:rsid w:val="00BE35C6"/>
    <w:rsid w:val="00BE6DC0"/>
    <w:rsid w:val="00BF4014"/>
    <w:rsid w:val="00C031E9"/>
    <w:rsid w:val="00C06737"/>
    <w:rsid w:val="00C251DF"/>
    <w:rsid w:val="00C3015B"/>
    <w:rsid w:val="00C3391B"/>
    <w:rsid w:val="00C54358"/>
    <w:rsid w:val="00CA72B8"/>
    <w:rsid w:val="00D432B2"/>
    <w:rsid w:val="00D71E07"/>
    <w:rsid w:val="00DB0E64"/>
    <w:rsid w:val="00DF43FE"/>
    <w:rsid w:val="00E234FD"/>
    <w:rsid w:val="00E3639A"/>
    <w:rsid w:val="00E60184"/>
    <w:rsid w:val="00E665C7"/>
    <w:rsid w:val="00E848F4"/>
    <w:rsid w:val="00EA050B"/>
    <w:rsid w:val="00EA2B80"/>
    <w:rsid w:val="00EB1B71"/>
    <w:rsid w:val="00EE1269"/>
    <w:rsid w:val="00EF2212"/>
    <w:rsid w:val="00F077FB"/>
    <w:rsid w:val="00F27BEC"/>
    <w:rsid w:val="00F62F9F"/>
    <w:rsid w:val="00FA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4B07"/>
  <w15:docId w15:val="{0368F49B-D5D3-470E-9A66-89207534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5ED"/>
  </w:style>
  <w:style w:type="paragraph" w:styleId="Pieddepage">
    <w:name w:val="footer"/>
    <w:basedOn w:val="Normal"/>
    <w:link w:val="PieddepageCar"/>
    <w:uiPriority w:val="99"/>
    <w:unhideWhenUsed/>
    <w:rsid w:val="0036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86</cp:revision>
  <cp:lastPrinted>2024-01-05T06:35:00Z</cp:lastPrinted>
  <dcterms:created xsi:type="dcterms:W3CDTF">2020-01-19T06:42:00Z</dcterms:created>
  <dcterms:modified xsi:type="dcterms:W3CDTF">2024-01-30T06:42:00Z</dcterms:modified>
</cp:coreProperties>
</file>