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6A73" w14:textId="77777777" w:rsidR="008D48C0" w:rsidRPr="008D48C0" w:rsidRDefault="008D48C0" w:rsidP="008D48C0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608805" w14:textId="297C7ADC" w:rsidR="00033D4B" w:rsidRDefault="00033D4B" w:rsidP="00033D4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Immunité et dérèglement du système immunitaire</w:t>
      </w:r>
    </w:p>
    <w:p w14:paraId="1AF6625A" w14:textId="1F0F6C1E" w:rsidR="008F3CCF" w:rsidRPr="008E20C2" w:rsidRDefault="008D48C0" w:rsidP="008E20C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8C0">
        <w:rPr>
          <w:rFonts w:ascii="Times New Roman" w:hAnsi="Times New Roman"/>
          <w:b/>
          <w:bCs/>
          <w:sz w:val="24"/>
          <w:szCs w:val="24"/>
        </w:rPr>
        <w:t xml:space="preserve">TD </w:t>
      </w:r>
      <w:r w:rsidR="00033D4B">
        <w:rPr>
          <w:rFonts w:ascii="Times New Roman" w:hAnsi="Times New Roman"/>
          <w:b/>
          <w:bCs/>
          <w:sz w:val="24"/>
          <w:szCs w:val="24"/>
        </w:rPr>
        <w:t>02</w:t>
      </w:r>
    </w:p>
    <w:p w14:paraId="7927C4ED" w14:textId="3C1E368E" w:rsidR="008F3CCF" w:rsidRDefault="008F3CCF" w:rsidP="00E74555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48C0">
        <w:rPr>
          <w:rFonts w:ascii="Times New Roman" w:hAnsi="Times New Roman"/>
          <w:b/>
          <w:bCs/>
          <w:sz w:val="24"/>
          <w:szCs w:val="24"/>
        </w:rPr>
        <w:t>Ex</w:t>
      </w:r>
      <w:r>
        <w:rPr>
          <w:rFonts w:ascii="Times New Roman" w:hAnsi="Times New Roman"/>
          <w:b/>
          <w:bCs/>
          <w:sz w:val="24"/>
          <w:szCs w:val="24"/>
        </w:rPr>
        <w:t>ercice 0</w:t>
      </w:r>
      <w:r w:rsidRPr="008D48C0">
        <w:rPr>
          <w:rFonts w:ascii="Times New Roman" w:hAnsi="Times New Roman"/>
          <w:b/>
          <w:bCs/>
          <w:sz w:val="24"/>
          <w:szCs w:val="24"/>
        </w:rPr>
        <w:t>1 </w:t>
      </w:r>
    </w:p>
    <w:p w14:paraId="05BAA037" w14:textId="77777777" w:rsidR="008F3CCF" w:rsidRPr="0069760F" w:rsidRDefault="008F3CCF" w:rsidP="00E745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ED5">
        <w:rPr>
          <w:rFonts w:asciiTheme="majorBidi" w:hAnsiTheme="majorBidi" w:cstheme="majorBidi"/>
          <w:sz w:val="24"/>
          <w:szCs w:val="24"/>
        </w:rPr>
        <w:t>Un antigène</w:t>
      </w:r>
      <w:r>
        <w:rPr>
          <w:rFonts w:asciiTheme="majorBidi" w:hAnsiTheme="majorBidi" w:cstheme="majorBidi"/>
          <w:sz w:val="24"/>
          <w:szCs w:val="24"/>
        </w:rPr>
        <w:t xml:space="preserve"> A est injecté à une souris, et </w:t>
      </w:r>
      <w:r w:rsidRPr="003C4ED5">
        <w:rPr>
          <w:rFonts w:asciiTheme="majorBidi" w:hAnsiTheme="majorBidi" w:cstheme="majorBidi"/>
          <w:sz w:val="24"/>
          <w:szCs w:val="24"/>
        </w:rPr>
        <w:t>le taux plasmatique d’anticorps spécifiques anti-A est mesuré</w:t>
      </w:r>
      <w:r>
        <w:rPr>
          <w:rFonts w:asciiTheme="majorBidi" w:hAnsiTheme="majorBidi" w:cstheme="majorBidi"/>
          <w:sz w:val="24"/>
          <w:szCs w:val="24"/>
        </w:rPr>
        <w:t xml:space="preserve"> à partir du 7</w:t>
      </w:r>
      <w:r w:rsidRPr="00544AEC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jour après l’injection</w:t>
      </w:r>
      <w:r w:rsidRPr="003C4ED5">
        <w:rPr>
          <w:rFonts w:asciiTheme="majorBidi" w:hAnsiTheme="majorBidi" w:cstheme="majorBidi"/>
          <w:sz w:val="24"/>
          <w:szCs w:val="24"/>
        </w:rPr>
        <w:t>. Lorsque le taux de ces Acs devient presque nul, une sec</w:t>
      </w:r>
      <w:r w:rsidR="00203F62">
        <w:rPr>
          <w:rFonts w:asciiTheme="majorBidi" w:hAnsiTheme="majorBidi" w:cstheme="majorBidi"/>
          <w:sz w:val="24"/>
          <w:szCs w:val="24"/>
        </w:rPr>
        <w:t xml:space="preserve">onde injection de l’antigène </w:t>
      </w:r>
      <w:r w:rsidRPr="003C4ED5">
        <w:rPr>
          <w:rFonts w:asciiTheme="majorBidi" w:hAnsiTheme="majorBidi" w:cstheme="majorBidi"/>
          <w:sz w:val="24"/>
          <w:szCs w:val="24"/>
        </w:rPr>
        <w:t xml:space="preserve">A est pratiquée chez la même souris, et en même temps, un antigène B est injecté. Le taux d’anticorps spécifiques anti-A et anti-B, est suivi à nouveau </w:t>
      </w:r>
      <w:r>
        <w:rPr>
          <w:rFonts w:asciiTheme="majorBidi" w:hAnsiTheme="majorBidi" w:cstheme="majorBidi"/>
          <w:sz w:val="24"/>
          <w:szCs w:val="24"/>
        </w:rPr>
        <w:t xml:space="preserve">dans le plasma. </w:t>
      </w:r>
      <w:r w:rsidRPr="0069760F">
        <w:rPr>
          <w:rFonts w:asciiTheme="majorBidi" w:hAnsiTheme="majorBidi" w:cstheme="majorBidi"/>
          <w:sz w:val="24"/>
          <w:szCs w:val="24"/>
        </w:rPr>
        <w:t>Les résultats obtenus ont permis de tracer les courbes ci-dessous.</w:t>
      </w:r>
    </w:p>
    <w:p w14:paraId="63A10D42" w14:textId="77777777" w:rsidR="008036FA" w:rsidRDefault="008036FA" w:rsidP="00E745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Interpréter le graphe. </w:t>
      </w:r>
    </w:p>
    <w:p w14:paraId="34868E6B" w14:textId="77777777" w:rsidR="008F3CCF" w:rsidRDefault="00203F62" w:rsidP="00E745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 représente</w:t>
      </w:r>
      <w:r w:rsidR="008F3CCF" w:rsidRPr="008F3CCF">
        <w:rPr>
          <w:rFonts w:asciiTheme="majorBidi" w:hAnsiTheme="majorBidi" w:cstheme="majorBidi"/>
          <w:sz w:val="24"/>
          <w:szCs w:val="24"/>
        </w:rPr>
        <w:t xml:space="preserve"> l’intervalle A et B ? Quelles différences entre les deux ?</w:t>
      </w:r>
    </w:p>
    <w:p w14:paraId="291278DD" w14:textId="77777777" w:rsidR="003132E5" w:rsidRDefault="003132E5" w:rsidP="00E7455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27BD3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1F512BF8" wp14:editId="081095F9">
            <wp:simplePos x="0" y="0"/>
            <wp:positionH relativeFrom="column">
              <wp:posOffset>276225</wp:posOffset>
            </wp:positionH>
            <wp:positionV relativeFrom="paragraph">
              <wp:posOffset>400851</wp:posOffset>
            </wp:positionV>
            <wp:extent cx="5452745" cy="2514600"/>
            <wp:effectExtent l="19050" t="19050" r="14605" b="19050"/>
            <wp:wrapSquare wrapText="bothSides"/>
            <wp:docPr id="6" name="Image 6" descr="C:\Users\katy\Desktop\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\Desktop\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45" cy="2514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9BC">
        <w:rPr>
          <w:rFonts w:asciiTheme="majorBidi" w:hAnsiTheme="majorBidi" w:cstheme="majorBidi"/>
          <w:sz w:val="24"/>
          <w:szCs w:val="24"/>
        </w:rPr>
        <w:t>Que peut-on conclure ?</w:t>
      </w:r>
    </w:p>
    <w:p w14:paraId="44B36F88" w14:textId="77777777" w:rsidR="003132E5" w:rsidRDefault="003132E5" w:rsidP="00E745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A858E" w14:textId="6E1FB1EF" w:rsidR="00230B79" w:rsidRPr="000850E6" w:rsidRDefault="008F3CCF" w:rsidP="00E745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02</w:t>
      </w:r>
      <w:r w:rsidR="00230B79" w:rsidRPr="000850E6">
        <w:rPr>
          <w:rFonts w:ascii="Times New Roman" w:hAnsi="Times New Roman" w:cs="Times New Roman"/>
          <w:b/>
          <w:sz w:val="24"/>
          <w:szCs w:val="24"/>
        </w:rPr>
        <w:t> </w:t>
      </w:r>
    </w:p>
    <w:p w14:paraId="1E726790" w14:textId="77777777" w:rsidR="00230B79" w:rsidRPr="00E22DDF" w:rsidRDefault="00230B79" w:rsidP="00E7455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DF">
        <w:rPr>
          <w:rFonts w:ascii="Times New Roman" w:hAnsi="Times New Roman" w:cs="Times New Roman"/>
          <w:sz w:val="24"/>
          <w:szCs w:val="24"/>
        </w:rPr>
        <w:t xml:space="preserve">On injecte à une souris, par voie intraveineuse, </w:t>
      </w:r>
      <w:r w:rsidRPr="00E22DDF">
        <w:rPr>
          <w:rFonts w:ascii="Times New Roman" w:hAnsi="Times New Roman" w:cs="Times New Roman"/>
          <w:bCs/>
          <w:sz w:val="24"/>
          <w:szCs w:val="24"/>
        </w:rPr>
        <w:t xml:space="preserve">un antigène A </w:t>
      </w:r>
      <w:r w:rsidRPr="00E22DDF">
        <w:rPr>
          <w:rFonts w:ascii="Times New Roman" w:hAnsi="Times New Roman" w:cs="Times New Roman"/>
          <w:sz w:val="24"/>
          <w:szCs w:val="24"/>
        </w:rPr>
        <w:t>illustré sur la figure. Il porte 3 déterminants antigéniques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DF">
        <w:rPr>
          <w:rFonts w:ascii="Times New Roman" w:hAnsi="Times New Roman" w:cs="Times New Roman"/>
          <w:bCs/>
          <w:sz w:val="24"/>
          <w:szCs w:val="24"/>
        </w:rPr>
        <w:t xml:space="preserve">x, y </w:t>
      </w:r>
      <w:r>
        <w:rPr>
          <w:rFonts w:ascii="Times New Roman" w:hAnsi="Times New Roman" w:cs="Times New Roman"/>
          <w:bCs/>
          <w:sz w:val="24"/>
          <w:szCs w:val="24"/>
        </w:rPr>
        <w:t xml:space="preserve">et </w:t>
      </w:r>
      <w:r w:rsidRPr="00E22DDF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 C’est une protéine hétérogène</w:t>
      </w:r>
      <w:r w:rsidRPr="00E22DDF">
        <w:rPr>
          <w:rFonts w:ascii="Times New Roman" w:hAnsi="Times New Roman" w:cs="Times New Roman"/>
          <w:sz w:val="24"/>
          <w:szCs w:val="24"/>
        </w:rPr>
        <w:t xml:space="preserve">. Elle induit une </w:t>
      </w:r>
      <w:r w:rsidRPr="00E22DDF">
        <w:rPr>
          <w:rFonts w:ascii="Times New Roman" w:hAnsi="Times New Roman" w:cs="Times New Roman"/>
          <w:bCs/>
          <w:sz w:val="24"/>
          <w:szCs w:val="24"/>
        </w:rPr>
        <w:t>réponse humorale spécifique</w:t>
      </w:r>
      <w:r w:rsidRPr="00E22DDF">
        <w:rPr>
          <w:rFonts w:ascii="Times New Roman" w:hAnsi="Times New Roman" w:cs="Times New Roman"/>
          <w:sz w:val="24"/>
          <w:szCs w:val="24"/>
        </w:rPr>
        <w:t xml:space="preserve">. L’antigène A est un antigène </w:t>
      </w:r>
      <w:r w:rsidRPr="00E22DDF">
        <w:rPr>
          <w:rFonts w:ascii="Times New Roman" w:hAnsi="Times New Roman" w:cs="Times New Roman"/>
          <w:bCs/>
          <w:sz w:val="24"/>
          <w:szCs w:val="24"/>
        </w:rPr>
        <w:t>thymodépendant</w:t>
      </w:r>
      <w:r w:rsidR="008F3C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FBC406" w14:textId="2DDEE895" w:rsidR="00230B79" w:rsidRDefault="00230B79" w:rsidP="00E745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469BE34F" w14:textId="7E70B581" w:rsidR="003132E5" w:rsidRPr="009902CE" w:rsidRDefault="008E20C2" w:rsidP="008E20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4F0165E" wp14:editId="4996DB68">
            <wp:extent cx="2355215" cy="974725"/>
            <wp:effectExtent l="19050" t="0" r="698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C3253" w14:textId="77777777" w:rsidR="008F3CCF" w:rsidRDefault="00230B79" w:rsidP="00E74555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CE">
        <w:rPr>
          <w:rFonts w:ascii="Times New Roman" w:hAnsi="Times New Roman" w:cs="Times New Roman"/>
          <w:sz w:val="24"/>
          <w:szCs w:val="24"/>
        </w:rPr>
        <w:lastRenderedPageBreak/>
        <w:t>Défi</w:t>
      </w:r>
      <w:r>
        <w:rPr>
          <w:rFonts w:ascii="Times New Roman" w:hAnsi="Times New Roman" w:cs="Times New Roman"/>
          <w:sz w:val="24"/>
          <w:szCs w:val="24"/>
        </w:rPr>
        <w:t>nir un antigène thymodépendant.</w:t>
      </w:r>
      <w:r w:rsidRPr="00990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39830" w14:textId="77777777" w:rsidR="008F3CCF" w:rsidRDefault="00230B79" w:rsidP="00E74555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CF">
        <w:rPr>
          <w:rFonts w:ascii="Times New Roman" w:hAnsi="Times New Roman" w:cs="Times New Roman"/>
          <w:sz w:val="24"/>
          <w:szCs w:val="24"/>
        </w:rPr>
        <w:t>Quelles sont les lymphocytes spécifiques responsables de cette immunité ?</w:t>
      </w:r>
    </w:p>
    <w:p w14:paraId="0A820A7C" w14:textId="77777777" w:rsidR="008F3CCF" w:rsidRDefault="008521E2" w:rsidP="00E74555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Quelles</w:t>
      </w:r>
      <w:r w:rsidR="00230B79" w:rsidRPr="008F3CCF">
        <w:rPr>
          <w:rFonts w:ascii="Times New Roman" w:hAnsi="Times New Roman" w:cs="Times New Roman"/>
          <w:sz w:val="24"/>
          <w:szCs w:val="24"/>
        </w:rPr>
        <w:t xml:space="preserve"> sortes d’anticorps apparaitront chez la souris quelques jours après ? </w:t>
      </w:r>
      <w:r w:rsidR="008F3CCF" w:rsidRPr="008F3CCF">
        <w:rPr>
          <w:rFonts w:ascii="Times New Roman" w:hAnsi="Times New Roman" w:cs="Times New Roman"/>
          <w:sz w:val="24"/>
          <w:szCs w:val="24"/>
        </w:rPr>
        <w:t>De quelle classe seront</w:t>
      </w:r>
      <w:r w:rsidR="00230B79" w:rsidRPr="008F3CCF">
        <w:rPr>
          <w:rFonts w:ascii="Times New Roman" w:hAnsi="Times New Roman" w:cs="Times New Roman"/>
          <w:sz w:val="24"/>
          <w:szCs w:val="24"/>
        </w:rPr>
        <w:t>-ils ?</w:t>
      </w:r>
    </w:p>
    <w:p w14:paraId="39D8EE7F" w14:textId="77777777" w:rsidR="008F3CCF" w:rsidRDefault="008F3CCF" w:rsidP="00E74555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CF">
        <w:rPr>
          <w:rFonts w:ascii="Times New Roman" w:hAnsi="Times New Roman" w:cs="Times New Roman"/>
          <w:sz w:val="24"/>
          <w:szCs w:val="24"/>
        </w:rPr>
        <w:t>Comment pourrait</w:t>
      </w:r>
      <w:r w:rsidR="00230B79" w:rsidRPr="008F3CCF">
        <w:rPr>
          <w:rFonts w:ascii="Times New Roman" w:hAnsi="Times New Roman" w:cs="Times New Roman"/>
          <w:sz w:val="24"/>
          <w:szCs w:val="24"/>
        </w:rPr>
        <w:t xml:space="preserve">-on arriver à induire chez une souris la </w:t>
      </w:r>
      <w:r w:rsidRPr="008F3CCF">
        <w:rPr>
          <w:rFonts w:ascii="Times New Roman" w:hAnsi="Times New Roman" w:cs="Times New Roman"/>
          <w:sz w:val="24"/>
          <w:szCs w:val="24"/>
        </w:rPr>
        <w:t>production d’anticorps</w:t>
      </w:r>
      <w:r w:rsidR="00230B79" w:rsidRPr="008F3CCF">
        <w:rPr>
          <w:rFonts w:ascii="Times New Roman" w:hAnsi="Times New Roman" w:cs="Times New Roman"/>
          <w:sz w:val="24"/>
          <w:szCs w:val="24"/>
        </w:rPr>
        <w:t xml:space="preserve"> dirigés uniquement </w:t>
      </w:r>
      <w:r w:rsidRPr="008F3CCF">
        <w:rPr>
          <w:rFonts w:ascii="Times New Roman" w:hAnsi="Times New Roman" w:cs="Times New Roman"/>
          <w:sz w:val="24"/>
          <w:szCs w:val="24"/>
        </w:rPr>
        <w:t>contre le</w:t>
      </w:r>
      <w:r w:rsidR="00230B79" w:rsidRPr="008F3CCF">
        <w:rPr>
          <w:rFonts w:ascii="Times New Roman" w:hAnsi="Times New Roman" w:cs="Times New Roman"/>
          <w:sz w:val="24"/>
          <w:szCs w:val="24"/>
        </w:rPr>
        <w:t xml:space="preserve"> déterminant </w:t>
      </w:r>
      <w:r w:rsidR="00230B79" w:rsidRPr="008F3CC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30B79" w:rsidRPr="008F3CCF">
        <w:rPr>
          <w:rFonts w:ascii="Times New Roman" w:hAnsi="Times New Roman" w:cs="Times New Roman"/>
          <w:sz w:val="24"/>
          <w:szCs w:val="24"/>
        </w:rPr>
        <w:t xml:space="preserve"> de l’antigène</w:t>
      </w:r>
      <w:r w:rsidR="00230B79" w:rsidRPr="008F3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B79" w:rsidRPr="00203F62">
        <w:rPr>
          <w:rFonts w:ascii="Times New Roman" w:hAnsi="Times New Roman" w:cs="Times New Roman"/>
          <w:sz w:val="24"/>
          <w:szCs w:val="24"/>
        </w:rPr>
        <w:t>A ?</w:t>
      </w:r>
    </w:p>
    <w:p w14:paraId="5242587D" w14:textId="77777777" w:rsidR="00E74555" w:rsidRPr="00E74555" w:rsidRDefault="00E74555" w:rsidP="00E7455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49A693" w14:textId="50FA218C" w:rsidR="00230B79" w:rsidRDefault="002A78A5" w:rsidP="00E745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03</w:t>
      </w:r>
      <w:r w:rsidR="00230B79" w:rsidRPr="003709EA">
        <w:rPr>
          <w:rFonts w:ascii="Times New Roman" w:hAnsi="Times New Roman" w:cs="Times New Roman"/>
          <w:b/>
          <w:sz w:val="24"/>
          <w:szCs w:val="24"/>
        </w:rPr>
        <w:t> </w:t>
      </w:r>
    </w:p>
    <w:p w14:paraId="62883635" w14:textId="77777777" w:rsidR="002A78A5" w:rsidRDefault="00230B79" w:rsidP="00E7455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DF">
        <w:rPr>
          <w:rFonts w:ascii="Times New Roman" w:hAnsi="Times New Roman" w:cs="Times New Roman"/>
          <w:sz w:val="24"/>
          <w:szCs w:val="24"/>
        </w:rPr>
        <w:t xml:space="preserve">L’ESF (Établissement du Sang Français) cherche à savoir si le sang d’un donneur </w:t>
      </w:r>
      <w:r w:rsidR="008F3CCF" w:rsidRPr="00E22DDF">
        <w:rPr>
          <w:rFonts w:ascii="Times New Roman" w:hAnsi="Times New Roman" w:cs="Times New Roman"/>
          <w:sz w:val="24"/>
          <w:szCs w:val="24"/>
        </w:rPr>
        <w:t>peut être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DF">
        <w:rPr>
          <w:rFonts w:ascii="Times New Roman" w:hAnsi="Times New Roman" w:cs="Times New Roman"/>
          <w:sz w:val="24"/>
          <w:szCs w:val="24"/>
        </w:rPr>
        <w:t>utilisé pour une transfusion. Pour éviter une éventuelle contagion, on recherche entre autres si cet individu a été récemment en contact avec le virus de l’hépatite B</w:t>
      </w:r>
      <w:r w:rsidR="002A78A5" w:rsidRPr="002A78A5">
        <w:rPr>
          <w:rFonts w:ascii="Times New Roman" w:hAnsi="Times New Roman" w:cs="Times New Roman"/>
          <w:sz w:val="24"/>
          <w:szCs w:val="24"/>
        </w:rPr>
        <w:t xml:space="preserve"> </w:t>
      </w:r>
      <w:r w:rsidR="002A78A5" w:rsidRPr="00E22DDF">
        <w:rPr>
          <w:rFonts w:ascii="Times New Roman" w:hAnsi="Times New Roman" w:cs="Times New Roman"/>
          <w:sz w:val="24"/>
          <w:szCs w:val="24"/>
        </w:rPr>
        <w:t>en réalisant un test ELISA</w:t>
      </w:r>
      <w:r w:rsidRPr="00E22D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4832C" w14:textId="77777777" w:rsidR="00C23059" w:rsidRDefault="002A78A5" w:rsidP="00E745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7B">
        <w:rPr>
          <w:rFonts w:ascii="Times New Roman" w:hAnsi="Times New Roman" w:cs="Times New Roman"/>
          <w:sz w:val="24"/>
          <w:szCs w:val="24"/>
        </w:rPr>
        <w:t>Le test ELISA (</w:t>
      </w:r>
      <w:r w:rsidRPr="00CC417B">
        <w:rPr>
          <w:rFonts w:ascii="Times New Roman" w:hAnsi="Times New Roman" w:cs="Times New Roman"/>
          <w:i/>
          <w:iCs/>
          <w:sz w:val="24"/>
          <w:szCs w:val="24"/>
        </w:rPr>
        <w:t>Enzyme Linked ImmunoSorbent Assay</w:t>
      </w:r>
      <w:r w:rsidRPr="00CC417B">
        <w:rPr>
          <w:rFonts w:ascii="Times New Roman" w:hAnsi="Times New Roman" w:cs="Times New Roman"/>
          <w:sz w:val="24"/>
          <w:szCs w:val="24"/>
        </w:rPr>
        <w:t xml:space="preserve">) est un test immunologique destiné à détecter et/ou </w:t>
      </w:r>
      <w:r w:rsidR="00E74555">
        <w:rPr>
          <w:rFonts w:ascii="Times New Roman" w:hAnsi="Times New Roman" w:cs="Times New Roman"/>
          <w:sz w:val="24"/>
          <w:szCs w:val="24"/>
        </w:rPr>
        <w:t xml:space="preserve">à </w:t>
      </w:r>
      <w:r w:rsidRPr="00CC417B">
        <w:rPr>
          <w:rFonts w:ascii="Times New Roman" w:hAnsi="Times New Roman" w:cs="Times New Roman"/>
          <w:sz w:val="24"/>
          <w:szCs w:val="24"/>
        </w:rPr>
        <w:t>doser les anticorps</w:t>
      </w:r>
      <w:r w:rsidR="00C23059">
        <w:rPr>
          <w:rFonts w:ascii="Times New Roman" w:hAnsi="Times New Roman" w:cs="Times New Roman"/>
          <w:sz w:val="24"/>
          <w:szCs w:val="24"/>
        </w:rPr>
        <w:t xml:space="preserve"> (ou des antigènes)</w:t>
      </w:r>
      <w:r w:rsidRPr="00CC417B">
        <w:rPr>
          <w:rFonts w:ascii="Times New Roman" w:hAnsi="Times New Roman" w:cs="Times New Roman"/>
          <w:sz w:val="24"/>
          <w:szCs w:val="24"/>
        </w:rPr>
        <w:t xml:space="preserve"> dans un liquide biologique. Dans cette technique de dosage, les puits d’une microplaque sont tapissés avec une molécule spécifique du virus de l’hépatite B</w:t>
      </w:r>
      <w:r w:rsidR="00C23059">
        <w:rPr>
          <w:rFonts w:ascii="Times New Roman" w:hAnsi="Times New Roman" w:cs="Times New Roman"/>
          <w:sz w:val="24"/>
          <w:szCs w:val="24"/>
        </w:rPr>
        <w:t xml:space="preserve"> (ou d’anticorps spécifiques)</w:t>
      </w:r>
      <w:r w:rsidRPr="00CC417B">
        <w:rPr>
          <w:rFonts w:ascii="Times New Roman" w:hAnsi="Times New Roman" w:cs="Times New Roman"/>
          <w:sz w:val="24"/>
          <w:szCs w:val="24"/>
        </w:rPr>
        <w:t xml:space="preserve">. La solution à tester est ensuite déposée dans les puits de la microplaque et si l’anticorps recherché </w:t>
      </w:r>
      <w:r w:rsidR="00E74555">
        <w:rPr>
          <w:rFonts w:ascii="Times New Roman" w:hAnsi="Times New Roman" w:cs="Times New Roman"/>
          <w:sz w:val="24"/>
          <w:szCs w:val="24"/>
        </w:rPr>
        <w:t xml:space="preserve">(ou l’antigène) </w:t>
      </w:r>
      <w:r w:rsidRPr="00CC417B">
        <w:rPr>
          <w:rFonts w:ascii="Times New Roman" w:hAnsi="Times New Roman" w:cs="Times New Roman"/>
          <w:sz w:val="24"/>
          <w:szCs w:val="24"/>
        </w:rPr>
        <w:t>est présent il va se lier à la molécule spécifique du virus. Un premier lavage est réalisé. Un deuxième anticorps, l'anticorps traceur, capable de se lier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17B">
        <w:rPr>
          <w:rFonts w:ascii="Times New Roman" w:hAnsi="Times New Roman" w:cs="Times New Roman"/>
          <w:sz w:val="24"/>
          <w:szCs w:val="24"/>
        </w:rPr>
        <w:t xml:space="preserve">l’anticorps </w:t>
      </w:r>
      <w:r w:rsidR="00FF09E0">
        <w:rPr>
          <w:rFonts w:ascii="Times New Roman" w:hAnsi="Times New Roman" w:cs="Times New Roman"/>
          <w:sz w:val="24"/>
          <w:szCs w:val="24"/>
        </w:rPr>
        <w:t xml:space="preserve">(ou à l’antigène) </w:t>
      </w:r>
      <w:r w:rsidRPr="00CC417B">
        <w:rPr>
          <w:rFonts w:ascii="Times New Roman" w:hAnsi="Times New Roman" w:cs="Times New Roman"/>
          <w:sz w:val="24"/>
          <w:szCs w:val="24"/>
        </w:rPr>
        <w:t xml:space="preserve">recherché, est alors ajouté dans le puits. Un deuxième lavage permet d’éliminer les anticorps traceurs non fixés. L'anticorps traceur est couplé à une enzyme. On </w:t>
      </w:r>
      <w:r w:rsidR="00FF09E0">
        <w:rPr>
          <w:rFonts w:ascii="Times New Roman" w:hAnsi="Times New Roman" w:cs="Times New Roman"/>
          <w:sz w:val="24"/>
          <w:szCs w:val="24"/>
        </w:rPr>
        <w:t>r</w:t>
      </w:r>
      <w:r w:rsidRPr="00CC417B">
        <w:rPr>
          <w:rFonts w:ascii="Times New Roman" w:hAnsi="Times New Roman" w:cs="Times New Roman"/>
          <w:sz w:val="24"/>
          <w:szCs w:val="24"/>
        </w:rPr>
        <w:t xml:space="preserve">ajoute enfin une molécule incolore </w:t>
      </w:r>
      <w:r>
        <w:rPr>
          <w:rFonts w:ascii="Times New Roman" w:hAnsi="Times New Roman" w:cs="Times New Roman"/>
          <w:sz w:val="24"/>
          <w:szCs w:val="24"/>
        </w:rPr>
        <w:t xml:space="preserve">(substrat) </w:t>
      </w:r>
      <w:r w:rsidRPr="00CC417B">
        <w:rPr>
          <w:rFonts w:ascii="Times New Roman" w:hAnsi="Times New Roman" w:cs="Times New Roman"/>
          <w:sz w:val="24"/>
          <w:szCs w:val="24"/>
        </w:rPr>
        <w:t xml:space="preserve">qui conduit à la formation d'un produit coloré </w:t>
      </w:r>
      <w:r>
        <w:rPr>
          <w:rFonts w:ascii="Times New Roman" w:hAnsi="Times New Roman" w:cs="Times New Roman"/>
          <w:sz w:val="24"/>
          <w:szCs w:val="24"/>
        </w:rPr>
        <w:t>en présence de l’enzyme</w:t>
      </w:r>
      <w:r w:rsidRPr="00CC417B">
        <w:rPr>
          <w:rFonts w:ascii="Times New Roman" w:hAnsi="Times New Roman" w:cs="Times New Roman"/>
          <w:sz w:val="24"/>
          <w:szCs w:val="24"/>
        </w:rPr>
        <w:t>.</w:t>
      </w:r>
    </w:p>
    <w:p w14:paraId="4278E263" w14:textId="77777777" w:rsidR="002A78A5" w:rsidRDefault="002A78A5" w:rsidP="00E745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 ce qui est recherché chez le donneur de sang ?</w:t>
      </w:r>
    </w:p>
    <w:p w14:paraId="3291BAAB" w14:textId="77777777" w:rsidR="002A78A5" w:rsidRPr="00C23059" w:rsidRDefault="00C23059" w:rsidP="00E745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document </w:t>
      </w:r>
      <w:r w:rsidRPr="00C23059">
        <w:rPr>
          <w:rFonts w:ascii="Times New Roman" w:hAnsi="Times New Roman" w:cs="Times New Roman"/>
          <w:b/>
          <w:bCs/>
          <w:sz w:val="24"/>
          <w:szCs w:val="24"/>
        </w:rPr>
        <w:t>1a</w:t>
      </w:r>
      <w:r>
        <w:rPr>
          <w:rFonts w:ascii="Times New Roman" w:hAnsi="Times New Roman" w:cs="Times New Roman"/>
          <w:sz w:val="24"/>
          <w:szCs w:val="24"/>
        </w:rPr>
        <w:t xml:space="preserve"> montre le résultat obtenu chez un individu sain (puit 1), un individu infecté (puit 2) et le donneur testé (puits 3). Commentez ce résultat.</w:t>
      </w:r>
    </w:p>
    <w:p w14:paraId="1BB30FA2" w14:textId="037129EF" w:rsidR="003132E5" w:rsidRPr="003132E5" w:rsidRDefault="003132E5" w:rsidP="00E745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A5">
        <w:rPr>
          <w:rFonts w:ascii="Times New Roman" w:hAnsi="Times New Roman" w:cs="Times New Roman"/>
          <w:bCs/>
          <w:iCs/>
          <w:sz w:val="24"/>
          <w:szCs w:val="24"/>
        </w:rPr>
        <w:t xml:space="preserve">Réalisez le schéma d’interprétation des résultats des puits 1 et 2 en utilisant les symboles proposés dans le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 2</w:t>
      </w:r>
      <w:r w:rsidRPr="002A7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2A78A5">
        <w:rPr>
          <w:rFonts w:ascii="Times New Roman" w:hAnsi="Times New Roman" w:cs="Times New Roman"/>
          <w:bCs/>
          <w:iCs/>
          <w:sz w:val="24"/>
          <w:szCs w:val="24"/>
        </w:rPr>
        <w:t>, puis dites si l’E</w:t>
      </w:r>
      <w:r w:rsidR="00E74555">
        <w:rPr>
          <w:rFonts w:ascii="Times New Roman" w:hAnsi="Times New Roman" w:cs="Times New Roman"/>
          <w:bCs/>
          <w:iCs/>
          <w:sz w:val="24"/>
          <w:szCs w:val="24"/>
        </w:rPr>
        <w:t>SF</w:t>
      </w:r>
      <w:r w:rsidRPr="002A78A5">
        <w:rPr>
          <w:rFonts w:ascii="Times New Roman" w:hAnsi="Times New Roman" w:cs="Times New Roman"/>
          <w:bCs/>
          <w:iCs/>
          <w:sz w:val="24"/>
          <w:szCs w:val="24"/>
        </w:rPr>
        <w:t xml:space="preserve"> peut utiliser le sang du donneur en justifiant votre préconisation.</w:t>
      </w:r>
    </w:p>
    <w:p w14:paraId="3F6B87B4" w14:textId="05660EB7" w:rsidR="00C23059" w:rsidRPr="006C6441" w:rsidRDefault="008E20C2" w:rsidP="006C64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="00C23059" w:rsidRPr="00CC4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</w:t>
      </w:r>
      <w:r w:rsidR="00627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</w:t>
      </w:r>
      <w:r w:rsidRPr="00C23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 2a</w:t>
      </w:r>
      <w:r w:rsidR="00627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132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</w:t>
      </w:r>
    </w:p>
    <w:p w14:paraId="1B41D3AB" w14:textId="3724A46C" w:rsidR="002A78A5" w:rsidRPr="002A78A5" w:rsidRDefault="006278A0" w:rsidP="00E7455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Pr="00CC4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 1a</w:t>
      </w:r>
      <w:r w:rsidRPr="004759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8E20C2" w:rsidRPr="0047591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0CC11975" wp14:editId="6ED0222B">
            <wp:simplePos x="0" y="0"/>
            <wp:positionH relativeFrom="column">
              <wp:posOffset>2636520</wp:posOffset>
            </wp:positionH>
            <wp:positionV relativeFrom="paragraph">
              <wp:posOffset>111760</wp:posOffset>
            </wp:positionV>
            <wp:extent cx="3521075" cy="1471930"/>
            <wp:effectExtent l="19050" t="19050" r="22225" b="13970"/>
            <wp:wrapSquare wrapText="bothSides"/>
            <wp:docPr id="3" name="Image 3" descr="C:\Users\katy\Desktop\i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y\Desktop\im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4719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20157" w14:textId="0B9A8ABB" w:rsidR="00230B79" w:rsidRDefault="008E20C2" w:rsidP="006C64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235EF31" wp14:editId="6265654B">
            <wp:simplePos x="0" y="0"/>
            <wp:positionH relativeFrom="margin">
              <wp:align>left</wp:align>
            </wp:positionH>
            <wp:positionV relativeFrom="margin">
              <wp:posOffset>7291614</wp:posOffset>
            </wp:positionV>
            <wp:extent cx="1972800" cy="723600"/>
            <wp:effectExtent l="0" t="0" r="8890" b="63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72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</w:t>
      </w:r>
    </w:p>
    <w:p w14:paraId="15DA459E" w14:textId="77777777" w:rsidR="00231F36" w:rsidRDefault="00231F36" w:rsidP="00E74555">
      <w:pPr>
        <w:tabs>
          <w:tab w:val="left" w:pos="141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AD7E29" w14:textId="26EC991B" w:rsidR="00231F36" w:rsidRPr="00231F36" w:rsidRDefault="00231F36" w:rsidP="00E74555">
      <w:pP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fr-FR"/>
        </w:rPr>
      </w:pPr>
    </w:p>
    <w:p w14:paraId="27CDDAD7" w14:textId="77777777" w:rsidR="00231F36" w:rsidRPr="007757F4" w:rsidRDefault="00231F36" w:rsidP="00E74555">
      <w:pPr>
        <w:tabs>
          <w:tab w:val="left" w:pos="141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231F36" w:rsidRPr="007757F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7218" w14:textId="77777777" w:rsidR="008349D1" w:rsidRDefault="008349D1" w:rsidP="0092768C">
      <w:pPr>
        <w:spacing w:after="0" w:line="240" w:lineRule="auto"/>
      </w:pPr>
      <w:r>
        <w:separator/>
      </w:r>
    </w:p>
  </w:endnote>
  <w:endnote w:type="continuationSeparator" w:id="0">
    <w:p w14:paraId="25217100" w14:textId="77777777" w:rsidR="008349D1" w:rsidRDefault="008349D1" w:rsidP="0092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7963"/>
      <w:docPartObj>
        <w:docPartGallery w:val="Page Numbers (Bottom of Page)"/>
        <w:docPartUnique/>
      </w:docPartObj>
    </w:sdtPr>
    <w:sdtContent>
      <w:p w14:paraId="3AB0825F" w14:textId="77777777" w:rsidR="00FF09E0" w:rsidRDefault="00FF09E0" w:rsidP="008915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50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0ED7" w14:textId="77777777" w:rsidR="008349D1" w:rsidRDefault="008349D1" w:rsidP="0092768C">
      <w:pPr>
        <w:spacing w:after="0" w:line="240" w:lineRule="auto"/>
      </w:pPr>
      <w:r>
        <w:separator/>
      </w:r>
    </w:p>
  </w:footnote>
  <w:footnote w:type="continuationSeparator" w:id="0">
    <w:p w14:paraId="2367EB95" w14:textId="77777777" w:rsidR="008349D1" w:rsidRDefault="008349D1" w:rsidP="0092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130E" w14:textId="6D8901FD" w:rsidR="0092768C" w:rsidRPr="0092768C" w:rsidRDefault="0092768C" w:rsidP="0092768C">
    <w:pPr>
      <w:tabs>
        <w:tab w:val="center" w:pos="4536"/>
        <w:tab w:val="right" w:pos="9072"/>
      </w:tabs>
      <w:spacing w:after="0" w:line="360" w:lineRule="auto"/>
      <w:jc w:val="both"/>
      <w:rPr>
        <w:rFonts w:ascii="Times New Roman" w:eastAsia="Calibri" w:hAnsi="Times New Roman" w:cs="Times New Roman"/>
        <w:sz w:val="20"/>
        <w:szCs w:val="20"/>
      </w:rPr>
    </w:pPr>
    <w:r w:rsidRPr="0092768C">
      <w:rPr>
        <w:rFonts w:ascii="Times New Roman" w:eastAsia="Calibri" w:hAnsi="Times New Roman" w:cs="Times New Roman"/>
        <w:sz w:val="20"/>
        <w:szCs w:val="20"/>
      </w:rPr>
      <w:t xml:space="preserve">Université Abderrahmane Mira de Béjaïa                                       </w:t>
    </w:r>
    <w:r w:rsidR="00BA7A22">
      <w:rPr>
        <w:rFonts w:ascii="Times New Roman" w:eastAsia="Calibri" w:hAnsi="Times New Roman" w:cs="Times New Roman"/>
        <w:sz w:val="20"/>
        <w:szCs w:val="20"/>
      </w:rPr>
      <w:t xml:space="preserve">          </w:t>
    </w:r>
    <w:r w:rsidRPr="0092768C">
      <w:rPr>
        <w:rFonts w:ascii="Times New Roman" w:eastAsia="Calibri" w:hAnsi="Times New Roman" w:cs="Times New Roman"/>
        <w:sz w:val="20"/>
        <w:szCs w:val="20"/>
      </w:rPr>
      <w:t>Département de Biologie Physico</w:t>
    </w:r>
    <w:r w:rsidR="000C7C22">
      <w:rPr>
        <w:rFonts w:ascii="Times New Roman" w:eastAsia="Calibri" w:hAnsi="Times New Roman" w:cs="Times New Roman"/>
        <w:sz w:val="20"/>
        <w:szCs w:val="20"/>
      </w:rPr>
      <w:t>-</w:t>
    </w:r>
    <w:r w:rsidRPr="0092768C">
      <w:rPr>
        <w:rFonts w:ascii="Times New Roman" w:eastAsia="Calibri" w:hAnsi="Times New Roman" w:cs="Times New Roman"/>
        <w:sz w:val="20"/>
        <w:szCs w:val="20"/>
      </w:rPr>
      <w:t>Chimique</w:t>
    </w:r>
  </w:p>
  <w:p w14:paraId="0A20D2F6" w14:textId="169FD0A6" w:rsidR="0092768C" w:rsidRPr="0092768C" w:rsidRDefault="0092768C" w:rsidP="0092768C">
    <w:pPr>
      <w:tabs>
        <w:tab w:val="center" w:pos="4536"/>
        <w:tab w:val="right" w:pos="9072"/>
      </w:tabs>
      <w:spacing w:after="0" w:line="360" w:lineRule="auto"/>
      <w:rPr>
        <w:rFonts w:ascii="Times New Roman" w:eastAsia="Calibri" w:hAnsi="Times New Roman" w:cs="Times New Roman"/>
        <w:sz w:val="20"/>
        <w:szCs w:val="20"/>
      </w:rPr>
    </w:pPr>
    <w:r w:rsidRPr="0092768C">
      <w:rPr>
        <w:rFonts w:ascii="Times New Roman" w:eastAsia="Calibri" w:hAnsi="Times New Roman" w:cs="Times New Roman"/>
        <w:sz w:val="20"/>
        <w:szCs w:val="20"/>
      </w:rPr>
      <w:t xml:space="preserve">Faculté des </w:t>
    </w:r>
    <w:r w:rsidR="000C7C22">
      <w:rPr>
        <w:rFonts w:ascii="Times New Roman" w:eastAsia="Calibri" w:hAnsi="Times New Roman" w:cs="Times New Roman"/>
        <w:sz w:val="20"/>
        <w:szCs w:val="20"/>
      </w:rPr>
      <w:t>S</w:t>
    </w:r>
    <w:r w:rsidRPr="0092768C">
      <w:rPr>
        <w:rFonts w:ascii="Times New Roman" w:eastAsia="Calibri" w:hAnsi="Times New Roman" w:cs="Times New Roman"/>
        <w:sz w:val="20"/>
        <w:szCs w:val="20"/>
      </w:rPr>
      <w:t xml:space="preserve">ciences de la </w:t>
    </w:r>
    <w:r w:rsidR="000C7C22">
      <w:rPr>
        <w:rFonts w:ascii="Times New Roman" w:eastAsia="Calibri" w:hAnsi="Times New Roman" w:cs="Times New Roman"/>
        <w:sz w:val="20"/>
        <w:szCs w:val="20"/>
      </w:rPr>
      <w:t>N</w:t>
    </w:r>
    <w:r w:rsidRPr="0092768C">
      <w:rPr>
        <w:rFonts w:ascii="Times New Roman" w:eastAsia="Calibri" w:hAnsi="Times New Roman" w:cs="Times New Roman"/>
        <w:sz w:val="20"/>
        <w:szCs w:val="20"/>
      </w:rPr>
      <w:t xml:space="preserve">ature et de la </w:t>
    </w:r>
    <w:r w:rsidR="000C7C22">
      <w:rPr>
        <w:rFonts w:ascii="Times New Roman" w:eastAsia="Calibri" w:hAnsi="Times New Roman" w:cs="Times New Roman"/>
        <w:sz w:val="20"/>
        <w:szCs w:val="20"/>
      </w:rPr>
      <w:t>V</w:t>
    </w:r>
    <w:r w:rsidRPr="0092768C">
      <w:rPr>
        <w:rFonts w:ascii="Times New Roman" w:eastAsia="Calibri" w:hAnsi="Times New Roman" w:cs="Times New Roman"/>
        <w:sz w:val="20"/>
        <w:szCs w:val="20"/>
      </w:rPr>
      <w:t xml:space="preserve">ie             </w:t>
    </w:r>
    <w:r>
      <w:rPr>
        <w:rFonts w:ascii="Times New Roman" w:eastAsia="Calibri" w:hAnsi="Times New Roman" w:cs="Times New Roman"/>
        <w:sz w:val="20"/>
        <w:szCs w:val="20"/>
      </w:rPr>
      <w:t xml:space="preserve">                             </w:t>
    </w:r>
    <w:r w:rsidR="00BA7A22">
      <w:rPr>
        <w:rFonts w:ascii="Times New Roman" w:eastAsia="Calibri" w:hAnsi="Times New Roman" w:cs="Times New Roman"/>
        <w:sz w:val="20"/>
        <w:szCs w:val="20"/>
      </w:rPr>
      <w:t xml:space="preserve">   </w:t>
    </w:r>
    <w:r w:rsidR="000C7C22">
      <w:rPr>
        <w:rFonts w:ascii="Times New Roman" w:eastAsia="Calibri" w:hAnsi="Times New Roman" w:cs="Times New Roman"/>
        <w:sz w:val="20"/>
        <w:szCs w:val="20"/>
      </w:rPr>
      <w:t xml:space="preserve">     </w:t>
    </w:r>
    <w:r>
      <w:rPr>
        <w:rFonts w:ascii="Times New Roman" w:eastAsia="Calibri" w:hAnsi="Times New Roman" w:cs="Times New Roman"/>
        <w:sz w:val="20"/>
        <w:szCs w:val="20"/>
      </w:rPr>
      <w:t xml:space="preserve"> </w:t>
    </w:r>
    <w:r w:rsidR="000C7C22">
      <w:rPr>
        <w:rFonts w:ascii="Times New Roman" w:eastAsia="Calibri" w:hAnsi="Times New Roman" w:cs="Times New Roman"/>
        <w:sz w:val="20"/>
        <w:szCs w:val="20"/>
      </w:rPr>
      <w:t xml:space="preserve">L3 Toxicologie </w:t>
    </w:r>
    <w:r w:rsidRPr="0092768C">
      <w:rPr>
        <w:rFonts w:ascii="Times New Roman" w:eastAsia="Calibri" w:hAnsi="Times New Roman" w:cs="Times New Roman"/>
        <w:sz w:val="20"/>
        <w:szCs w:val="20"/>
      </w:rPr>
      <w:t>(202</w:t>
    </w:r>
    <w:r w:rsidR="00B946D6">
      <w:rPr>
        <w:rFonts w:ascii="Times New Roman" w:eastAsia="Calibri" w:hAnsi="Times New Roman" w:cs="Times New Roman"/>
        <w:sz w:val="20"/>
        <w:szCs w:val="20"/>
      </w:rPr>
      <w:t>3</w:t>
    </w:r>
    <w:r w:rsidRPr="0092768C">
      <w:rPr>
        <w:rFonts w:ascii="Times New Roman" w:eastAsia="Calibri" w:hAnsi="Times New Roman" w:cs="Times New Roman"/>
        <w:sz w:val="20"/>
        <w:szCs w:val="20"/>
      </w:rPr>
      <w:t>-202</w:t>
    </w:r>
    <w:r w:rsidR="00B946D6">
      <w:rPr>
        <w:rFonts w:ascii="Times New Roman" w:eastAsia="Calibri" w:hAnsi="Times New Roman" w:cs="Times New Roman"/>
        <w:sz w:val="20"/>
        <w:szCs w:val="20"/>
      </w:rPr>
      <w:t>4</w:t>
    </w:r>
    <w:r w:rsidRPr="0092768C">
      <w:rPr>
        <w:rFonts w:ascii="Times New Roman" w:eastAsia="Calibri" w:hAnsi="Times New Roman" w:cs="Times New Roman"/>
        <w:sz w:val="20"/>
        <w:szCs w:val="20"/>
      </w:rPr>
      <w:t>)</w:t>
    </w:r>
  </w:p>
  <w:p w14:paraId="2849D6CC" w14:textId="77777777" w:rsidR="0092768C" w:rsidRDefault="00927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FE0"/>
    <w:multiLevelType w:val="hybridMultilevel"/>
    <w:tmpl w:val="A9D27094"/>
    <w:lvl w:ilvl="0" w:tplc="43349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3DC8"/>
    <w:multiLevelType w:val="hybridMultilevel"/>
    <w:tmpl w:val="AD284B64"/>
    <w:lvl w:ilvl="0" w:tplc="EA5C8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F0609"/>
    <w:multiLevelType w:val="hybridMultilevel"/>
    <w:tmpl w:val="65D2983E"/>
    <w:lvl w:ilvl="0" w:tplc="03DA4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4968"/>
    <w:multiLevelType w:val="hybridMultilevel"/>
    <w:tmpl w:val="AD284B64"/>
    <w:lvl w:ilvl="0" w:tplc="EA5C8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13D3"/>
    <w:multiLevelType w:val="hybridMultilevel"/>
    <w:tmpl w:val="E4CAA566"/>
    <w:lvl w:ilvl="0" w:tplc="C30C3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391B"/>
    <w:multiLevelType w:val="hybridMultilevel"/>
    <w:tmpl w:val="DFEC09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4E72"/>
    <w:multiLevelType w:val="hybridMultilevel"/>
    <w:tmpl w:val="CEF0489C"/>
    <w:lvl w:ilvl="0" w:tplc="F79E178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437935">
    <w:abstractNumId w:val="1"/>
  </w:num>
  <w:num w:numId="2" w16cid:durableId="1463233229">
    <w:abstractNumId w:val="3"/>
  </w:num>
  <w:num w:numId="3" w16cid:durableId="1448427247">
    <w:abstractNumId w:val="6"/>
  </w:num>
  <w:num w:numId="4" w16cid:durableId="837382805">
    <w:abstractNumId w:val="4"/>
  </w:num>
  <w:num w:numId="5" w16cid:durableId="1619526992">
    <w:abstractNumId w:val="5"/>
  </w:num>
  <w:num w:numId="6" w16cid:durableId="1482235127">
    <w:abstractNumId w:val="0"/>
  </w:num>
  <w:num w:numId="7" w16cid:durableId="42882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C0"/>
    <w:rsid w:val="00024D0A"/>
    <w:rsid w:val="00033D4B"/>
    <w:rsid w:val="000C7C22"/>
    <w:rsid w:val="00180888"/>
    <w:rsid w:val="001E0FA3"/>
    <w:rsid w:val="00203F62"/>
    <w:rsid w:val="00230B79"/>
    <w:rsid w:val="00231F36"/>
    <w:rsid w:val="002755E4"/>
    <w:rsid w:val="00275CA9"/>
    <w:rsid w:val="002A78A5"/>
    <w:rsid w:val="00307828"/>
    <w:rsid w:val="003132E5"/>
    <w:rsid w:val="003C4ED5"/>
    <w:rsid w:val="003F323F"/>
    <w:rsid w:val="00420C3F"/>
    <w:rsid w:val="004449BC"/>
    <w:rsid w:val="00475910"/>
    <w:rsid w:val="004C79B4"/>
    <w:rsid w:val="00527BD3"/>
    <w:rsid w:val="00544AEC"/>
    <w:rsid w:val="00625DB7"/>
    <w:rsid w:val="006278A0"/>
    <w:rsid w:val="00681FD4"/>
    <w:rsid w:val="0069760F"/>
    <w:rsid w:val="006A33E4"/>
    <w:rsid w:val="006C6441"/>
    <w:rsid w:val="007757F4"/>
    <w:rsid w:val="007E16C4"/>
    <w:rsid w:val="007F3313"/>
    <w:rsid w:val="008036FA"/>
    <w:rsid w:val="008349D1"/>
    <w:rsid w:val="008521E2"/>
    <w:rsid w:val="00891505"/>
    <w:rsid w:val="0089576D"/>
    <w:rsid w:val="008D48C0"/>
    <w:rsid w:val="008E20C2"/>
    <w:rsid w:val="008F3CCF"/>
    <w:rsid w:val="0092768C"/>
    <w:rsid w:val="009645C8"/>
    <w:rsid w:val="00984E31"/>
    <w:rsid w:val="00A5655C"/>
    <w:rsid w:val="00B6319B"/>
    <w:rsid w:val="00B946D6"/>
    <w:rsid w:val="00BA7A22"/>
    <w:rsid w:val="00C23059"/>
    <w:rsid w:val="00CB50C6"/>
    <w:rsid w:val="00CB7FB2"/>
    <w:rsid w:val="00E74555"/>
    <w:rsid w:val="00E81B11"/>
    <w:rsid w:val="00EA3C16"/>
    <w:rsid w:val="00F165D0"/>
    <w:rsid w:val="00F33ADC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5EFF"/>
  <w15:chartTrackingRefBased/>
  <w15:docId w15:val="{A906A96A-CAB0-48A8-9FD3-EEA44486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1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231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8C"/>
  </w:style>
  <w:style w:type="paragraph" w:styleId="Footer">
    <w:name w:val="footer"/>
    <w:basedOn w:val="Normal"/>
    <w:link w:val="FooterChar"/>
    <w:uiPriority w:val="99"/>
    <w:unhideWhenUsed/>
    <w:rsid w:val="0092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8C"/>
  </w:style>
  <w:style w:type="paragraph" w:styleId="ListParagraph">
    <w:name w:val="List Paragraph"/>
    <w:basedOn w:val="Normal"/>
    <w:uiPriority w:val="34"/>
    <w:qFormat/>
    <w:rsid w:val="00527B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31F3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231F3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231F3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1F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1F3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1F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1F3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Spacing">
    <w:name w:val="No Spacing"/>
    <w:uiPriority w:val="1"/>
    <w:qFormat/>
    <w:rsid w:val="00230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97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129">
          <w:marLeft w:val="0"/>
          <w:marRight w:val="0"/>
          <w:marTop w:val="0"/>
          <w:marBottom w:val="0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windows 10</cp:lastModifiedBy>
  <cp:revision>24</cp:revision>
  <dcterms:created xsi:type="dcterms:W3CDTF">2021-12-18T08:40:00Z</dcterms:created>
  <dcterms:modified xsi:type="dcterms:W3CDTF">2023-11-07T05:31:00Z</dcterms:modified>
</cp:coreProperties>
</file>