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AD" w:rsidRDefault="006903AD" w:rsidP="006903AD">
      <w:pPr>
        <w:widowControl w:val="0"/>
        <w:tabs>
          <w:tab w:val="left" w:pos="8420"/>
        </w:tabs>
        <w:autoSpaceDE w:val="0"/>
        <w:autoSpaceDN w:val="0"/>
        <w:adjustRightInd w:val="0"/>
        <w:spacing w:before="80" w:after="0" w:line="240" w:lineRule="auto"/>
        <w:ind w:left="100"/>
        <w:rPr>
          <w:rFonts w:ascii="Bell MT" w:hAnsi="Bell MT" w:cs="Bell MT"/>
          <w:sz w:val="24"/>
          <w:szCs w:val="24"/>
        </w:rPr>
      </w:pPr>
      <w:r>
        <w:rPr>
          <w:rFonts w:ascii="Bell MT" w:hAnsi="Bell MT" w:cs="Bell MT"/>
          <w:sz w:val="24"/>
          <w:szCs w:val="24"/>
        </w:rPr>
        <w:t>Unive</w:t>
      </w:r>
      <w:r>
        <w:rPr>
          <w:rFonts w:ascii="Bell MT" w:hAnsi="Bell MT" w:cs="Bell MT"/>
          <w:spacing w:val="1"/>
          <w:sz w:val="24"/>
          <w:szCs w:val="24"/>
        </w:rPr>
        <w:t>rs</w:t>
      </w:r>
      <w:r>
        <w:rPr>
          <w:rFonts w:ascii="Bell MT" w:hAnsi="Bell MT" w:cs="Bell MT"/>
          <w:sz w:val="24"/>
          <w:szCs w:val="24"/>
        </w:rPr>
        <w:t>i</w:t>
      </w:r>
      <w:r>
        <w:rPr>
          <w:rFonts w:ascii="Bell MT" w:hAnsi="Bell MT" w:cs="Bell MT"/>
          <w:spacing w:val="-1"/>
          <w:sz w:val="24"/>
          <w:szCs w:val="24"/>
        </w:rPr>
        <w:t>t</w:t>
      </w:r>
      <w:r>
        <w:rPr>
          <w:rFonts w:ascii="Bell MT" w:hAnsi="Bell MT" w:cs="Bell MT"/>
          <w:sz w:val="24"/>
          <w:szCs w:val="24"/>
        </w:rPr>
        <w:t xml:space="preserve">é de </w:t>
      </w:r>
      <w:r>
        <w:rPr>
          <w:rFonts w:ascii="Bell MT" w:hAnsi="Bell MT" w:cs="Bell MT"/>
          <w:spacing w:val="-1"/>
          <w:sz w:val="24"/>
          <w:szCs w:val="24"/>
        </w:rPr>
        <w:t>B</w:t>
      </w:r>
      <w:r>
        <w:rPr>
          <w:rFonts w:ascii="Bell MT" w:hAnsi="Bell MT" w:cs="Bell MT"/>
          <w:sz w:val="24"/>
          <w:szCs w:val="24"/>
        </w:rPr>
        <w:t>ejaia</w:t>
      </w:r>
      <w:r>
        <w:rPr>
          <w:rFonts w:ascii="Bell MT" w:hAnsi="Bell MT" w:cs="Bell MT"/>
          <w:sz w:val="24"/>
          <w:szCs w:val="24"/>
        </w:rPr>
        <w:tab/>
      </w:r>
      <w:r>
        <w:rPr>
          <w:rFonts w:ascii="Bell MT" w:hAnsi="Bell MT" w:cs="Bell MT"/>
          <w:spacing w:val="-1"/>
          <w:sz w:val="24"/>
          <w:szCs w:val="24"/>
        </w:rPr>
        <w:t>L</w:t>
      </w:r>
      <w:r>
        <w:rPr>
          <w:rFonts w:ascii="Bell MT" w:hAnsi="Bell MT" w:cs="Bell MT"/>
          <w:sz w:val="24"/>
          <w:szCs w:val="24"/>
        </w:rPr>
        <w:t>e 08/05/2021</w:t>
      </w:r>
    </w:p>
    <w:p w:rsidR="006903AD" w:rsidRDefault="006903AD" w:rsidP="006903AD">
      <w:pPr>
        <w:widowControl w:val="0"/>
        <w:autoSpaceDE w:val="0"/>
        <w:autoSpaceDN w:val="0"/>
        <w:adjustRightInd w:val="0"/>
        <w:spacing w:after="0" w:line="266" w:lineRule="exact"/>
        <w:ind w:left="100"/>
        <w:rPr>
          <w:rFonts w:ascii="Bell MT" w:hAnsi="Bell MT" w:cs="Bell MT"/>
          <w:sz w:val="24"/>
          <w:szCs w:val="24"/>
        </w:rPr>
      </w:pPr>
      <w:r>
        <w:rPr>
          <w:rFonts w:ascii="Bell MT" w:hAnsi="Bell MT" w:cs="Bell MT"/>
          <w:position w:val="1"/>
          <w:sz w:val="24"/>
          <w:szCs w:val="24"/>
        </w:rPr>
        <w:t>Dépa</w:t>
      </w:r>
      <w:r>
        <w:rPr>
          <w:rFonts w:ascii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hAnsi="Bell MT" w:cs="Bell MT"/>
          <w:position w:val="1"/>
          <w:sz w:val="24"/>
          <w:szCs w:val="24"/>
        </w:rPr>
        <w:t>ement</w:t>
      </w:r>
      <w:r>
        <w:rPr>
          <w:rFonts w:ascii="Bell MT" w:hAnsi="Bell MT" w:cs="Bell MT"/>
          <w:spacing w:val="-1"/>
          <w:position w:val="1"/>
          <w:sz w:val="24"/>
          <w:szCs w:val="24"/>
        </w:rPr>
        <w:t xml:space="preserve"> </w:t>
      </w:r>
      <w:r>
        <w:rPr>
          <w:rFonts w:ascii="Bell MT" w:hAnsi="Bell MT" w:cs="Bell MT"/>
          <w:position w:val="1"/>
          <w:sz w:val="24"/>
          <w:szCs w:val="24"/>
        </w:rPr>
        <w:t>des</w:t>
      </w:r>
      <w:r>
        <w:rPr>
          <w:rFonts w:ascii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hAnsi="Bell MT" w:cs="Bell MT"/>
          <w:position w:val="1"/>
          <w:sz w:val="24"/>
          <w:szCs w:val="24"/>
        </w:rPr>
        <w:t>S</w:t>
      </w:r>
      <w:r>
        <w:rPr>
          <w:rFonts w:ascii="Bell MT" w:hAnsi="Bell MT" w:cs="Bell MT"/>
          <w:spacing w:val="1"/>
          <w:position w:val="1"/>
          <w:sz w:val="24"/>
          <w:szCs w:val="24"/>
        </w:rPr>
        <w:t>c</w:t>
      </w:r>
      <w:r>
        <w:rPr>
          <w:rFonts w:ascii="Bell MT" w:hAnsi="Bell MT" w:cs="Bell MT"/>
          <w:spacing w:val="-2"/>
          <w:position w:val="1"/>
          <w:sz w:val="24"/>
          <w:szCs w:val="24"/>
        </w:rPr>
        <w:t>i</w:t>
      </w:r>
      <w:r>
        <w:rPr>
          <w:rFonts w:ascii="Bell MT" w:hAnsi="Bell MT" w:cs="Bell MT"/>
          <w:position w:val="1"/>
          <w:sz w:val="24"/>
          <w:szCs w:val="24"/>
        </w:rPr>
        <w:t>en</w:t>
      </w:r>
      <w:r>
        <w:rPr>
          <w:rFonts w:ascii="Bell MT" w:hAnsi="Bell MT" w:cs="Bell MT"/>
          <w:spacing w:val="1"/>
          <w:position w:val="1"/>
          <w:sz w:val="24"/>
          <w:szCs w:val="24"/>
        </w:rPr>
        <w:t>c</w:t>
      </w:r>
      <w:r>
        <w:rPr>
          <w:rFonts w:ascii="Bell MT" w:hAnsi="Bell MT" w:cs="Bell MT"/>
          <w:spacing w:val="-2"/>
          <w:position w:val="1"/>
          <w:sz w:val="24"/>
          <w:szCs w:val="24"/>
        </w:rPr>
        <w:t>e</w:t>
      </w:r>
      <w:r>
        <w:rPr>
          <w:rFonts w:ascii="Bell MT" w:hAnsi="Bell MT" w:cs="Bell MT"/>
          <w:position w:val="1"/>
          <w:sz w:val="24"/>
          <w:szCs w:val="24"/>
        </w:rPr>
        <w:t>s</w:t>
      </w:r>
      <w:r>
        <w:rPr>
          <w:rFonts w:ascii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hAnsi="Bell MT" w:cs="Bell MT"/>
          <w:spacing w:val="3"/>
          <w:position w:val="1"/>
          <w:sz w:val="24"/>
          <w:szCs w:val="24"/>
        </w:rPr>
        <w:t>A</w:t>
      </w:r>
      <w:r>
        <w:rPr>
          <w:rFonts w:ascii="Bell MT" w:hAnsi="Bell MT" w:cs="Bell MT"/>
          <w:position w:val="1"/>
          <w:sz w:val="24"/>
          <w:szCs w:val="24"/>
        </w:rPr>
        <w:t>limen</w:t>
      </w:r>
      <w:r>
        <w:rPr>
          <w:rFonts w:ascii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hAnsi="Bell MT" w:cs="Bell MT"/>
          <w:position w:val="1"/>
          <w:sz w:val="24"/>
          <w:szCs w:val="24"/>
        </w:rPr>
        <w:t>ai</w:t>
      </w:r>
      <w:r>
        <w:rPr>
          <w:rFonts w:ascii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hAnsi="Bell MT" w:cs="Bell MT"/>
          <w:position w:val="1"/>
          <w:sz w:val="24"/>
          <w:szCs w:val="24"/>
        </w:rPr>
        <w:t>es</w:t>
      </w:r>
    </w:p>
    <w:p w:rsidR="006903AD" w:rsidRDefault="006903AD" w:rsidP="006903AD">
      <w:pPr>
        <w:widowControl w:val="0"/>
        <w:autoSpaceDE w:val="0"/>
        <w:autoSpaceDN w:val="0"/>
        <w:adjustRightInd w:val="0"/>
        <w:spacing w:after="0" w:line="266" w:lineRule="exact"/>
        <w:ind w:left="100"/>
        <w:rPr>
          <w:rFonts w:ascii="Bell MT" w:hAnsi="Bell MT" w:cs="Bell MT"/>
          <w:sz w:val="24"/>
          <w:szCs w:val="24"/>
        </w:rPr>
      </w:pPr>
      <w:r>
        <w:rPr>
          <w:rFonts w:ascii="Bell MT" w:hAnsi="Bell MT" w:cs="Bell MT"/>
          <w:position w:val="1"/>
          <w:sz w:val="24"/>
          <w:szCs w:val="24"/>
        </w:rPr>
        <w:t>Ma</w:t>
      </w:r>
      <w:r>
        <w:rPr>
          <w:rFonts w:ascii="Bell MT" w:hAnsi="Bell MT" w:cs="Bell MT"/>
          <w:spacing w:val="1"/>
          <w:position w:val="1"/>
          <w:sz w:val="24"/>
          <w:szCs w:val="24"/>
        </w:rPr>
        <w:t>s</w:t>
      </w:r>
      <w:r>
        <w:rPr>
          <w:rFonts w:ascii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hAnsi="Bell MT" w:cs="Bell MT"/>
          <w:position w:val="1"/>
          <w:sz w:val="24"/>
          <w:szCs w:val="24"/>
        </w:rPr>
        <w:t>er</w:t>
      </w:r>
      <w:r>
        <w:rPr>
          <w:rFonts w:ascii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hAnsi="Bell MT" w:cs="Bell MT"/>
          <w:position w:val="1"/>
          <w:sz w:val="24"/>
          <w:szCs w:val="24"/>
        </w:rPr>
        <w:t>1</w:t>
      </w:r>
      <w:r>
        <w:rPr>
          <w:rFonts w:ascii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hAnsi="Bell MT" w:cs="Bell MT"/>
          <w:position w:val="1"/>
          <w:sz w:val="24"/>
          <w:szCs w:val="24"/>
        </w:rPr>
        <w:t>: Q</w:t>
      </w:r>
      <w:r>
        <w:rPr>
          <w:rFonts w:ascii="Bell MT" w:hAnsi="Bell MT" w:cs="Bell MT"/>
          <w:spacing w:val="-1"/>
          <w:position w:val="1"/>
          <w:sz w:val="24"/>
          <w:szCs w:val="24"/>
        </w:rPr>
        <w:t>P</w:t>
      </w:r>
      <w:r>
        <w:rPr>
          <w:rFonts w:ascii="Bell MT" w:hAnsi="Bell MT" w:cs="Bell MT"/>
          <w:position w:val="1"/>
          <w:sz w:val="24"/>
          <w:szCs w:val="24"/>
        </w:rPr>
        <w:t>SA</w:t>
      </w:r>
    </w:p>
    <w:p w:rsidR="006903AD" w:rsidRDefault="006903AD" w:rsidP="006903AD">
      <w:pPr>
        <w:widowControl w:val="0"/>
        <w:autoSpaceDE w:val="0"/>
        <w:autoSpaceDN w:val="0"/>
        <w:adjustRightInd w:val="0"/>
        <w:spacing w:after="0" w:line="200" w:lineRule="exact"/>
        <w:rPr>
          <w:rFonts w:ascii="Bell MT" w:hAnsi="Bell MT" w:cs="Bell MT"/>
          <w:sz w:val="20"/>
          <w:szCs w:val="20"/>
        </w:rPr>
      </w:pPr>
    </w:p>
    <w:p w:rsidR="006903AD" w:rsidRDefault="006903AD" w:rsidP="006903AD">
      <w:pPr>
        <w:widowControl w:val="0"/>
        <w:autoSpaceDE w:val="0"/>
        <w:autoSpaceDN w:val="0"/>
        <w:adjustRightInd w:val="0"/>
        <w:spacing w:after="0" w:line="200" w:lineRule="exact"/>
        <w:rPr>
          <w:rFonts w:ascii="Bell MT" w:hAnsi="Bell MT" w:cs="Bell MT"/>
          <w:sz w:val="20"/>
          <w:szCs w:val="20"/>
        </w:rPr>
      </w:pPr>
    </w:p>
    <w:p w:rsidR="006903AD" w:rsidRDefault="006903AD" w:rsidP="006903AD">
      <w:pPr>
        <w:widowControl w:val="0"/>
        <w:autoSpaceDE w:val="0"/>
        <w:autoSpaceDN w:val="0"/>
        <w:adjustRightInd w:val="0"/>
        <w:spacing w:after="0" w:line="200" w:lineRule="exact"/>
        <w:rPr>
          <w:rFonts w:ascii="Bell MT" w:hAnsi="Bell MT" w:cs="Bell MT"/>
          <w:sz w:val="20"/>
          <w:szCs w:val="20"/>
        </w:rPr>
      </w:pPr>
    </w:p>
    <w:p w:rsidR="006903AD" w:rsidRDefault="006903AD" w:rsidP="006903AD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Bell MT" w:hAnsi="Bell MT" w:cs="Bell MT"/>
          <w:sz w:val="20"/>
          <w:szCs w:val="20"/>
        </w:rPr>
      </w:pPr>
    </w:p>
    <w:p w:rsidR="006903AD" w:rsidRDefault="006903AD" w:rsidP="006903AD">
      <w:pPr>
        <w:widowControl w:val="0"/>
        <w:autoSpaceDE w:val="0"/>
        <w:autoSpaceDN w:val="0"/>
        <w:adjustRightInd w:val="0"/>
        <w:spacing w:after="0" w:line="240" w:lineRule="auto"/>
        <w:ind w:left="3244"/>
        <w:rPr>
          <w:rFonts w:ascii="Bell MT" w:hAnsi="Bell MT" w:cs="Bell MT"/>
          <w:sz w:val="24"/>
          <w:szCs w:val="24"/>
        </w:rPr>
      </w:pPr>
      <w:r>
        <w:rPr>
          <w:noProof/>
        </w:rPr>
        <w:pict>
          <v:shape id="_x0000_s1026" style="position:absolute;left:0;text-align:left;margin-left:109.15pt;margin-top:-13.35pt;width:326.2pt;height:0;z-index:-251656192;mso-position-horizontal-relative:page;mso-position-vertical-relative:text" coordsize="6524,0" o:allowincell="f" path="m,hhl6523,e" filled="f" strokeweight="1.8pt">
            <v:path arrowok="t"/>
            <w10:wrap anchorx="page"/>
          </v:shape>
        </w:pict>
      </w:r>
      <w:r>
        <w:rPr>
          <w:noProof/>
        </w:rPr>
        <w:pict>
          <v:shape id="_x0000_s1027" style="position:absolute;left:0;text-align:left;margin-left:109.65pt;margin-top:24.05pt;width:326.15pt;height:0;z-index:-251655168;mso-position-horizontal-relative:page;mso-position-vertical-relative:text" coordsize="6523,0" o:allowincell="f" path="m,hhl6523,e" filled="f" strokeweight="1.8pt">
            <v:path arrowok="t"/>
            <w10:wrap anchorx="page"/>
          </v:shape>
        </w:pict>
      </w:r>
      <w:r>
        <w:rPr>
          <w:rFonts w:ascii="Bell MT" w:hAnsi="Bell MT" w:cs="Bell MT"/>
          <w:b/>
          <w:bCs/>
          <w:sz w:val="24"/>
          <w:szCs w:val="24"/>
        </w:rPr>
        <w:t>Sé</w:t>
      </w:r>
      <w:r>
        <w:rPr>
          <w:rFonts w:ascii="Bell MT" w:hAnsi="Bell MT" w:cs="Bell MT"/>
          <w:b/>
          <w:bCs/>
          <w:spacing w:val="1"/>
          <w:sz w:val="24"/>
          <w:szCs w:val="24"/>
        </w:rPr>
        <w:t>r</w:t>
      </w:r>
      <w:r>
        <w:rPr>
          <w:rFonts w:ascii="Bell MT" w:hAnsi="Bell MT" w:cs="Bell MT"/>
          <w:b/>
          <w:bCs/>
          <w:sz w:val="24"/>
          <w:szCs w:val="24"/>
        </w:rPr>
        <w:t>ie</w:t>
      </w:r>
      <w:r>
        <w:rPr>
          <w:rFonts w:ascii="Bell MT" w:hAnsi="Bell MT" w:cs="Bell MT"/>
          <w:b/>
          <w:bCs/>
          <w:spacing w:val="1"/>
          <w:sz w:val="24"/>
          <w:szCs w:val="24"/>
        </w:rPr>
        <w:t xml:space="preserve"> </w:t>
      </w:r>
      <w:r>
        <w:rPr>
          <w:rFonts w:ascii="Bell MT" w:hAnsi="Bell MT" w:cs="Bell MT"/>
          <w:b/>
          <w:bCs/>
          <w:sz w:val="24"/>
          <w:szCs w:val="24"/>
        </w:rPr>
        <w:t>de</w:t>
      </w:r>
      <w:r>
        <w:rPr>
          <w:rFonts w:ascii="Bell MT" w:hAnsi="Bell MT" w:cs="Bell MT"/>
          <w:b/>
          <w:bCs/>
          <w:spacing w:val="1"/>
          <w:sz w:val="24"/>
          <w:szCs w:val="24"/>
        </w:rPr>
        <w:t xml:space="preserve"> </w:t>
      </w:r>
      <w:r>
        <w:rPr>
          <w:rFonts w:ascii="Bell MT" w:hAnsi="Bell MT" w:cs="Bell MT"/>
          <w:b/>
          <w:bCs/>
          <w:sz w:val="24"/>
          <w:szCs w:val="24"/>
        </w:rPr>
        <w:t>TD</w:t>
      </w:r>
      <w:r>
        <w:rPr>
          <w:rFonts w:ascii="Bell MT" w:hAnsi="Bell MT" w:cs="Bell MT"/>
          <w:b/>
          <w:bCs/>
          <w:spacing w:val="1"/>
          <w:sz w:val="24"/>
          <w:szCs w:val="24"/>
        </w:rPr>
        <w:t xml:space="preserve"> </w:t>
      </w:r>
      <w:r>
        <w:rPr>
          <w:rFonts w:ascii="Bell MT" w:hAnsi="Bell MT" w:cs="Bell MT"/>
          <w:b/>
          <w:bCs/>
          <w:spacing w:val="-2"/>
          <w:sz w:val="24"/>
          <w:szCs w:val="24"/>
        </w:rPr>
        <w:t>N</w:t>
      </w:r>
      <w:r>
        <w:rPr>
          <w:rFonts w:ascii="Bell MT" w:hAnsi="Bell MT" w:cs="Bell MT"/>
          <w:b/>
          <w:bCs/>
          <w:spacing w:val="1"/>
          <w:sz w:val="24"/>
          <w:szCs w:val="24"/>
        </w:rPr>
        <w:t>°</w:t>
      </w:r>
      <w:r>
        <w:rPr>
          <w:rFonts w:ascii="Bell MT" w:hAnsi="Bell MT" w:cs="Bell MT"/>
          <w:b/>
          <w:bCs/>
          <w:sz w:val="24"/>
          <w:szCs w:val="24"/>
        </w:rPr>
        <w:t>1</w:t>
      </w:r>
      <w:r>
        <w:rPr>
          <w:rFonts w:ascii="Bell MT" w:hAnsi="Bell MT" w:cs="Bell MT"/>
          <w:b/>
          <w:bCs/>
          <w:spacing w:val="1"/>
          <w:sz w:val="24"/>
          <w:szCs w:val="24"/>
        </w:rPr>
        <w:t xml:space="preserve"> </w:t>
      </w:r>
      <w:r>
        <w:rPr>
          <w:rFonts w:ascii="Bell MT" w:hAnsi="Bell MT" w:cs="Bell MT"/>
          <w:b/>
          <w:bCs/>
          <w:spacing w:val="-1"/>
          <w:sz w:val="24"/>
          <w:szCs w:val="24"/>
        </w:rPr>
        <w:t>P</w:t>
      </w:r>
      <w:r>
        <w:rPr>
          <w:rFonts w:ascii="Bell MT" w:hAnsi="Bell MT" w:cs="Bell MT"/>
          <w:b/>
          <w:bCs/>
          <w:spacing w:val="1"/>
          <w:sz w:val="24"/>
          <w:szCs w:val="24"/>
        </w:rPr>
        <w:t>r</w:t>
      </w:r>
      <w:r>
        <w:rPr>
          <w:rFonts w:ascii="Bell MT" w:hAnsi="Bell MT" w:cs="Bell MT"/>
          <w:b/>
          <w:bCs/>
          <w:sz w:val="24"/>
          <w:szCs w:val="24"/>
        </w:rPr>
        <w:t>oc</w:t>
      </w:r>
      <w:r>
        <w:rPr>
          <w:rFonts w:ascii="Bell MT" w:hAnsi="Bell MT" w:cs="Bell MT"/>
          <w:b/>
          <w:bCs/>
          <w:spacing w:val="-2"/>
          <w:sz w:val="24"/>
          <w:szCs w:val="24"/>
        </w:rPr>
        <w:t>è</w:t>
      </w:r>
      <w:r>
        <w:rPr>
          <w:rFonts w:ascii="Bell MT" w:hAnsi="Bell MT" w:cs="Bell MT"/>
          <w:b/>
          <w:bCs/>
          <w:sz w:val="24"/>
          <w:szCs w:val="24"/>
        </w:rPr>
        <w:t>des</w:t>
      </w:r>
      <w:r>
        <w:rPr>
          <w:rFonts w:ascii="Bell MT" w:hAnsi="Bell MT" w:cs="Bell MT"/>
          <w:b/>
          <w:bCs/>
          <w:spacing w:val="2"/>
          <w:sz w:val="24"/>
          <w:szCs w:val="24"/>
        </w:rPr>
        <w:t xml:space="preserve"> </w:t>
      </w:r>
      <w:r>
        <w:rPr>
          <w:rFonts w:ascii="Bell MT" w:hAnsi="Bell MT" w:cs="Bell MT"/>
          <w:b/>
          <w:bCs/>
          <w:sz w:val="24"/>
          <w:szCs w:val="24"/>
        </w:rPr>
        <w:t>Alimen</w:t>
      </w:r>
      <w:r>
        <w:rPr>
          <w:rFonts w:ascii="Bell MT" w:hAnsi="Bell MT" w:cs="Bell MT"/>
          <w:b/>
          <w:bCs/>
          <w:spacing w:val="1"/>
          <w:sz w:val="24"/>
          <w:szCs w:val="24"/>
        </w:rPr>
        <w:t>t</w:t>
      </w:r>
      <w:r>
        <w:rPr>
          <w:rFonts w:ascii="Bell MT" w:hAnsi="Bell MT" w:cs="Bell MT"/>
          <w:b/>
          <w:bCs/>
          <w:sz w:val="24"/>
          <w:szCs w:val="24"/>
        </w:rPr>
        <w:t>ai</w:t>
      </w:r>
      <w:r>
        <w:rPr>
          <w:rFonts w:ascii="Bell MT" w:hAnsi="Bell MT" w:cs="Bell MT"/>
          <w:b/>
          <w:bCs/>
          <w:spacing w:val="1"/>
          <w:sz w:val="24"/>
          <w:szCs w:val="24"/>
        </w:rPr>
        <w:t>r</w:t>
      </w:r>
      <w:r>
        <w:rPr>
          <w:rFonts w:ascii="Bell MT" w:hAnsi="Bell MT" w:cs="Bell MT"/>
          <w:b/>
          <w:bCs/>
          <w:sz w:val="24"/>
          <w:szCs w:val="24"/>
        </w:rPr>
        <w:t>es</w:t>
      </w:r>
    </w:p>
    <w:p w:rsidR="006903AD" w:rsidRDefault="006903AD" w:rsidP="006903AD">
      <w:pPr>
        <w:widowControl w:val="0"/>
        <w:autoSpaceDE w:val="0"/>
        <w:autoSpaceDN w:val="0"/>
        <w:adjustRightInd w:val="0"/>
        <w:spacing w:after="0" w:line="200" w:lineRule="exact"/>
        <w:rPr>
          <w:rFonts w:ascii="Bell MT" w:hAnsi="Bell MT" w:cs="Bell MT"/>
          <w:sz w:val="20"/>
          <w:szCs w:val="20"/>
        </w:rPr>
      </w:pPr>
    </w:p>
    <w:p w:rsidR="006903AD" w:rsidRDefault="006903AD" w:rsidP="006903AD">
      <w:pPr>
        <w:widowControl w:val="0"/>
        <w:autoSpaceDE w:val="0"/>
        <w:autoSpaceDN w:val="0"/>
        <w:adjustRightInd w:val="0"/>
        <w:spacing w:after="0" w:line="200" w:lineRule="exact"/>
        <w:rPr>
          <w:rFonts w:ascii="Bell MT" w:hAnsi="Bell MT" w:cs="Bell MT"/>
          <w:sz w:val="20"/>
          <w:szCs w:val="20"/>
        </w:rPr>
      </w:pPr>
    </w:p>
    <w:p w:rsidR="006903AD" w:rsidRDefault="006903AD" w:rsidP="006903AD">
      <w:pPr>
        <w:widowControl w:val="0"/>
        <w:autoSpaceDE w:val="0"/>
        <w:autoSpaceDN w:val="0"/>
        <w:adjustRightInd w:val="0"/>
        <w:spacing w:after="0" w:line="200" w:lineRule="exact"/>
        <w:rPr>
          <w:rFonts w:ascii="Bell MT" w:hAnsi="Bell MT" w:cs="Bell MT"/>
          <w:sz w:val="20"/>
          <w:szCs w:val="20"/>
        </w:rPr>
      </w:pPr>
    </w:p>
    <w:p w:rsidR="006903AD" w:rsidRPr="003961E0" w:rsidRDefault="006903AD" w:rsidP="006903A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61E0"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c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c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</w:p>
    <w:p w:rsidR="006903AD" w:rsidRDefault="006903AD" w:rsidP="006903A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903AD" w:rsidRPr="006903AD" w:rsidRDefault="006903AD" w:rsidP="006903AD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bCs/>
          <w:i/>
          <w:sz w:val="24"/>
          <w:szCs w:val="24"/>
        </w:rPr>
      </w:pPr>
      <w:r w:rsidRPr="006903AD">
        <w:rPr>
          <w:rFonts w:asciiTheme="majorBidi" w:hAnsiTheme="majorBidi" w:cstheme="majorBidi"/>
          <w:i/>
          <w:sz w:val="24"/>
          <w:szCs w:val="24"/>
        </w:rPr>
        <w:t xml:space="preserve">On met en contact deux gouttes de lait de même rayon  </w:t>
      </w:r>
      <w:r w:rsidRPr="006903AD">
        <w:rPr>
          <w:rFonts w:asciiTheme="majorBidi" w:hAnsiTheme="majorBidi" w:cstheme="majorBidi"/>
          <w:b/>
          <w:i/>
          <w:sz w:val="24"/>
          <w:szCs w:val="24"/>
        </w:rPr>
        <w:t>r</w:t>
      </w:r>
      <w:r w:rsidR="00C624C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r w:rsidRPr="006903AD">
        <w:rPr>
          <w:rFonts w:asciiTheme="majorBidi" w:hAnsiTheme="majorBidi" w:cstheme="majorBidi"/>
          <w:b/>
          <w:i/>
          <w:sz w:val="24"/>
          <w:szCs w:val="24"/>
        </w:rPr>
        <w:t>=2,12</w:t>
      </w:r>
      <w:r w:rsidRPr="006903AD">
        <w:rPr>
          <w:rFonts w:asciiTheme="majorBidi" w:hAnsiTheme="majorBidi" w:cstheme="majorBidi"/>
          <w:i/>
          <w:color w:val="000000"/>
          <w:sz w:val="24"/>
          <w:szCs w:val="24"/>
        </w:rPr>
        <w:t xml:space="preserve"> µm</w:t>
      </w:r>
      <w:r w:rsidRPr="006903AD">
        <w:rPr>
          <w:rFonts w:asciiTheme="majorBidi" w:hAnsiTheme="majorBidi" w:cstheme="majorBidi"/>
          <w:i/>
          <w:sz w:val="24"/>
          <w:szCs w:val="24"/>
        </w:rPr>
        <w:t xml:space="preserve">, ces dernières s’unis pour former une seule goutte de rayon </w:t>
      </w:r>
      <w:r w:rsidRPr="006903AD">
        <w:rPr>
          <w:rFonts w:asciiTheme="majorBidi" w:hAnsiTheme="majorBidi" w:cstheme="majorBidi"/>
          <w:b/>
          <w:i/>
          <w:sz w:val="24"/>
          <w:szCs w:val="24"/>
        </w:rPr>
        <w:t>R</w:t>
      </w:r>
      <w:r w:rsidRPr="006903AD">
        <w:rPr>
          <w:rFonts w:asciiTheme="majorBidi" w:hAnsiTheme="majorBidi" w:cstheme="majorBidi"/>
          <w:i/>
          <w:sz w:val="24"/>
          <w:szCs w:val="24"/>
        </w:rPr>
        <w:t>. Comparer les deux rayons ?</w:t>
      </w:r>
    </w:p>
    <w:p w:rsidR="006903AD" w:rsidRPr="003961E0" w:rsidRDefault="006903AD" w:rsidP="003961E0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bCs/>
          <w:i/>
          <w:sz w:val="24"/>
          <w:szCs w:val="24"/>
        </w:rPr>
      </w:pPr>
      <w:r w:rsidRPr="006903AD">
        <w:rPr>
          <w:rFonts w:asciiTheme="majorBidi" w:hAnsiTheme="majorBidi" w:cstheme="majorBidi"/>
          <w:i/>
          <w:color w:val="000000"/>
          <w:sz w:val="24"/>
          <w:szCs w:val="24"/>
        </w:rPr>
        <w:t xml:space="preserve">Le lait est essentiellement une suspension des micelles de caséine, supposés sphérique, dans la phase aqueuse. On considère un échantillon dans un tube à </w:t>
      </w:r>
      <w:r w:rsidRPr="006903AD">
        <w:rPr>
          <w:rFonts w:asciiTheme="majorBidi" w:hAnsiTheme="majorBidi" w:cstheme="majorBidi"/>
          <w:i/>
          <w:color w:val="000000"/>
          <w:sz w:val="24"/>
          <w:szCs w:val="24"/>
        </w:rPr>
        <w:fldChar w:fldCharType="begin"/>
      </w:r>
      <w:r w:rsidRPr="006903AD">
        <w:rPr>
          <w:rFonts w:asciiTheme="majorBidi" w:hAnsiTheme="majorBidi" w:cstheme="majorBidi"/>
          <w:i/>
          <w:color w:val="000000"/>
          <w:sz w:val="24"/>
          <w:szCs w:val="24"/>
        </w:rPr>
        <w:instrText xml:space="preserve"> QUOTE </w:instrText>
      </w:r>
      <w:r w:rsidRPr="006903AD">
        <w:rPr>
          <w:rFonts w:asciiTheme="majorBidi" w:hAnsiTheme="majorBidi" w:cstheme="majorBidi"/>
          <w:i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4pt" equationxml="&lt;">
            <v:imagedata r:id="rId5" o:title="" chromakey="white"/>
          </v:shape>
        </w:pict>
      </w:r>
      <w:r w:rsidRPr="006903AD">
        <w:rPr>
          <w:rFonts w:asciiTheme="majorBidi" w:hAnsiTheme="majorBidi" w:cstheme="majorBidi"/>
          <w:i/>
          <w:color w:val="000000"/>
          <w:sz w:val="24"/>
          <w:szCs w:val="24"/>
        </w:rPr>
        <w:fldChar w:fldCharType="separate"/>
      </w:r>
      <w:r w:rsidRPr="006903AD">
        <w:rPr>
          <w:rFonts w:asciiTheme="majorBidi" w:hAnsiTheme="majorBidi" w:cstheme="majorBidi"/>
          <w:i/>
          <w:sz w:val="24"/>
          <w:szCs w:val="24"/>
        </w:rPr>
        <w:pict>
          <v:shape id="_x0000_i1026" type="#_x0000_t75" style="width:11.25pt;height:14.4pt" equationxml="&lt;">
            <v:imagedata r:id="rId5" o:title="" chromakey="white"/>
          </v:shape>
        </w:pict>
      </w:r>
      <w:r w:rsidRPr="006903AD">
        <w:rPr>
          <w:rFonts w:asciiTheme="majorBidi" w:hAnsiTheme="majorBidi" w:cstheme="majorBidi"/>
          <w:i/>
          <w:color w:val="000000"/>
          <w:sz w:val="24"/>
          <w:szCs w:val="24"/>
        </w:rPr>
        <w:fldChar w:fldCharType="end"/>
      </w:r>
      <w:r w:rsidRPr="006903AD">
        <w:rPr>
          <w:rFonts w:asciiTheme="majorBidi" w:hAnsiTheme="majorBidi" w:cstheme="majorBidi"/>
          <w:i/>
          <w:color w:val="000000"/>
          <w:sz w:val="24"/>
          <w:szCs w:val="24"/>
        </w:rPr>
        <w:t>=298K .Calculer, en mm/h, la vitesse de sédimentation d’une micelle, leur rayon moyen étant de R et leur masse volumique de 1,10g/cm </w:t>
      </w:r>
      <w:r w:rsidRPr="006903AD">
        <w:rPr>
          <w:rFonts w:asciiTheme="majorBidi" w:hAnsiTheme="majorBidi" w:cstheme="majorBidi"/>
          <w:i/>
          <w:color w:val="000000"/>
          <w:sz w:val="24"/>
          <w:szCs w:val="24"/>
          <w:vertAlign w:val="superscript"/>
        </w:rPr>
        <w:t>3</w:t>
      </w:r>
      <w:r w:rsidRPr="006903AD">
        <w:rPr>
          <w:rFonts w:asciiTheme="majorBidi" w:hAnsiTheme="majorBidi" w:cstheme="majorBidi"/>
          <w:i/>
          <w:color w:val="000000"/>
          <w:sz w:val="24"/>
          <w:szCs w:val="24"/>
        </w:rPr>
        <w:t>, la viscosité de la phase aqueuse est égale à 0,55 10</w:t>
      </w:r>
      <w:r w:rsidRPr="006903AD">
        <w:rPr>
          <w:rFonts w:asciiTheme="majorBidi" w:hAnsiTheme="majorBidi" w:cstheme="majorBidi"/>
          <w:i/>
          <w:color w:val="000000"/>
          <w:sz w:val="24"/>
          <w:szCs w:val="24"/>
          <w:vertAlign w:val="superscript"/>
        </w:rPr>
        <w:t>-3</w:t>
      </w:r>
      <w:r w:rsidRPr="006903AD">
        <w:rPr>
          <w:rFonts w:asciiTheme="majorBidi" w:hAnsiTheme="majorBidi" w:cstheme="majorBidi"/>
          <w:i/>
          <w:color w:val="000000"/>
          <w:sz w:val="24"/>
          <w:szCs w:val="24"/>
        </w:rPr>
        <w:t>Pl et sa massa volumique est  1,02 10</w:t>
      </w:r>
      <w:r w:rsidRPr="006903AD">
        <w:rPr>
          <w:rFonts w:asciiTheme="majorBidi" w:hAnsiTheme="majorBidi" w:cstheme="majorBidi"/>
          <w:i/>
          <w:color w:val="000000"/>
          <w:sz w:val="24"/>
          <w:szCs w:val="24"/>
          <w:vertAlign w:val="superscript"/>
        </w:rPr>
        <w:t>3</w:t>
      </w:r>
      <w:r w:rsidRPr="006903AD">
        <w:rPr>
          <w:rFonts w:asciiTheme="majorBidi" w:hAnsiTheme="majorBidi" w:cstheme="majorBidi"/>
          <w:i/>
          <w:color w:val="000000"/>
          <w:sz w:val="24"/>
          <w:szCs w:val="24"/>
        </w:rPr>
        <w:t xml:space="preserve"> Kg/m</w:t>
      </w:r>
      <w:r w:rsidRPr="006903AD">
        <w:rPr>
          <w:rFonts w:asciiTheme="majorBidi" w:hAnsiTheme="majorBidi" w:cstheme="majorBidi"/>
          <w:i/>
          <w:color w:val="000000"/>
          <w:sz w:val="24"/>
          <w:szCs w:val="24"/>
          <w:vertAlign w:val="superscript"/>
        </w:rPr>
        <w:t>3</w:t>
      </w:r>
    </w:p>
    <w:p w:rsidR="006903AD" w:rsidRPr="003961E0" w:rsidRDefault="006903AD" w:rsidP="006903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61E0"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c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c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</w:p>
    <w:p w:rsidR="006903AD" w:rsidRDefault="006903AD" w:rsidP="003961E0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On pompe une huile de masse volumique (ρ = 0,86Kg/m</w:t>
      </w:r>
      <w:r w:rsidRPr="006903AD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3</w:t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) par une conduite horizontale de diamètre (</w:t>
      </w:r>
      <w:r w:rsidRPr="006903AD">
        <w:rPr>
          <w:rFonts w:asciiTheme="majorBidi" w:hAnsiTheme="majorBidi" w:cstheme="majorBidi"/>
          <w:i/>
          <w:iCs/>
          <w:noProof/>
          <w:sz w:val="24"/>
          <w:szCs w:val="24"/>
        </w:rPr>
        <w:t>D</w:t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 =10cm), de longueur (</w:t>
      </w:r>
      <w:r w:rsidRPr="006903AD">
        <w:rPr>
          <w:rFonts w:asciiTheme="majorBidi" w:hAnsiTheme="majorBidi" w:cstheme="majorBidi"/>
          <w:i/>
          <w:iCs/>
          <w:noProof/>
          <w:sz w:val="24"/>
          <w:szCs w:val="24"/>
        </w:rPr>
        <w:t>L</w:t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 =15m) avec un débit volumique (</w:t>
      </w:r>
      <w:proofErr w:type="spellStart"/>
      <w:r w:rsidRPr="006903AD">
        <w:rPr>
          <w:rFonts w:asciiTheme="majorBidi" w:hAnsiTheme="majorBidi" w:cstheme="majorBidi"/>
          <w:i/>
          <w:iCs/>
          <w:sz w:val="24"/>
          <w:szCs w:val="24"/>
        </w:rPr>
        <w:t>q</w:t>
      </w:r>
      <w:r w:rsidRPr="006903AD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v</w:t>
      </w:r>
      <w:proofErr w:type="spellEnd"/>
      <w:r w:rsidRPr="006903AD">
        <w:rPr>
          <w:rFonts w:asciiTheme="majorBidi" w:hAnsiTheme="majorBidi" w:cstheme="majorBidi"/>
          <w:i/>
          <w:iCs/>
          <w:sz w:val="24"/>
          <w:szCs w:val="24"/>
        </w:rPr>
        <w:t>  =1,2L/s). La différence de pression (ΔP) entre les deux extrémités de la conduite est de 4,6mbar.</w:t>
      </w:r>
      <w:r w:rsidR="003961E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Calculer les viscosités cinématique et dynamique de l'huile (on fera l'hypothèse d'un écoulement laminaire que l'on justifiera a posteriori).</w:t>
      </w:r>
    </w:p>
    <w:p w:rsidR="006903AD" w:rsidRPr="003961E0" w:rsidRDefault="006903AD" w:rsidP="006903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61E0"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c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c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</w:p>
    <w:p w:rsidR="006903AD" w:rsidRPr="006903AD" w:rsidRDefault="006903AD" w:rsidP="003961E0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Une pompe envoie un débit de fluide de 20m</w:t>
      </w:r>
      <w:r w:rsidRPr="006903AD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3</w:t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.h</w:t>
      </w:r>
      <w:r w:rsidRPr="006903AD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-1</w:t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 dans une conduite cylindrique de diamètre 10cm.</w:t>
      </w:r>
      <w:r w:rsidR="003961E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Déterminer le régime d'écoulement dans cette conduite pour :</w:t>
      </w:r>
    </w:p>
    <w:p w:rsidR="006903AD" w:rsidRPr="006903AD" w:rsidRDefault="006903AD" w:rsidP="006903AD">
      <w:pPr>
        <w:numPr>
          <w:ilvl w:val="0"/>
          <w:numId w:val="2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6903AD">
        <w:rPr>
          <w:rFonts w:asciiTheme="majorBidi" w:hAnsiTheme="majorBidi" w:cstheme="majorBidi"/>
          <w:i/>
          <w:iCs/>
          <w:sz w:val="24"/>
          <w:szCs w:val="24"/>
        </w:rPr>
        <w:t>de l'eau (μ =10</w:t>
      </w:r>
      <w:r w:rsidRPr="006903AD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-3</w:t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Pa.s ;  ρ=1000kg.m</w:t>
      </w:r>
      <w:r w:rsidRPr="006903AD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-3</w:t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),</w:t>
      </w:r>
    </w:p>
    <w:p w:rsidR="000F7EC1" w:rsidRDefault="006903AD" w:rsidP="000F7EC1">
      <w:pPr>
        <w:numPr>
          <w:ilvl w:val="0"/>
          <w:numId w:val="2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6903AD">
        <w:rPr>
          <w:rFonts w:asciiTheme="majorBidi" w:hAnsiTheme="majorBidi" w:cstheme="majorBidi"/>
          <w:i/>
          <w:iCs/>
          <w:sz w:val="24"/>
          <w:szCs w:val="24"/>
        </w:rPr>
        <w:t>du miel (μ =10Pa.s ;  ρ=1400kg.m</w:t>
      </w:r>
      <w:r w:rsidRPr="006903AD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-3</w:t>
      </w:r>
      <w:r w:rsidRPr="006903AD">
        <w:rPr>
          <w:rFonts w:asciiTheme="majorBidi" w:hAnsiTheme="majorBidi" w:cstheme="majorBidi"/>
          <w:i/>
          <w:iCs/>
          <w:sz w:val="24"/>
          <w:szCs w:val="24"/>
        </w:rPr>
        <w:t>).</w:t>
      </w:r>
    </w:p>
    <w:p w:rsidR="000F7EC1" w:rsidRPr="003961E0" w:rsidRDefault="000F7EC1" w:rsidP="003961E0">
      <w:pPr>
        <w:spacing w:after="0" w:line="36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3961E0"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c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c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3961E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39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</w:p>
    <w:p w:rsidR="000F7EC1" w:rsidRPr="003961E0" w:rsidRDefault="000F7EC1" w:rsidP="003961E0">
      <w:pPr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tab/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>On dispose d'une cuve équipée d'un agitateur turbine de type Rushton de diamètre D=0,6m, et d'un moteur-réducteur permettant d'agiter à une vitesse de rotation de 15tr/min.</w:t>
      </w:r>
      <w:r w:rsidR="003961E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 xml:space="preserve">Calculer la puissance nécessaire pour réaliser un mélange avec de l'eau </w:t>
      </w:r>
      <w:r w:rsidR="003961E0" w:rsidRPr="003961E0">
        <w:rPr>
          <w:rFonts w:asciiTheme="majorBidi" w:hAnsiTheme="majorBidi" w:cstheme="majorBidi"/>
          <w:i/>
          <w:iCs/>
          <w:sz w:val="24"/>
          <w:szCs w:val="24"/>
        </w:rPr>
        <w:t xml:space="preserve">(ρ 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>=1000kg.m</w:t>
      </w:r>
      <w:r w:rsidRPr="003961E0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-3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> ;  </w:t>
      </w:r>
      <w:r w:rsidR="003961E0" w:rsidRPr="006903AD">
        <w:rPr>
          <w:rFonts w:asciiTheme="majorBidi" w:hAnsiTheme="majorBidi" w:cstheme="majorBidi"/>
          <w:i/>
          <w:iCs/>
          <w:sz w:val="24"/>
          <w:szCs w:val="24"/>
        </w:rPr>
        <w:t>μ</w:t>
      </w:r>
      <w:r w:rsidR="003961E0" w:rsidRPr="003961E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>=10</w:t>
      </w:r>
      <w:r w:rsidRPr="003961E0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-3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 xml:space="preserve">Pa.s) et pour du miel </w:t>
      </w:r>
      <w:r w:rsidR="003961E0" w:rsidRPr="003961E0">
        <w:rPr>
          <w:rFonts w:asciiTheme="majorBidi" w:hAnsiTheme="majorBidi" w:cstheme="majorBidi"/>
          <w:i/>
          <w:iCs/>
          <w:sz w:val="24"/>
          <w:szCs w:val="24"/>
        </w:rPr>
        <w:t xml:space="preserve">(ρ 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>=1400kg.m</w:t>
      </w:r>
      <w:r w:rsidRPr="003961E0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-3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> ;  </w:t>
      </w:r>
      <w:r w:rsidR="003961E0" w:rsidRPr="006903AD">
        <w:rPr>
          <w:rFonts w:asciiTheme="majorBidi" w:hAnsiTheme="majorBidi" w:cstheme="majorBidi"/>
          <w:i/>
          <w:iCs/>
          <w:sz w:val="24"/>
          <w:szCs w:val="24"/>
        </w:rPr>
        <w:t>μ</w:t>
      </w:r>
      <w:r w:rsidR="003961E0" w:rsidRPr="003961E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>=10Pa.s).</w:t>
      </w:r>
      <w:r w:rsidR="003961E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>Le nombre de puissance pourra être calculé avec les données suivantes :</w:t>
      </w:r>
    </w:p>
    <w:p w:rsidR="000F7EC1" w:rsidRPr="003961E0" w:rsidRDefault="000F7EC1" w:rsidP="000F7EC1">
      <w:pPr>
        <w:rPr>
          <w:rFonts w:asciiTheme="majorBidi" w:hAnsiTheme="majorBidi" w:cstheme="majorBidi"/>
          <w:i/>
          <w:iCs/>
          <w:sz w:val="24"/>
          <w:szCs w:val="24"/>
        </w:rPr>
      </w:pPr>
      <w:r w:rsidRPr="003961E0">
        <w:rPr>
          <w:rFonts w:asciiTheme="majorBidi" w:hAnsiTheme="majorBidi" w:cstheme="majorBidi"/>
          <w:i/>
          <w:iCs/>
          <w:sz w:val="24"/>
          <w:szCs w:val="24"/>
        </w:rPr>
        <w:t xml:space="preserve">Pour   :     </w:t>
      </w:r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1 &lt;</w:t>
      </w:r>
      <w:proofErr w:type="spellStart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Re</w:t>
      </w:r>
      <w:proofErr w:type="spellEnd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&lt;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>10 </w:t>
      </w:r>
      <w:r w:rsidR="003961E0">
        <w:rPr>
          <w:rFonts w:asciiTheme="majorBidi" w:hAnsiTheme="majorBidi" w:cstheme="majorBidi"/>
          <w:i/>
          <w:iCs/>
          <w:sz w:val="24"/>
          <w:szCs w:val="24"/>
        </w:rPr>
        <w:t xml:space="preserve">      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 xml:space="preserve"> le</w:t>
      </w:r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 w:rsid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</w:t>
      </w:r>
      <w:proofErr w:type="spellStart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Np</w:t>
      </w:r>
      <w:proofErr w:type="spellEnd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=-6.9</w:t>
      </w:r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*</w:t>
      </w:r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Re</w:t>
      </w:r>
      <w:proofErr w:type="spellEnd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+77</w:t>
      </w:r>
    </w:p>
    <w:p w:rsidR="003961E0" w:rsidRPr="003961E0" w:rsidRDefault="000F7EC1" w:rsidP="003961E0">
      <w:pPr>
        <w:rPr>
          <w:rFonts w:asciiTheme="majorBidi" w:hAnsiTheme="majorBidi" w:cstheme="majorBidi"/>
          <w:i/>
          <w:iCs/>
          <w:sz w:val="24"/>
          <w:szCs w:val="24"/>
        </w:rPr>
      </w:pPr>
      <w:r w:rsidRPr="003961E0">
        <w:rPr>
          <w:rFonts w:asciiTheme="majorBidi" w:hAnsiTheme="majorBidi" w:cstheme="majorBidi"/>
          <w:i/>
          <w:iCs/>
          <w:sz w:val="24"/>
          <w:szCs w:val="24"/>
        </w:rPr>
        <w:t>Pour  </w:t>
      </w:r>
      <w:r w:rsidR="003961E0" w:rsidRPr="003961E0">
        <w:rPr>
          <w:rFonts w:asciiTheme="majorBidi" w:hAnsiTheme="majorBidi" w:cstheme="majorBidi"/>
          <w:i/>
          <w:iCs/>
          <w:sz w:val="24"/>
          <w:szCs w:val="24"/>
        </w:rPr>
        <w:t> 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 xml:space="preserve">:     </w:t>
      </w:r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10 &lt;</w:t>
      </w:r>
      <w:proofErr w:type="spellStart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Re</w:t>
      </w:r>
      <w:proofErr w:type="spellEnd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&lt;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 xml:space="preserve">20  </w:t>
      </w:r>
      <w:r w:rsidR="003961E0">
        <w:rPr>
          <w:rFonts w:asciiTheme="majorBidi" w:hAnsiTheme="majorBidi" w:cstheme="majorBidi"/>
          <w:i/>
          <w:iCs/>
          <w:sz w:val="24"/>
          <w:szCs w:val="24"/>
        </w:rPr>
        <w:t xml:space="preserve">     </w:t>
      </w:r>
      <w:r w:rsidRPr="003961E0">
        <w:rPr>
          <w:rFonts w:asciiTheme="majorBidi" w:hAnsiTheme="majorBidi" w:cstheme="majorBidi"/>
          <w:i/>
          <w:iCs/>
          <w:sz w:val="24"/>
          <w:szCs w:val="24"/>
        </w:rPr>
        <w:t>le</w:t>
      </w:r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 w:rsid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proofErr w:type="spellStart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Np</w:t>
      </w:r>
      <w:proofErr w:type="spellEnd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=-0.3</w:t>
      </w:r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*</w:t>
      </w:r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Re</w:t>
      </w:r>
      <w:proofErr w:type="spellEnd"/>
      <w:r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+11</w:t>
      </w:r>
    </w:p>
    <w:p w:rsidR="000F7EC1" w:rsidRDefault="000F7EC1" w:rsidP="003961E0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961E0">
        <w:rPr>
          <w:rFonts w:asciiTheme="majorBidi" w:hAnsiTheme="majorBidi" w:cstheme="majorBidi"/>
          <w:i/>
          <w:iCs/>
          <w:sz w:val="24"/>
          <w:szCs w:val="24"/>
        </w:rPr>
        <w:t>Pour   :</w:t>
      </w:r>
      <w:r w:rsidR="003961E0" w:rsidRPr="003961E0">
        <w:rPr>
          <w:rFonts w:asciiTheme="majorBidi" w:hAnsiTheme="majorBidi" w:cstheme="majorBidi"/>
          <w:i/>
          <w:iCs/>
          <w:sz w:val="24"/>
          <w:szCs w:val="24"/>
        </w:rPr>
        <w:t> </w:t>
      </w:r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2.10</w:t>
      </w:r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3</w:t>
      </w:r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&lt;</w:t>
      </w:r>
      <w:proofErr w:type="spellStart"/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Re</w:t>
      </w:r>
      <w:proofErr w:type="spellEnd"/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&lt;4.10</w:t>
      </w:r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5</w:t>
      </w:r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 </w:t>
      </w:r>
      <w:r w:rsid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 w:rsidR="003961E0" w:rsidRPr="003961E0">
        <w:rPr>
          <w:rFonts w:asciiTheme="majorBidi" w:hAnsiTheme="majorBidi" w:cstheme="majorBidi"/>
          <w:i/>
          <w:iCs/>
          <w:sz w:val="24"/>
          <w:szCs w:val="24"/>
        </w:rPr>
        <w:t>le</w:t>
      </w:r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proofErr w:type="spellStart"/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Np</w:t>
      </w:r>
      <w:proofErr w:type="spellEnd"/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=-0.3</w:t>
      </w:r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*</w:t>
      </w:r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Re</w:t>
      </w:r>
      <w:proofErr w:type="spellEnd"/>
      <w:r w:rsidR="003961E0" w:rsidRPr="003961E0">
        <w:rPr>
          <w:rFonts w:asciiTheme="majorBidi" w:hAnsiTheme="majorBidi" w:cstheme="majorBidi"/>
          <w:b/>
          <w:bCs/>
          <w:i/>
          <w:iCs/>
          <w:sz w:val="24"/>
          <w:szCs w:val="24"/>
        </w:rPr>
        <w:t>+11</w:t>
      </w:r>
    </w:p>
    <w:p w:rsidR="003961E0" w:rsidRPr="008A314B" w:rsidRDefault="003961E0" w:rsidP="003961E0">
      <w:pPr>
        <w:pStyle w:val="NormalWeb"/>
        <w:spacing w:before="0" w:beforeAutospacing="0" w:after="0" w:afterAutospacing="0"/>
        <w:jc w:val="both"/>
      </w:pPr>
    </w:p>
    <w:p w:rsidR="003961E0" w:rsidRPr="008A314B" w:rsidRDefault="003961E0" w:rsidP="003961E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0D37BF">
        <w:rPr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left:0;text-align:left;margin-left:80.9pt;margin-top:2.45pt;width:326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/K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" strokeweight="1.75pt"/>
        </w:pict>
      </w:r>
    </w:p>
    <w:p w:rsidR="003961E0" w:rsidRPr="003961E0" w:rsidRDefault="003961E0" w:rsidP="003961E0">
      <w:pPr>
        <w:jc w:val="right"/>
        <w:rPr>
          <w:rFonts w:ascii="Bell MT" w:hAnsi="Bell MT"/>
          <w:i/>
          <w:iCs/>
        </w:rPr>
      </w:pPr>
      <w:r w:rsidRPr="003961E0">
        <w:rPr>
          <w:rFonts w:ascii="Bell MT" w:hAnsi="Bell MT"/>
          <w:i/>
          <w:iCs/>
        </w:rPr>
        <w:t xml:space="preserve">Dr. </w:t>
      </w:r>
      <w:proofErr w:type="spellStart"/>
      <w:r w:rsidRPr="003961E0">
        <w:rPr>
          <w:rFonts w:ascii="Bell MT" w:hAnsi="Bell MT"/>
          <w:i/>
          <w:iCs/>
        </w:rPr>
        <w:t>Boukhalfa</w:t>
      </w:r>
      <w:proofErr w:type="spellEnd"/>
    </w:p>
    <w:p w:rsidR="003961E0" w:rsidRPr="003961E0" w:rsidRDefault="003961E0" w:rsidP="003961E0">
      <w:pPr>
        <w:rPr>
          <w:rFonts w:asciiTheme="majorBidi" w:hAnsiTheme="majorBidi" w:cstheme="majorBidi"/>
          <w:i/>
          <w:iCs/>
          <w:sz w:val="24"/>
          <w:szCs w:val="24"/>
        </w:rPr>
      </w:pPr>
    </w:p>
    <w:p w:rsidR="000F7EC1" w:rsidRDefault="000F7EC1" w:rsidP="000F7EC1"/>
    <w:sectPr w:rsidR="000F7EC1" w:rsidSect="006903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85F4F"/>
    <w:multiLevelType w:val="multilevel"/>
    <w:tmpl w:val="240E8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694A0B"/>
    <w:multiLevelType w:val="hybridMultilevel"/>
    <w:tmpl w:val="BE28B2C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03AD"/>
    <w:rsid w:val="000F7EC1"/>
    <w:rsid w:val="003961E0"/>
    <w:rsid w:val="006903AD"/>
    <w:rsid w:val="00BF0AD4"/>
    <w:rsid w:val="00C6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AD"/>
    <w:pPr>
      <w:spacing w:after="160" w:line="259" w:lineRule="auto"/>
    </w:pPr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6903A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3AD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rsid w:val="003961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Biofood66</dc:creator>
  <cp:lastModifiedBy>Biofood66</cp:lastModifiedBy>
  <cp:revision>5</cp:revision>
  <dcterms:created xsi:type="dcterms:W3CDTF">2021-05-08T11:32:00Z</dcterms:created>
  <dcterms:modified xsi:type="dcterms:W3CDTF">2021-05-08T12:01:00Z</dcterms:modified>
</cp:coreProperties>
</file>