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0222" w14:textId="77777777" w:rsidR="005A0BAC" w:rsidRPr="00064AD5" w:rsidRDefault="005A0BAC">
      <w:pPr>
        <w:pStyle w:val="Titre2"/>
        <w:shd w:val="clear" w:color="auto" w:fill="FFFFFF"/>
        <w:spacing w:before="161" w:after="161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Theme="minorEastAsia" w:eastAsiaTheme="minorEastAsia" w:hAnsiTheme="minorEastAsia" w:cs="Arial" w:hint="eastAsia"/>
          <w:b/>
          <w:bCs/>
          <w:color w:val="333333"/>
          <w:sz w:val="16"/>
          <w:szCs w:val="16"/>
        </w:rPr>
        <w:t>D</w:t>
      </w: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efinition of Figure of Speech</w:t>
      </w:r>
    </w:p>
    <w:p w14:paraId="050DAC92" w14:textId="77777777" w:rsidR="005A0BAC" w:rsidRPr="00064AD5" w:rsidRDefault="005A0BAC">
      <w:pPr>
        <w:pStyle w:val="NormalWeb"/>
        <w:shd w:val="clear" w:color="auto" w:fill="FFFFFF"/>
        <w:rPr>
          <w:rFonts w:ascii="Arial" w:hAnsi="Arial" w:cs="Arial"/>
          <w:color w:val="333333"/>
          <w:sz w:val="16"/>
          <w:szCs w:val="16"/>
        </w:rPr>
      </w:pPr>
      <w:r w:rsidRPr="00064AD5">
        <w:rPr>
          <w:rFonts w:ascii="Arial" w:hAnsi="Arial" w:cs="Arial"/>
          <w:color w:val="333333"/>
          <w:sz w:val="16"/>
          <w:szCs w:val="16"/>
        </w:rPr>
        <w:t>A figure of speech is a word or </w:t>
      </w:r>
      <w:hyperlink r:id="rId5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phrase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that is used in a non-literal way to create an effect. This effect may be rhetorical as in the deliberate arrangement of words to achieve something poetic, or </w:t>
      </w:r>
      <w:hyperlink r:id="rId6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imagery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as in the use of language to suggest a visual picture or make an idea more vivid. Overall, </w:t>
      </w:r>
      <w:hyperlink r:id="rId7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figures of speech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function as </w:t>
      </w:r>
      <w:hyperlink r:id="rId8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literary devices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because of their expressive use of language. Words are used in other ways than their literal meanings or typical manner of application.</w:t>
      </w:r>
    </w:p>
    <w:p w14:paraId="0BA8F91B" w14:textId="77777777" w:rsidR="00BA5B4E" w:rsidRPr="00064AD5" w:rsidRDefault="00BA5B4E">
      <w:pPr>
        <w:pStyle w:val="Titre3"/>
        <w:shd w:val="clear" w:color="auto" w:fill="FFFFFF"/>
        <w:spacing w:before="161" w:after="161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Hyperbole</w:t>
      </w:r>
    </w:p>
    <w:p w14:paraId="6C69345B" w14:textId="77777777" w:rsidR="00BA5B4E" w:rsidRPr="00064AD5" w:rsidRDefault="007A0437">
      <w:pPr>
        <w:pStyle w:val="NormalWeb"/>
        <w:shd w:val="clear" w:color="auto" w:fill="FFFFFF"/>
        <w:divId w:val="1575893168"/>
        <w:rPr>
          <w:rFonts w:ascii="Arial" w:hAnsi="Arial" w:cs="Arial"/>
          <w:color w:val="333333"/>
          <w:sz w:val="16"/>
          <w:szCs w:val="16"/>
        </w:rPr>
      </w:pPr>
      <w:hyperlink r:id="rId9" w:history="1">
        <w:r w:rsidR="00BA5B4E"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Hyperbole</w:t>
        </w:r>
      </w:hyperlink>
      <w:r w:rsidR="00BA5B4E" w:rsidRPr="00064AD5">
        <w:rPr>
          <w:rFonts w:ascii="Arial" w:hAnsi="Arial" w:cs="Arial"/>
          <w:color w:val="333333"/>
          <w:sz w:val="16"/>
          <w:szCs w:val="16"/>
        </w:rPr>
        <w:t> is a figure of speech that utilizes extreme </w:t>
      </w:r>
      <w:hyperlink r:id="rId10" w:history="1">
        <w:r w:rsidR="00BA5B4E"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exaggeration</w:t>
        </w:r>
      </w:hyperlink>
      <w:r w:rsidR="00BA5B4E" w:rsidRPr="00064AD5">
        <w:rPr>
          <w:rFonts w:ascii="Arial" w:hAnsi="Arial" w:cs="Arial"/>
          <w:color w:val="333333"/>
          <w:sz w:val="16"/>
          <w:szCs w:val="16"/>
        </w:rPr>
        <w:t> to emphasize a certain quality or feature.</w:t>
      </w:r>
    </w:p>
    <w:p w14:paraId="1B0A8611" w14:textId="77777777" w:rsidR="00BA5B4E" w:rsidRPr="00064AD5" w:rsidRDefault="00BA5B4E" w:rsidP="00BA5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 have a million things to do.</w:t>
      </w:r>
    </w:p>
    <w:p w14:paraId="7DC5E927" w14:textId="77777777" w:rsidR="00BA5B4E" w:rsidRPr="00064AD5" w:rsidRDefault="00BA5B4E" w:rsidP="00BA5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This suitcase weighs a ton.</w:t>
      </w:r>
    </w:p>
    <w:p w14:paraId="2C8E791A" w14:textId="77777777" w:rsidR="00BA5B4E" w:rsidRPr="00064AD5" w:rsidRDefault="00BA5B4E" w:rsidP="00BA5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This room is an ice-box.</w:t>
      </w:r>
    </w:p>
    <w:p w14:paraId="70C89EB4" w14:textId="77777777" w:rsidR="00BA5B4E" w:rsidRPr="00064AD5" w:rsidRDefault="00BA5B4E" w:rsidP="00BA5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I’ll die if he doesn’t </w:t>
      </w:r>
      <w:hyperlink r:id="rId11" w:history="1">
        <w:r w:rsidRPr="00064AD5">
          <w:rPr>
            <w:rStyle w:val="Lienhypertexte"/>
            <w:rFonts w:ascii="Arial" w:eastAsia="Times New Roman" w:hAnsi="Arial" w:cs="Arial"/>
            <w:color w:val="3D97C2"/>
            <w:sz w:val="16"/>
            <w:szCs w:val="16"/>
          </w:rPr>
          <w:t>ask</w:t>
        </w:r>
      </w:hyperlink>
      <w:r w:rsidRPr="00064AD5">
        <w:rPr>
          <w:rFonts w:ascii="Arial" w:eastAsia="Times New Roman" w:hAnsi="Arial" w:cs="Arial"/>
          <w:color w:val="333333"/>
          <w:sz w:val="16"/>
          <w:szCs w:val="16"/>
        </w:rPr>
        <w:t> me on a date.</w:t>
      </w:r>
    </w:p>
    <w:p w14:paraId="5B7D4B70" w14:textId="77777777" w:rsidR="00BA5B4E" w:rsidRPr="00064AD5" w:rsidRDefault="00BA5B4E" w:rsidP="00BA5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575893168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I’m too poor to pay attention.</w:t>
      </w:r>
    </w:p>
    <w:p w14:paraId="4B1F6FF5" w14:textId="77777777" w:rsidR="00332269" w:rsidRPr="00064AD5" w:rsidRDefault="00332269">
      <w:pPr>
        <w:pStyle w:val="Titre3"/>
        <w:shd w:val="clear" w:color="auto" w:fill="FFFFFF"/>
        <w:spacing w:before="161" w:after="161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Oxymoron</w:t>
      </w:r>
    </w:p>
    <w:p w14:paraId="6154A696" w14:textId="7B9C7798" w:rsidR="000B021D" w:rsidRPr="00064AD5" w:rsidRDefault="00332269">
      <w:pPr>
        <w:pStyle w:val="Titre3"/>
        <w:shd w:val="clear" w:color="auto" w:fill="FFFFFF"/>
        <w:spacing w:before="161" w:after="161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hAnsi="Arial" w:cs="Arial"/>
          <w:color w:val="333333"/>
          <w:sz w:val="16"/>
          <w:szCs w:val="16"/>
        </w:rPr>
        <w:t>An </w:t>
      </w:r>
      <w:hyperlink r:id="rId12" w:history="1">
        <w:r w:rsidRPr="00064AD5">
          <w:rPr>
            <w:rFonts w:ascii="Arial" w:hAnsi="Arial" w:cs="Arial"/>
            <w:color w:val="3D97C2"/>
            <w:sz w:val="16"/>
            <w:szCs w:val="16"/>
          </w:rPr>
          <w:t>oxymoron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is a figure of speech that connects two opposing ideas, usually in two-word phrases, to create a contradictory effect.</w:t>
      </w:r>
      <w:r w:rsidR="000B021D"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 xml:space="preserve"> Oxymoron</w:t>
      </w:r>
    </w:p>
    <w:p w14:paraId="0787BAFD" w14:textId="77777777" w:rsidR="000B021D" w:rsidRPr="00064AD5" w:rsidRDefault="000B021D">
      <w:pPr>
        <w:pStyle w:val="NormalWeb"/>
        <w:shd w:val="clear" w:color="auto" w:fill="FFFFFF"/>
        <w:divId w:val="1768816790"/>
        <w:rPr>
          <w:rFonts w:ascii="Arial" w:hAnsi="Arial" w:cs="Arial"/>
          <w:color w:val="333333"/>
          <w:sz w:val="16"/>
          <w:szCs w:val="16"/>
        </w:rPr>
      </w:pPr>
      <w:r w:rsidRPr="00064AD5">
        <w:rPr>
          <w:rFonts w:ascii="Arial" w:hAnsi="Arial" w:cs="Arial"/>
          <w:color w:val="333333"/>
          <w:sz w:val="16"/>
          <w:szCs w:val="16"/>
        </w:rPr>
        <w:t>An </w:t>
      </w:r>
      <w:hyperlink r:id="rId13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oxymoron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is a figure of speech that connects two opposing ideas, usually in two-word phrases, to create a contradictory effect.</w:t>
      </w:r>
    </w:p>
    <w:p w14:paraId="7D1D1E00" w14:textId="77777777" w:rsidR="000B021D" w:rsidRPr="00064AD5" w:rsidRDefault="000B021D" w:rsidP="000B0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open secret</w:t>
      </w:r>
    </w:p>
    <w:p w14:paraId="6114D8A3" w14:textId="77777777" w:rsidR="000B021D" w:rsidRPr="00064AD5" w:rsidRDefault="007A0437" w:rsidP="000B0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hyperlink r:id="rId14" w:history="1">
        <w:r w:rsidR="000B021D" w:rsidRPr="00064AD5">
          <w:rPr>
            <w:rStyle w:val="Lienhypertexte"/>
            <w:rFonts w:ascii="Arial" w:eastAsia="Times New Roman" w:hAnsi="Arial" w:cs="Arial"/>
            <w:color w:val="3D97C2"/>
            <w:sz w:val="16"/>
            <w:szCs w:val="16"/>
          </w:rPr>
          <w:t>Alone</w:t>
        </w:r>
      </w:hyperlink>
      <w:r w:rsidR="000B021D" w:rsidRPr="00064AD5">
        <w:rPr>
          <w:rFonts w:ascii="Arial" w:eastAsia="Times New Roman" w:hAnsi="Arial" w:cs="Arial"/>
          <w:color w:val="333333"/>
          <w:sz w:val="16"/>
          <w:szCs w:val="16"/>
        </w:rPr>
        <w:t> together</w:t>
      </w:r>
    </w:p>
    <w:p w14:paraId="77C7E21E" w14:textId="77777777" w:rsidR="000B021D" w:rsidRPr="00064AD5" w:rsidRDefault="000B021D" w:rsidP="000B0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true lies</w:t>
      </w:r>
    </w:p>
    <w:p w14:paraId="4A3A913C" w14:textId="77777777" w:rsidR="000B021D" w:rsidRPr="00064AD5" w:rsidRDefault="000B021D" w:rsidP="000B0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controlled chaos</w:t>
      </w:r>
    </w:p>
    <w:p w14:paraId="43E279D9" w14:textId="77777777" w:rsidR="000B021D" w:rsidRPr="00064AD5" w:rsidRDefault="000B021D" w:rsidP="000B0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768816790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pretty ugly</w:t>
      </w:r>
    </w:p>
    <w:p w14:paraId="3FFB11F7" w14:textId="77777777" w:rsidR="006835FA" w:rsidRPr="00064AD5" w:rsidRDefault="006835FA">
      <w:pPr>
        <w:pStyle w:val="Titre3"/>
        <w:shd w:val="clear" w:color="auto" w:fill="FFFFFF"/>
        <w:spacing w:before="161" w:after="161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Simile</w:t>
      </w:r>
    </w:p>
    <w:p w14:paraId="1DED11FD" w14:textId="77777777" w:rsidR="006835FA" w:rsidRPr="00064AD5" w:rsidRDefault="007A0437">
      <w:pPr>
        <w:pStyle w:val="NormalWeb"/>
        <w:shd w:val="clear" w:color="auto" w:fill="FFFFFF"/>
        <w:divId w:val="1847818193"/>
        <w:rPr>
          <w:rFonts w:ascii="Arial" w:hAnsi="Arial" w:cs="Arial"/>
          <w:color w:val="333333"/>
          <w:sz w:val="16"/>
          <w:szCs w:val="16"/>
        </w:rPr>
      </w:pPr>
      <w:hyperlink r:id="rId15" w:history="1">
        <w:r w:rsidR="006835FA"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Simile</w:t>
        </w:r>
      </w:hyperlink>
      <w:r w:rsidR="006835FA" w:rsidRPr="00064AD5">
        <w:rPr>
          <w:rFonts w:ascii="Arial" w:hAnsi="Arial" w:cs="Arial"/>
          <w:color w:val="333333"/>
          <w:sz w:val="16"/>
          <w:szCs w:val="16"/>
        </w:rPr>
        <w:t> is a figure of speech in which two dissimilar things are compared to each other using the terms “like” or “as.”</w:t>
      </w:r>
    </w:p>
    <w:p w14:paraId="2AD7E7E9" w14:textId="77777777" w:rsidR="006835FA" w:rsidRPr="00064AD5" w:rsidRDefault="006835FA" w:rsidP="00683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She’s as pretty as a picture.</w:t>
      </w:r>
    </w:p>
    <w:p w14:paraId="37E896AF" w14:textId="77777777" w:rsidR="006835FA" w:rsidRPr="00064AD5" w:rsidRDefault="006835FA" w:rsidP="00683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I’m pleased as punch.</w:t>
      </w:r>
    </w:p>
    <w:p w14:paraId="70E98486" w14:textId="77777777" w:rsidR="006835FA" w:rsidRPr="00064AD5" w:rsidRDefault="006835FA" w:rsidP="00683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He’s strong like an ox.</w:t>
      </w:r>
    </w:p>
    <w:p w14:paraId="498DF76C" w14:textId="77777777" w:rsidR="006835FA" w:rsidRPr="00064AD5" w:rsidRDefault="006835FA" w:rsidP="00683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You are sly like a fox.</w:t>
      </w:r>
    </w:p>
    <w:p w14:paraId="6659D60E" w14:textId="77777777" w:rsidR="006835FA" w:rsidRPr="00064AD5" w:rsidRDefault="006835FA" w:rsidP="00683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I’m happy as a clam.</w:t>
      </w:r>
    </w:p>
    <w:p w14:paraId="1F75BF8A" w14:textId="77777777" w:rsidR="006835FA" w:rsidRPr="00064AD5" w:rsidRDefault="006835FA">
      <w:pPr>
        <w:pStyle w:val="Titre3"/>
        <w:shd w:val="clear" w:color="auto" w:fill="FFFFFF"/>
        <w:spacing w:before="161" w:after="161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Metaphor</w:t>
      </w:r>
    </w:p>
    <w:p w14:paraId="0341CC8E" w14:textId="77777777" w:rsidR="006835FA" w:rsidRPr="00064AD5" w:rsidRDefault="006835FA">
      <w:pPr>
        <w:pStyle w:val="NormalWeb"/>
        <w:shd w:val="clear" w:color="auto" w:fill="FFFFFF"/>
        <w:divId w:val="1847818193"/>
        <w:rPr>
          <w:rFonts w:ascii="Arial" w:hAnsi="Arial" w:cs="Arial"/>
          <w:color w:val="333333"/>
          <w:sz w:val="16"/>
          <w:szCs w:val="16"/>
        </w:rPr>
      </w:pPr>
      <w:r w:rsidRPr="00064AD5">
        <w:rPr>
          <w:rFonts w:ascii="Arial" w:hAnsi="Arial" w:cs="Arial"/>
          <w:color w:val="333333"/>
          <w:sz w:val="16"/>
          <w:szCs w:val="16"/>
        </w:rPr>
        <w:t>A </w:t>
      </w:r>
      <w:hyperlink r:id="rId16" w:history="1">
        <w:r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metaphor</w:t>
        </w:r>
      </w:hyperlink>
      <w:r w:rsidRPr="00064AD5">
        <w:rPr>
          <w:rFonts w:ascii="Arial" w:hAnsi="Arial" w:cs="Arial"/>
          <w:color w:val="333333"/>
          <w:sz w:val="16"/>
          <w:szCs w:val="16"/>
        </w:rPr>
        <w:t> is a figure of speech that compares two different things without the use of the terms “like” or “as.”</w:t>
      </w:r>
    </w:p>
    <w:p w14:paraId="0E5118A3" w14:textId="77777777" w:rsidR="006835FA" w:rsidRPr="00064AD5" w:rsidRDefault="006835FA" w:rsidP="00683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He is a fish out of water.</w:t>
      </w:r>
    </w:p>
    <w:p w14:paraId="582AEFC5" w14:textId="77777777" w:rsidR="006835FA" w:rsidRPr="00064AD5" w:rsidRDefault="006835FA" w:rsidP="00683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1847818193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She is a star in the sky.</w:t>
      </w:r>
    </w:p>
    <w:p w14:paraId="6E264EBB" w14:textId="77777777" w:rsidR="006D0BEB" w:rsidRPr="00064AD5" w:rsidRDefault="006D0BEB">
      <w:pPr>
        <w:pStyle w:val="Titre3"/>
        <w:shd w:val="clear" w:color="auto" w:fill="FFFFFF"/>
        <w:spacing w:before="161" w:after="161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Euphemism</w:t>
      </w:r>
    </w:p>
    <w:p w14:paraId="4EA73CD1" w14:textId="77777777" w:rsidR="006D0BEB" w:rsidRPr="00064AD5" w:rsidRDefault="007A0437">
      <w:pPr>
        <w:pStyle w:val="NormalWeb"/>
        <w:shd w:val="clear" w:color="auto" w:fill="FFFFFF"/>
        <w:divId w:val="1054037804"/>
        <w:rPr>
          <w:rFonts w:ascii="Arial" w:hAnsi="Arial" w:cs="Arial"/>
          <w:color w:val="333333"/>
          <w:sz w:val="16"/>
          <w:szCs w:val="16"/>
        </w:rPr>
      </w:pPr>
      <w:hyperlink r:id="rId17" w:history="1">
        <w:r w:rsidR="006D0BEB"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Euphemism</w:t>
        </w:r>
      </w:hyperlink>
      <w:r w:rsidR="006D0BEB" w:rsidRPr="00064AD5">
        <w:rPr>
          <w:rFonts w:ascii="Arial" w:hAnsi="Arial" w:cs="Arial"/>
          <w:color w:val="333333"/>
          <w:sz w:val="16"/>
          <w:szCs w:val="16"/>
        </w:rPr>
        <w:t> is a figure of speech that refers to figurative language designed to replace words or phrases that would otherwise be considered harsh, impolite, or unpleasant.</w:t>
      </w:r>
    </w:p>
    <w:p w14:paraId="00D4F286" w14:textId="77777777" w:rsidR="006D0BEB" w:rsidRPr="00064AD5" w:rsidRDefault="006D0BEB" w:rsidP="006D0B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Last </w:t>
      </w:r>
      <w:hyperlink r:id="rId18" w:history="1">
        <w:r w:rsidRPr="00064AD5">
          <w:rPr>
            <w:rStyle w:val="Lienhypertexte"/>
            <w:rFonts w:ascii="Arial" w:eastAsia="Times New Roman" w:hAnsi="Arial" w:cs="Arial"/>
            <w:color w:val="3D97C2"/>
            <w:sz w:val="16"/>
            <w:szCs w:val="16"/>
          </w:rPr>
          <w:t>night</w:t>
        </w:r>
      </w:hyperlink>
      <w:r w:rsidRPr="00064AD5">
        <w:rPr>
          <w:rFonts w:ascii="Arial" w:eastAsia="Times New Roman" w:hAnsi="Arial" w:cs="Arial"/>
          <w:color w:val="333333"/>
          <w:sz w:val="16"/>
          <w:szCs w:val="16"/>
        </w:rPr>
        <w:t>, Joe’s grandfather passed away (died).</w:t>
      </w:r>
    </w:p>
    <w:p w14:paraId="0468B4EF" w14:textId="77777777" w:rsidR="006D0BEB" w:rsidRPr="00064AD5" w:rsidRDefault="006D0BEB" w:rsidP="006D0B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She was starting to feel over the hill (old).</w:t>
      </w:r>
    </w:p>
    <w:p w14:paraId="3FF1D56B" w14:textId="77777777" w:rsidR="006D0BEB" w:rsidRPr="00064AD5" w:rsidRDefault="006D0BEB" w:rsidP="006D0B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Young adults are curious about the birds and bees (sex).</w:t>
      </w:r>
    </w:p>
    <w:p w14:paraId="3B954FBB" w14:textId="77777777" w:rsidR="006D0BEB" w:rsidRPr="00064AD5" w:rsidRDefault="006D0BEB" w:rsidP="006D0B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 need to powder my nose (go to the bathroom).</w:t>
      </w:r>
    </w:p>
    <w:p w14:paraId="6A209C10" w14:textId="77777777" w:rsidR="006D0BEB" w:rsidRPr="00064AD5" w:rsidRDefault="006D0BEB" w:rsidP="006D0B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054037804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Our company has decided to let you go (fire you).</w:t>
      </w:r>
    </w:p>
    <w:p w14:paraId="7DDF9CF6" w14:textId="77777777" w:rsidR="00573575" w:rsidRPr="00064AD5" w:rsidRDefault="00573575">
      <w:pPr>
        <w:pStyle w:val="Titre3"/>
        <w:shd w:val="clear" w:color="auto" w:fill="FFFFFF"/>
        <w:spacing w:before="161" w:after="161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b/>
          <w:bCs/>
          <w:color w:val="333333"/>
          <w:sz w:val="16"/>
          <w:szCs w:val="16"/>
        </w:rPr>
        <w:t>Personification</w:t>
      </w:r>
    </w:p>
    <w:p w14:paraId="06958108" w14:textId="77777777" w:rsidR="00573575" w:rsidRPr="00064AD5" w:rsidRDefault="007A0437">
      <w:pPr>
        <w:pStyle w:val="NormalWeb"/>
        <w:shd w:val="clear" w:color="auto" w:fill="FFFFFF"/>
        <w:divId w:val="628779465"/>
        <w:rPr>
          <w:rFonts w:ascii="Arial" w:hAnsi="Arial" w:cs="Arial"/>
          <w:color w:val="333333"/>
          <w:sz w:val="16"/>
          <w:szCs w:val="16"/>
        </w:rPr>
      </w:pPr>
      <w:hyperlink r:id="rId19" w:history="1">
        <w:r w:rsidR="00573575" w:rsidRPr="00064AD5">
          <w:rPr>
            <w:rStyle w:val="Lienhypertexte"/>
            <w:rFonts w:ascii="Arial" w:hAnsi="Arial" w:cs="Arial"/>
            <w:color w:val="3D97C2"/>
            <w:sz w:val="16"/>
            <w:szCs w:val="16"/>
          </w:rPr>
          <w:t>Personification</w:t>
        </w:r>
      </w:hyperlink>
      <w:r w:rsidR="00573575" w:rsidRPr="00064AD5">
        <w:rPr>
          <w:rFonts w:ascii="Arial" w:hAnsi="Arial" w:cs="Arial"/>
          <w:color w:val="333333"/>
          <w:sz w:val="16"/>
          <w:szCs w:val="16"/>
        </w:rPr>
        <w:t> is a figure of speech that attributes human characteristics to something that is not human.</w:t>
      </w:r>
    </w:p>
    <w:p w14:paraId="3083C688" w14:textId="77777777" w:rsidR="00573575" w:rsidRPr="00064AD5" w:rsidRDefault="00573575" w:rsidP="005735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I heard the wind whistling.</w:t>
      </w:r>
    </w:p>
    <w:p w14:paraId="4A6412D7" w14:textId="77777777" w:rsidR="00573575" w:rsidRPr="00064AD5" w:rsidRDefault="00573575" w:rsidP="005735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The water danced across my window.</w:t>
      </w:r>
    </w:p>
    <w:p w14:paraId="7C33AE39" w14:textId="77777777" w:rsidR="00573575" w:rsidRPr="00064AD5" w:rsidRDefault="00573575" w:rsidP="005735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My dog is telling me to start dinner.</w:t>
      </w:r>
    </w:p>
    <w:p w14:paraId="65AFC507" w14:textId="77777777" w:rsidR="00573575" w:rsidRPr="00064AD5" w:rsidRDefault="00573575" w:rsidP="005735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The moon is smiling at me.</w:t>
      </w:r>
    </w:p>
    <w:p w14:paraId="2326955B" w14:textId="4093CF3C" w:rsidR="00573575" w:rsidRPr="00064AD5" w:rsidRDefault="00573575" w:rsidP="005735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628779465"/>
        <w:rPr>
          <w:rFonts w:ascii="Arial" w:eastAsia="Times New Roman" w:hAnsi="Arial" w:cs="Arial"/>
          <w:color w:val="333333"/>
          <w:sz w:val="16"/>
          <w:szCs w:val="16"/>
        </w:rPr>
      </w:pPr>
      <w:r w:rsidRPr="00064AD5">
        <w:rPr>
          <w:rFonts w:ascii="Arial" w:eastAsia="Times New Roman" w:hAnsi="Arial" w:cs="Arial"/>
          <w:color w:val="333333"/>
          <w:sz w:val="16"/>
          <w:szCs w:val="16"/>
        </w:rPr>
        <w:t>Her alarm hummed in the background.</w:t>
      </w:r>
    </w:p>
    <w:p w14:paraId="69717464" w14:textId="77777777" w:rsidR="00733E89" w:rsidRPr="00733E89" w:rsidRDefault="00733E89" w:rsidP="00733E89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FE305C">
        <w:rPr>
          <w:rFonts w:ascii="Arial" w:eastAsia="Times New Roman" w:hAnsi="Arial" w:cs="Arial"/>
          <w:b/>
          <w:bCs/>
          <w:color w:val="333333"/>
          <w:sz w:val="16"/>
          <w:szCs w:val="16"/>
          <w:u w:val="single"/>
        </w:rPr>
        <w:t>Alliteration</w:t>
      </w:r>
      <w:r w:rsidRPr="00733E89">
        <w:rPr>
          <w:rFonts w:ascii="Arial" w:eastAsia="Times New Roman" w:hAnsi="Arial" w:cs="Arial"/>
          <w:color w:val="333333"/>
          <w:sz w:val="16"/>
          <w:szCs w:val="16"/>
        </w:rPr>
        <w:t xml:space="preserve"> is the repetition of the beginning sounds of neighboring words. Examples include:</w:t>
      </w:r>
    </w:p>
    <w:p w14:paraId="7B14538B" w14:textId="26738D98" w:rsidR="00733E89" w:rsidRPr="00733E89" w:rsidRDefault="00733E89" w:rsidP="00733E89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733E89">
        <w:rPr>
          <w:rFonts w:ascii="Arial" w:eastAsia="Times New Roman" w:hAnsi="Arial" w:cs="Arial"/>
          <w:color w:val="333333"/>
          <w:sz w:val="16"/>
          <w:szCs w:val="16"/>
        </w:rPr>
        <w:t>She sells seashells.</w:t>
      </w:r>
      <w:r w:rsidR="00FE305C">
        <w:rPr>
          <w:rFonts w:asciiTheme="minorEastAsia" w:hAnsiTheme="minorEastAsia" w:cs="Arial" w:hint="eastAsia"/>
          <w:color w:val="333333"/>
          <w:sz w:val="16"/>
          <w:szCs w:val="16"/>
        </w:rPr>
        <w:t xml:space="preserve"> </w:t>
      </w:r>
      <w:r w:rsidRPr="00733E89">
        <w:rPr>
          <w:rFonts w:ascii="Arial" w:eastAsia="Times New Roman" w:hAnsi="Arial" w:cs="Arial"/>
          <w:color w:val="333333"/>
          <w:sz w:val="16"/>
          <w:szCs w:val="16"/>
        </w:rPr>
        <w:t>Walter wondered where Winnie was.</w:t>
      </w:r>
    </w:p>
    <w:p w14:paraId="09D01A43" w14:textId="714CDC52" w:rsidR="00733E89" w:rsidRPr="00733E89" w:rsidRDefault="00733E89" w:rsidP="00733E89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733E89">
        <w:rPr>
          <w:rFonts w:ascii="Arial" w:eastAsia="Times New Roman" w:hAnsi="Arial" w:cs="Arial"/>
          <w:color w:val="333333"/>
          <w:sz w:val="16"/>
          <w:szCs w:val="16"/>
        </w:rPr>
        <w:t>Blue baby bonnets bobbed through the bayou.</w:t>
      </w:r>
      <w:r>
        <w:rPr>
          <w:rFonts w:asciiTheme="minorEastAsia" w:hAnsiTheme="minorEastAsia" w:cs="Arial" w:hint="eastAsia"/>
          <w:color w:val="333333"/>
          <w:sz w:val="16"/>
          <w:szCs w:val="16"/>
        </w:rPr>
        <w:t xml:space="preserve"> </w:t>
      </w:r>
      <w:r w:rsidRPr="00733E89">
        <w:rPr>
          <w:rFonts w:ascii="Arial" w:eastAsia="Times New Roman" w:hAnsi="Arial" w:cs="Arial"/>
          <w:color w:val="333333"/>
          <w:sz w:val="16"/>
          <w:szCs w:val="16"/>
        </w:rPr>
        <w:t>Nick needed new notebooks.</w:t>
      </w:r>
    </w:p>
    <w:p w14:paraId="384AC85A" w14:textId="3A0BD7A9" w:rsidR="000B021D" w:rsidRDefault="00733E89" w:rsidP="006835FA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733E89">
        <w:rPr>
          <w:rFonts w:ascii="Arial" w:eastAsia="Times New Roman" w:hAnsi="Arial" w:cs="Arial"/>
          <w:color w:val="333333"/>
          <w:sz w:val="16"/>
          <w:szCs w:val="16"/>
        </w:rPr>
        <w:t>Fred fried frogs' legs on Friday.</w:t>
      </w:r>
    </w:p>
    <w:p w14:paraId="0C4B3BBC" w14:textId="1CEF15A5" w:rsidR="00053527" w:rsidRPr="00053527" w:rsidRDefault="00053527" w:rsidP="00053527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053527">
        <w:rPr>
          <w:rFonts w:ascii="Arial" w:eastAsia="Times New Roman" w:hAnsi="Arial" w:cs="Arial"/>
          <w:b/>
          <w:bCs/>
          <w:color w:val="333333"/>
          <w:sz w:val="16"/>
          <w:szCs w:val="16"/>
          <w:u w:val="single"/>
        </w:rPr>
        <w:t>Anaphora</w:t>
      </w:r>
      <w:r w:rsidRPr="00053527">
        <w:rPr>
          <w:rFonts w:ascii="Arial" w:eastAsia="Times New Roman" w:hAnsi="Arial" w:cs="Arial"/>
          <w:color w:val="333333"/>
          <w:sz w:val="16"/>
          <w:szCs w:val="16"/>
        </w:rPr>
        <w:t xml:space="preserve"> is a technique where several phrases or verses begin with the same word or words. For example:</w:t>
      </w:r>
    </w:p>
    <w:p w14:paraId="3D3F5751" w14:textId="77777777" w:rsidR="00053527" w:rsidRPr="00053527" w:rsidRDefault="00053527" w:rsidP="00053527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053527">
        <w:rPr>
          <w:rFonts w:ascii="Arial" w:eastAsia="Times New Roman" w:hAnsi="Arial" w:cs="Arial"/>
          <w:color w:val="333333"/>
          <w:sz w:val="16"/>
          <w:szCs w:val="16"/>
        </w:rPr>
        <w:t>"I came, I saw, I conquered." - Julius Caesar</w:t>
      </w:r>
    </w:p>
    <w:p w14:paraId="420584DC" w14:textId="77777777" w:rsidR="00053527" w:rsidRPr="00053527" w:rsidRDefault="00053527" w:rsidP="00053527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053527">
        <w:rPr>
          <w:rFonts w:ascii="Arial" w:eastAsia="Times New Roman" w:hAnsi="Arial" w:cs="Arial"/>
          <w:color w:val="333333"/>
          <w:sz w:val="16"/>
          <w:szCs w:val="16"/>
        </w:rPr>
        <w:t>"Mad world! Mad kings! Mad composition!" - King John II, William Shakespeare</w:t>
      </w:r>
    </w:p>
    <w:p w14:paraId="692221D2" w14:textId="507E9B06" w:rsidR="000B021D" w:rsidRDefault="00053527" w:rsidP="008631B0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 w:rsidRPr="00053527">
        <w:rPr>
          <w:rFonts w:ascii="Arial" w:eastAsia="Times New Roman" w:hAnsi="Arial" w:cs="Arial"/>
          <w:color w:val="333333"/>
          <w:sz w:val="16"/>
          <w:szCs w:val="16"/>
        </w:rPr>
        <w:t>"It was the best of times, it was the worst of times, it was the age of wisdom, it was the age of foolishness." - A Tale of Two</w:t>
      </w:r>
    </w:p>
    <w:p w14:paraId="240E12FE" w14:textId="08F962AE" w:rsidR="008631B0" w:rsidRPr="00064AD5" w:rsidRDefault="001A7245" w:rsidP="008631B0">
      <w:pPr>
        <w:shd w:val="clear" w:color="auto" w:fill="FFFFFF"/>
        <w:spacing w:before="100" w:beforeAutospacing="1" w:after="100" w:afterAutospacing="1" w:line="240" w:lineRule="auto"/>
        <w:divId w:val="172688717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Theme="minorEastAsia" w:hAnsiTheme="minorEastAsia" w:cs="Arial" w:hint="eastAsia"/>
          <w:color w:val="333333"/>
          <w:sz w:val="16"/>
          <w:szCs w:val="16"/>
        </w:rPr>
        <w:t>M</w:t>
      </w:r>
    </w:p>
    <w:p w14:paraId="78A204D3" w14:textId="77777777" w:rsidR="005A0BAC" w:rsidRPr="00064AD5" w:rsidRDefault="005A0BAC">
      <w:pPr>
        <w:rPr>
          <w:sz w:val="16"/>
          <w:szCs w:val="16"/>
        </w:rPr>
      </w:pPr>
    </w:p>
    <w:sectPr w:rsidR="005A0BAC" w:rsidRPr="0006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31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14D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D03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361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6C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251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C64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A72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E3E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461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AC"/>
    <w:rsid w:val="00053527"/>
    <w:rsid w:val="0006295E"/>
    <w:rsid w:val="00064AD5"/>
    <w:rsid w:val="000B021D"/>
    <w:rsid w:val="001A7245"/>
    <w:rsid w:val="00332269"/>
    <w:rsid w:val="00573575"/>
    <w:rsid w:val="005A0BAC"/>
    <w:rsid w:val="005A6241"/>
    <w:rsid w:val="006835FA"/>
    <w:rsid w:val="006D0BEB"/>
    <w:rsid w:val="00724ABB"/>
    <w:rsid w:val="00733E89"/>
    <w:rsid w:val="007A0437"/>
    <w:rsid w:val="008631B0"/>
    <w:rsid w:val="00BA5B4E"/>
    <w:rsid w:val="00C22965"/>
    <w:rsid w:val="00EC6805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C741A"/>
  <w15:chartTrackingRefBased/>
  <w15:docId w15:val="{3D88D749-4918-7E4B-9AF1-5036A13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0B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5B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5A0B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A0B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A0BAC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BA5B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724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rydevices.net/literary-devices/" TargetMode="External" /><Relationship Id="rId13" Type="http://schemas.openxmlformats.org/officeDocument/2006/relationships/hyperlink" Target="https://literarydevices.net/oxymoron/" TargetMode="External" /><Relationship Id="rId18" Type="http://schemas.openxmlformats.org/officeDocument/2006/relationships/hyperlink" Target="https://literarydevices.net/night/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literarydevices.net/figure-of-speech/" TargetMode="External" /><Relationship Id="rId12" Type="http://schemas.openxmlformats.org/officeDocument/2006/relationships/hyperlink" Target="https://literarydevices.net/oxymoron/" TargetMode="External" /><Relationship Id="rId17" Type="http://schemas.openxmlformats.org/officeDocument/2006/relationships/hyperlink" Target="https://literarydevices.net/euphemism/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literarydevices.net/metaphor/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literarydevices.net/imagery/" TargetMode="External" /><Relationship Id="rId11" Type="http://schemas.openxmlformats.org/officeDocument/2006/relationships/hyperlink" Target="https://literarydevices.net/community/ask/" TargetMode="External" /><Relationship Id="rId5" Type="http://schemas.openxmlformats.org/officeDocument/2006/relationships/hyperlink" Target="https://literarydevices.net/phrase/" TargetMode="External" /><Relationship Id="rId15" Type="http://schemas.openxmlformats.org/officeDocument/2006/relationships/hyperlink" Target="https://literarydevices.net/simile/" TargetMode="External" /><Relationship Id="rId10" Type="http://schemas.openxmlformats.org/officeDocument/2006/relationships/hyperlink" Target="https://literarydevices.net/exaggeration/" TargetMode="External" /><Relationship Id="rId19" Type="http://schemas.openxmlformats.org/officeDocument/2006/relationships/hyperlink" Target="https://literarydevices.net/personification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literarydevices.net/hyperbole/" TargetMode="External" /><Relationship Id="rId14" Type="http://schemas.openxmlformats.org/officeDocument/2006/relationships/hyperlink" Target="https://literarydevices.net/alone/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213540179330</cp:lastModifiedBy>
  <cp:revision>2</cp:revision>
  <dcterms:created xsi:type="dcterms:W3CDTF">2022-12-06T14:01:00Z</dcterms:created>
  <dcterms:modified xsi:type="dcterms:W3CDTF">2022-12-06T14:01:00Z</dcterms:modified>
</cp:coreProperties>
</file>