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3F" w:rsidRDefault="00F6623F" w:rsidP="00F6623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Les fonctions du langage</w:t>
      </w:r>
    </w:p>
    <w:p w:rsidR="00F6623F" w:rsidRDefault="00F6623F" w:rsidP="00F6623F">
      <w:pPr>
        <w:spacing w:line="360" w:lineRule="auto"/>
        <w:jc w:val="center"/>
        <w:rPr>
          <w:b/>
          <w:sz w:val="26"/>
          <w:szCs w:val="26"/>
        </w:rPr>
      </w:pPr>
    </w:p>
    <w:p w:rsidR="00F6623F" w:rsidRDefault="00F6623F" w:rsidP="00F6623F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C’est notamment avec l’école de Prague que la question des fonctions du langage s’est posée. Les théoriciens de cette école, essentiellement Troubetzkoy et Jakobson</w:t>
      </w:r>
      <w:r w:rsidR="00FF675D">
        <w:rPr>
          <w:sz w:val="26"/>
          <w:szCs w:val="26"/>
        </w:rPr>
        <w:t>,</w:t>
      </w:r>
      <w:r>
        <w:rPr>
          <w:sz w:val="26"/>
          <w:szCs w:val="26"/>
        </w:rPr>
        <w:t xml:space="preserve"> considèrent que le langage a un but : il vise à réaliser l’intention d’exprimer et de communiquer qui anime le locuteur.</w:t>
      </w:r>
    </w:p>
    <w:p w:rsidR="00F6623F" w:rsidRDefault="00F6623F" w:rsidP="00FF675D">
      <w:pPr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Le langage remplit plusieurs fonctions. Jakobson en dénombre six. Celles-ci se répartissent en deux catégories :</w:t>
      </w:r>
    </w:p>
    <w:p w:rsidR="00FF675D" w:rsidRPr="00FF675D" w:rsidRDefault="00F6623F" w:rsidP="00FF675D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F675D">
        <w:rPr>
          <w:sz w:val="26"/>
          <w:szCs w:val="26"/>
        </w:rPr>
        <w:t xml:space="preserve">les fonctions par lesquelles le langage parle du monde. </w:t>
      </w:r>
    </w:p>
    <w:p w:rsidR="009D5B5E" w:rsidRDefault="00F6623F" w:rsidP="00FF675D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F675D">
        <w:rPr>
          <w:sz w:val="26"/>
          <w:szCs w:val="26"/>
        </w:rPr>
        <w:t>les fonctions par lesquelles le langage parle de lui-même.</w:t>
      </w:r>
    </w:p>
    <w:p w:rsidR="009D5B5E" w:rsidRDefault="009D5B5E" w:rsidP="009D5B5E">
      <w:pPr>
        <w:spacing w:line="360" w:lineRule="auto"/>
        <w:rPr>
          <w:sz w:val="26"/>
          <w:szCs w:val="26"/>
        </w:rPr>
      </w:pPr>
    </w:p>
    <w:p w:rsidR="009D5B5E" w:rsidRDefault="009D5B5E" w:rsidP="009D5B5E">
      <w:pPr>
        <w:spacing w:line="36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Jakobson établit un schéma de la communication pour décrire la fonction de communication du langage, et montrer les différentes composantes qui y sont impliquées.</w:t>
      </w:r>
    </w:p>
    <w:p w:rsidR="009D5B5E" w:rsidRDefault="009D5B5E" w:rsidP="009D5B5E">
      <w:pPr>
        <w:spacing w:line="360" w:lineRule="auto"/>
        <w:ind w:firstLine="360"/>
        <w:rPr>
          <w:sz w:val="26"/>
          <w:szCs w:val="26"/>
        </w:rPr>
      </w:pPr>
    </w:p>
    <w:p w:rsidR="009D5B5E" w:rsidRDefault="009D5B5E" w:rsidP="009D5B5E">
      <w:pPr>
        <w:spacing w:line="360" w:lineRule="auto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CONTEXTE</w:t>
      </w:r>
    </w:p>
    <w:p w:rsidR="00FF675D" w:rsidRPr="009D5B5E" w:rsidRDefault="009D5B5E" w:rsidP="009D5B5E">
      <w:pPr>
        <w:spacing w:line="360" w:lineRule="auto"/>
        <w:ind w:left="708" w:firstLine="708"/>
        <w:rPr>
          <w:sz w:val="26"/>
          <w:szCs w:val="26"/>
        </w:rPr>
      </w:pPr>
      <w:r>
        <w:rPr>
          <w:sz w:val="26"/>
          <w:szCs w:val="26"/>
        </w:rPr>
        <w:t>DESTINATEUR --------------  MESSAGE -------------- DESTINATAIRE</w:t>
      </w:r>
    </w:p>
    <w:p w:rsidR="009D5B5E" w:rsidRDefault="009D5B5E" w:rsidP="009D5B5E">
      <w:pPr>
        <w:spacing w:line="360" w:lineRule="auto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CONTACT</w:t>
      </w:r>
    </w:p>
    <w:p w:rsidR="00FF675D" w:rsidRDefault="009D5B5E" w:rsidP="009D5B5E">
      <w:pPr>
        <w:spacing w:line="360" w:lineRule="auto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CODE</w:t>
      </w:r>
    </w:p>
    <w:p w:rsidR="009D5B5E" w:rsidRDefault="009D5B5E" w:rsidP="006F2334">
      <w:pPr>
        <w:spacing w:line="36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Quand je parle à un interlocuteur</w:t>
      </w:r>
      <w:r w:rsidR="00733792">
        <w:rPr>
          <w:sz w:val="26"/>
          <w:szCs w:val="26"/>
        </w:rPr>
        <w:t xml:space="preserve">, je suis le </w:t>
      </w:r>
      <w:r w:rsidR="00733792" w:rsidRPr="00733792">
        <w:rPr>
          <w:i/>
          <w:sz w:val="26"/>
          <w:szCs w:val="26"/>
        </w:rPr>
        <w:t>destinateur</w:t>
      </w:r>
      <w:r w:rsidR="00733792">
        <w:rPr>
          <w:sz w:val="26"/>
          <w:szCs w:val="26"/>
        </w:rPr>
        <w:t xml:space="preserve"> d’un message, il en est le </w:t>
      </w:r>
      <w:r w:rsidR="00733792" w:rsidRPr="00733792">
        <w:rPr>
          <w:i/>
          <w:sz w:val="26"/>
          <w:szCs w:val="26"/>
        </w:rPr>
        <w:t>destinataire</w:t>
      </w:r>
      <w:r w:rsidR="00733792">
        <w:rPr>
          <w:sz w:val="26"/>
          <w:szCs w:val="26"/>
        </w:rPr>
        <w:t xml:space="preserve">. Nous sommes tous deux inscrits dans un </w:t>
      </w:r>
      <w:r w:rsidR="00733792" w:rsidRPr="00733792">
        <w:rPr>
          <w:i/>
          <w:sz w:val="26"/>
          <w:szCs w:val="26"/>
        </w:rPr>
        <w:t>contexte</w:t>
      </w:r>
      <w:r w:rsidR="00733792">
        <w:rPr>
          <w:sz w:val="26"/>
          <w:szCs w:val="26"/>
        </w:rPr>
        <w:t xml:space="preserve">, qui peut être verbal (la conversation en cours) ou situationnel </w:t>
      </w:r>
      <w:r w:rsidR="00F21160">
        <w:rPr>
          <w:sz w:val="26"/>
          <w:szCs w:val="26"/>
        </w:rPr>
        <w:t>(situation dans laquelle nous nous trouvons). Le mess</w:t>
      </w:r>
      <w:r w:rsidR="00F21160" w:rsidRPr="00A73B19">
        <w:rPr>
          <w:i/>
          <w:sz w:val="26"/>
          <w:szCs w:val="26"/>
        </w:rPr>
        <w:t>a</w:t>
      </w:r>
      <w:r w:rsidR="00F21160">
        <w:rPr>
          <w:sz w:val="26"/>
          <w:szCs w:val="26"/>
        </w:rPr>
        <w:t xml:space="preserve">ge renvoie à un référent, il parle de quelque chose. Pour être compris et interprété, le message requiert un </w:t>
      </w:r>
      <w:r w:rsidR="00F21160" w:rsidRPr="00F21160">
        <w:rPr>
          <w:i/>
          <w:sz w:val="26"/>
          <w:szCs w:val="26"/>
        </w:rPr>
        <w:t>code</w:t>
      </w:r>
      <w:r w:rsidR="00F21160">
        <w:rPr>
          <w:sz w:val="26"/>
          <w:szCs w:val="26"/>
        </w:rPr>
        <w:t xml:space="preserve"> (la langue) partagé par les deux participants. La transmission se fait par un </w:t>
      </w:r>
      <w:r w:rsidR="00F21160" w:rsidRPr="00F21160">
        <w:rPr>
          <w:i/>
          <w:sz w:val="26"/>
          <w:szCs w:val="26"/>
        </w:rPr>
        <w:t>contact</w:t>
      </w:r>
      <w:r w:rsidR="00F21160">
        <w:rPr>
          <w:sz w:val="26"/>
          <w:szCs w:val="26"/>
        </w:rPr>
        <w:t xml:space="preserve"> (une connexion) qui s’établit entre les deux interlocuteurs. </w:t>
      </w:r>
      <w:r w:rsidR="0073379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9D5B5E" w:rsidRPr="00FF675D" w:rsidRDefault="009D5B5E" w:rsidP="009D5B5E">
      <w:pPr>
        <w:spacing w:line="360" w:lineRule="auto"/>
        <w:ind w:left="708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F675D" w:rsidRDefault="00FF675D" w:rsidP="006F233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a-</w:t>
      </w:r>
      <w:r w:rsidR="00A20846">
        <w:rPr>
          <w:b/>
          <w:sz w:val="26"/>
          <w:szCs w:val="26"/>
        </w:rPr>
        <w:t xml:space="preserve"> </w:t>
      </w:r>
      <w:r w:rsidRPr="00FF675D">
        <w:rPr>
          <w:b/>
          <w:sz w:val="26"/>
          <w:szCs w:val="26"/>
        </w:rPr>
        <w:t>Le langage et le monde</w:t>
      </w:r>
    </w:p>
    <w:p w:rsidR="00BE7443" w:rsidRDefault="00FF675D" w:rsidP="006F2334">
      <w:pPr>
        <w:spacing w:line="36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Lorsqu’il y a communication, le message transmet une information, il parle du monde, il met en relation avec quelque chose de non linguistique. Le langage est alors vu dans sa </w:t>
      </w:r>
      <w:r w:rsidRPr="00FF675D">
        <w:rPr>
          <w:i/>
          <w:sz w:val="26"/>
          <w:szCs w:val="26"/>
        </w:rPr>
        <w:t>fonction</w:t>
      </w:r>
      <w:r w:rsidR="00BE7443">
        <w:rPr>
          <w:i/>
          <w:sz w:val="26"/>
          <w:szCs w:val="26"/>
        </w:rPr>
        <w:t xml:space="preserve"> dénotative</w:t>
      </w:r>
      <w:r>
        <w:rPr>
          <w:sz w:val="26"/>
          <w:szCs w:val="26"/>
        </w:rPr>
        <w:t xml:space="preserve"> </w:t>
      </w:r>
      <w:r w:rsidR="00BE7443">
        <w:rPr>
          <w:sz w:val="26"/>
          <w:szCs w:val="26"/>
        </w:rPr>
        <w:t xml:space="preserve">ou </w:t>
      </w:r>
      <w:r w:rsidRPr="00FF675D">
        <w:rPr>
          <w:i/>
          <w:sz w:val="26"/>
          <w:szCs w:val="26"/>
        </w:rPr>
        <w:t>référentielle</w:t>
      </w:r>
      <w:r>
        <w:rPr>
          <w:sz w:val="26"/>
          <w:szCs w:val="26"/>
        </w:rPr>
        <w:t>.</w:t>
      </w:r>
    </w:p>
    <w:p w:rsidR="00FF675D" w:rsidRDefault="00BE7443" w:rsidP="00BB72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Ex. : Quand je dis « il est dans la salle », je décris ma perception de la réalité. </w:t>
      </w:r>
      <w:r w:rsidR="00FF675D">
        <w:rPr>
          <w:sz w:val="26"/>
          <w:szCs w:val="26"/>
        </w:rPr>
        <w:t xml:space="preserve"> </w:t>
      </w:r>
    </w:p>
    <w:p w:rsidR="00BB72BC" w:rsidRDefault="00BB72BC" w:rsidP="00BB72BC">
      <w:pPr>
        <w:spacing w:line="360" w:lineRule="auto"/>
        <w:ind w:firstLine="360"/>
        <w:rPr>
          <w:sz w:val="26"/>
          <w:szCs w:val="26"/>
        </w:rPr>
      </w:pPr>
    </w:p>
    <w:p w:rsidR="006F2334" w:rsidRDefault="00130806" w:rsidP="00BB72BC">
      <w:pPr>
        <w:spacing w:line="36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Avec son message, le destinateur peut transmettre ses sentiments à l’égard du contenu de ce message. On parle dans ce cas de la </w:t>
      </w:r>
      <w:r w:rsidRPr="00130806">
        <w:rPr>
          <w:i/>
          <w:sz w:val="26"/>
          <w:szCs w:val="26"/>
        </w:rPr>
        <w:t>fonction émotive</w:t>
      </w:r>
      <w:r>
        <w:rPr>
          <w:sz w:val="26"/>
          <w:szCs w:val="26"/>
        </w:rPr>
        <w:t xml:space="preserve"> ou </w:t>
      </w:r>
      <w:r w:rsidRPr="00130806">
        <w:rPr>
          <w:i/>
          <w:sz w:val="26"/>
          <w:szCs w:val="26"/>
        </w:rPr>
        <w:t>expressive</w:t>
      </w:r>
      <w:r>
        <w:rPr>
          <w:sz w:val="26"/>
          <w:szCs w:val="26"/>
        </w:rPr>
        <w:t xml:space="preserve"> du langage.</w:t>
      </w:r>
    </w:p>
    <w:p w:rsidR="00BB72BC" w:rsidRDefault="00BB72BC" w:rsidP="00BB72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Ex. : Quand je dis « il est encore dans la salle ! », je peux marquer mon énervement devant une telle situation.</w:t>
      </w:r>
    </w:p>
    <w:p w:rsidR="00BB72BC" w:rsidRDefault="00BB72BC" w:rsidP="00BB72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Le destinataire n’est pas seulement celui à qui s’adresse le message ; il est aussi celui dont le destinateur attend une réaction. Il s’agit</w:t>
      </w:r>
      <w:r w:rsidR="00575307">
        <w:rPr>
          <w:sz w:val="26"/>
          <w:szCs w:val="26"/>
        </w:rPr>
        <w:t xml:space="preserve"> ici</w:t>
      </w:r>
      <w:r>
        <w:rPr>
          <w:sz w:val="26"/>
          <w:szCs w:val="26"/>
        </w:rPr>
        <w:t xml:space="preserve"> de la </w:t>
      </w:r>
      <w:r w:rsidRPr="00BB72BC">
        <w:rPr>
          <w:i/>
          <w:sz w:val="26"/>
          <w:szCs w:val="26"/>
        </w:rPr>
        <w:t>fonction conative</w:t>
      </w:r>
      <w:r>
        <w:rPr>
          <w:sz w:val="26"/>
          <w:szCs w:val="26"/>
        </w:rPr>
        <w:t xml:space="preserve"> du langage.</w:t>
      </w:r>
    </w:p>
    <w:p w:rsidR="00BB72BC" w:rsidRDefault="00BB72BC" w:rsidP="00BB72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Ex. : Quand je dis « vous êtes toujours dans la salle ! », je peux </w:t>
      </w:r>
      <w:r w:rsidR="003C5F15">
        <w:rPr>
          <w:sz w:val="26"/>
          <w:szCs w:val="26"/>
        </w:rPr>
        <w:t>transmettre également mon envie que cela change.</w:t>
      </w:r>
      <w:r>
        <w:rPr>
          <w:sz w:val="26"/>
          <w:szCs w:val="26"/>
        </w:rPr>
        <w:t xml:space="preserve">  </w:t>
      </w:r>
    </w:p>
    <w:p w:rsidR="00BB72BC" w:rsidRPr="00BB72BC" w:rsidRDefault="00BB72BC" w:rsidP="00BB72BC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 </w:t>
      </w:r>
    </w:p>
    <w:p w:rsidR="006F2334" w:rsidRDefault="006F2334" w:rsidP="0033017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b-</w:t>
      </w:r>
      <w:r w:rsidR="00364599">
        <w:rPr>
          <w:b/>
          <w:sz w:val="26"/>
          <w:szCs w:val="26"/>
        </w:rPr>
        <w:t xml:space="preserve"> </w:t>
      </w:r>
      <w:r w:rsidRPr="00FF675D">
        <w:rPr>
          <w:b/>
          <w:sz w:val="26"/>
          <w:szCs w:val="26"/>
        </w:rPr>
        <w:t xml:space="preserve">Le langage et le </w:t>
      </w:r>
      <w:r>
        <w:rPr>
          <w:b/>
          <w:sz w:val="26"/>
          <w:szCs w:val="26"/>
        </w:rPr>
        <w:t>langage</w:t>
      </w:r>
    </w:p>
    <w:p w:rsidR="0033017A" w:rsidRPr="0033017A" w:rsidRDefault="0033017A" w:rsidP="003806EA">
      <w:pPr>
        <w:spacing w:line="360" w:lineRule="auto"/>
        <w:ind w:firstLine="708"/>
        <w:rPr>
          <w:sz w:val="26"/>
          <w:szCs w:val="26"/>
        </w:rPr>
      </w:pPr>
      <w:r>
        <w:rPr>
          <w:i/>
          <w:sz w:val="26"/>
          <w:szCs w:val="26"/>
        </w:rPr>
        <w:t xml:space="preserve">La fonction poétique </w:t>
      </w:r>
      <w:r>
        <w:rPr>
          <w:sz w:val="26"/>
          <w:szCs w:val="26"/>
        </w:rPr>
        <w:t>considère le message du point de vue de sa forme en plus de son contenu. Tout emploi du langage peut recourir à la fonction poétique (poésie et prose).</w:t>
      </w:r>
    </w:p>
    <w:p w:rsidR="003806EA" w:rsidRDefault="003806EA" w:rsidP="0033017A">
      <w:pPr>
        <w:spacing w:line="360" w:lineRule="auto"/>
        <w:rPr>
          <w:i/>
          <w:sz w:val="26"/>
          <w:szCs w:val="26"/>
        </w:rPr>
      </w:pPr>
    </w:p>
    <w:p w:rsidR="0033017A" w:rsidRPr="003806EA" w:rsidRDefault="0033017A" w:rsidP="003806EA">
      <w:pPr>
        <w:spacing w:line="360" w:lineRule="auto"/>
        <w:ind w:firstLine="708"/>
        <w:rPr>
          <w:sz w:val="26"/>
          <w:szCs w:val="26"/>
        </w:rPr>
      </w:pPr>
      <w:r>
        <w:rPr>
          <w:i/>
          <w:sz w:val="26"/>
          <w:szCs w:val="26"/>
        </w:rPr>
        <w:t>La fonction phatique</w:t>
      </w:r>
      <w:r w:rsidR="003806EA">
        <w:rPr>
          <w:i/>
          <w:sz w:val="26"/>
          <w:szCs w:val="26"/>
        </w:rPr>
        <w:t xml:space="preserve"> </w:t>
      </w:r>
      <w:r w:rsidR="003806EA">
        <w:rPr>
          <w:sz w:val="26"/>
          <w:szCs w:val="26"/>
        </w:rPr>
        <w:t>concerne l’établissement du contact entre les interlocuteurs. Certains moyens linguistiques permettent la connexion ou encore le maintien de ce contact : les salutations qui ouvrent les conversations, le « </w:t>
      </w:r>
      <w:r w:rsidR="003806EA" w:rsidRPr="003806EA">
        <w:rPr>
          <w:sz w:val="26"/>
          <w:szCs w:val="26"/>
        </w:rPr>
        <w:t>allô</w:t>
      </w:r>
      <w:r w:rsidR="003806EA">
        <w:rPr>
          <w:sz w:val="26"/>
          <w:szCs w:val="26"/>
        </w:rPr>
        <w:t> » au téléphone, l’apostrophe du type « eh, toi là-bas », etc. </w:t>
      </w:r>
    </w:p>
    <w:p w:rsidR="005F6E29" w:rsidRDefault="005F6E29" w:rsidP="0033017A">
      <w:pPr>
        <w:spacing w:line="360" w:lineRule="auto"/>
        <w:rPr>
          <w:i/>
          <w:sz w:val="26"/>
          <w:szCs w:val="26"/>
        </w:rPr>
      </w:pPr>
    </w:p>
    <w:p w:rsidR="0033017A" w:rsidRDefault="0033017A" w:rsidP="005F6E29">
      <w:pPr>
        <w:spacing w:line="360" w:lineRule="auto"/>
        <w:ind w:firstLine="708"/>
        <w:rPr>
          <w:sz w:val="26"/>
          <w:szCs w:val="26"/>
        </w:rPr>
      </w:pPr>
      <w:r>
        <w:rPr>
          <w:i/>
          <w:sz w:val="26"/>
          <w:szCs w:val="26"/>
        </w:rPr>
        <w:t>La fonction métalinguistique</w:t>
      </w:r>
      <w:r w:rsidR="005F6E29">
        <w:rPr>
          <w:i/>
          <w:sz w:val="26"/>
          <w:szCs w:val="26"/>
        </w:rPr>
        <w:t xml:space="preserve"> </w:t>
      </w:r>
      <w:r w:rsidR="005F6E29">
        <w:rPr>
          <w:sz w:val="26"/>
          <w:szCs w:val="26"/>
        </w:rPr>
        <w:t xml:space="preserve">choisit le langage comme objet même du message. </w:t>
      </w:r>
      <w:r w:rsidR="00F70D9C">
        <w:rPr>
          <w:sz w:val="26"/>
          <w:szCs w:val="26"/>
        </w:rPr>
        <w:t>Il s’agit, par exemple, de l</w:t>
      </w:r>
      <w:r w:rsidR="005F6E29">
        <w:rPr>
          <w:sz w:val="26"/>
          <w:szCs w:val="26"/>
        </w:rPr>
        <w:t>’utilisation d’une unité linguistique pour parler</w:t>
      </w:r>
      <w:r w:rsidR="00F70D9C">
        <w:rPr>
          <w:sz w:val="26"/>
          <w:szCs w:val="26"/>
        </w:rPr>
        <w:t xml:space="preserve"> </w:t>
      </w:r>
      <w:r w:rsidR="005F6E29">
        <w:rPr>
          <w:sz w:val="26"/>
          <w:szCs w:val="26"/>
        </w:rPr>
        <w:t>d’elle-même (</w:t>
      </w:r>
      <w:r w:rsidR="00F70D9C" w:rsidRPr="00F70D9C">
        <w:rPr>
          <w:i/>
          <w:sz w:val="26"/>
          <w:szCs w:val="26"/>
        </w:rPr>
        <w:t>table</w:t>
      </w:r>
      <w:r w:rsidR="00F70D9C">
        <w:rPr>
          <w:sz w:val="26"/>
          <w:szCs w:val="26"/>
        </w:rPr>
        <w:t xml:space="preserve"> est un mot féminin de cinq lettres</w:t>
      </w:r>
      <w:r w:rsidR="005F6E29">
        <w:rPr>
          <w:sz w:val="26"/>
          <w:szCs w:val="26"/>
        </w:rPr>
        <w:t>)</w:t>
      </w:r>
      <w:r w:rsidR="00F70D9C">
        <w:rPr>
          <w:sz w:val="26"/>
          <w:szCs w:val="26"/>
        </w:rPr>
        <w:t xml:space="preserve">, appelée autonymie, les commentaires « à savoir… », « En d’autres termes… », « C’est-à-dire… », </w:t>
      </w:r>
      <w:proofErr w:type="gramStart"/>
      <w:r w:rsidR="00F70D9C">
        <w:rPr>
          <w:sz w:val="26"/>
          <w:szCs w:val="26"/>
        </w:rPr>
        <w:t>etc</w:t>
      </w:r>
      <w:proofErr w:type="gramEnd"/>
      <w:r w:rsidR="00F70D9C">
        <w:rPr>
          <w:sz w:val="26"/>
          <w:szCs w:val="26"/>
        </w:rPr>
        <w:t>.</w:t>
      </w:r>
    </w:p>
    <w:p w:rsidR="00F70D9C" w:rsidRDefault="00F70D9C" w:rsidP="005F6E29">
      <w:pPr>
        <w:spacing w:line="360" w:lineRule="auto"/>
        <w:ind w:firstLine="708"/>
        <w:rPr>
          <w:sz w:val="26"/>
          <w:szCs w:val="26"/>
        </w:rPr>
      </w:pPr>
    </w:p>
    <w:p w:rsidR="00F70D9C" w:rsidRDefault="00F70D9C" w:rsidP="005F6E29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Ainsi, le schéma précédent peut être complété par les six fonctions évoquées ci-dessus :</w:t>
      </w:r>
    </w:p>
    <w:p w:rsidR="00846EAD" w:rsidRDefault="00846EAD" w:rsidP="00846EAD">
      <w:pPr>
        <w:spacing w:line="360" w:lineRule="auto"/>
        <w:ind w:firstLine="360"/>
        <w:rPr>
          <w:sz w:val="26"/>
          <w:szCs w:val="26"/>
        </w:rPr>
      </w:pPr>
    </w:p>
    <w:p w:rsidR="00846EAD" w:rsidRDefault="00846EAD" w:rsidP="00846EAD">
      <w:pPr>
        <w:spacing w:line="360" w:lineRule="auto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F. REFERENTIELLE</w:t>
      </w:r>
    </w:p>
    <w:p w:rsidR="00846EAD" w:rsidRPr="009D5B5E" w:rsidRDefault="00846EAD" w:rsidP="00846EAD">
      <w:pPr>
        <w:spacing w:line="360" w:lineRule="auto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 F. EMOTIVE --------------  F. POETIQUE -------------- F. CONATIVE</w:t>
      </w:r>
    </w:p>
    <w:p w:rsidR="00846EAD" w:rsidRDefault="00846EAD" w:rsidP="00846EAD">
      <w:pPr>
        <w:spacing w:line="360" w:lineRule="auto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F. PHATIQUE</w:t>
      </w:r>
    </w:p>
    <w:p w:rsidR="00846EAD" w:rsidRDefault="00846EAD" w:rsidP="00846EAD">
      <w:pPr>
        <w:spacing w:line="360" w:lineRule="auto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F. METALINGUISTIQUE</w:t>
      </w:r>
    </w:p>
    <w:p w:rsidR="00846EAD" w:rsidRDefault="00846EAD" w:rsidP="005F6E29">
      <w:pPr>
        <w:spacing w:line="360" w:lineRule="auto"/>
        <w:ind w:firstLine="708"/>
        <w:rPr>
          <w:sz w:val="26"/>
          <w:szCs w:val="26"/>
        </w:rPr>
      </w:pPr>
    </w:p>
    <w:p w:rsidR="00846EAD" w:rsidRDefault="00846EAD" w:rsidP="005F6E29">
      <w:pPr>
        <w:spacing w:line="360" w:lineRule="auto"/>
        <w:ind w:firstLine="708"/>
        <w:rPr>
          <w:sz w:val="26"/>
          <w:szCs w:val="26"/>
        </w:rPr>
      </w:pPr>
    </w:p>
    <w:p w:rsidR="00846EAD" w:rsidRDefault="00846EAD" w:rsidP="005F6E29">
      <w:pPr>
        <w:spacing w:line="360" w:lineRule="auto"/>
        <w:ind w:firstLine="708"/>
        <w:rPr>
          <w:sz w:val="26"/>
          <w:szCs w:val="26"/>
        </w:rPr>
      </w:pPr>
    </w:p>
    <w:p w:rsidR="00846EAD" w:rsidRDefault="00846EAD" w:rsidP="005F6E29">
      <w:pPr>
        <w:spacing w:line="360" w:lineRule="auto"/>
        <w:ind w:firstLine="708"/>
        <w:rPr>
          <w:sz w:val="26"/>
          <w:szCs w:val="26"/>
        </w:rPr>
      </w:pPr>
    </w:p>
    <w:p w:rsidR="00846EAD" w:rsidRDefault="00846EAD" w:rsidP="005F6E29">
      <w:pPr>
        <w:spacing w:line="360" w:lineRule="auto"/>
        <w:ind w:firstLine="708"/>
        <w:rPr>
          <w:sz w:val="26"/>
          <w:szCs w:val="26"/>
        </w:rPr>
      </w:pPr>
    </w:p>
    <w:p w:rsidR="00846EAD" w:rsidRPr="00FF675D" w:rsidRDefault="00846EAD" w:rsidP="005F6E29">
      <w:pPr>
        <w:spacing w:line="360" w:lineRule="auto"/>
        <w:ind w:firstLine="708"/>
        <w:rPr>
          <w:sz w:val="26"/>
          <w:szCs w:val="26"/>
        </w:rPr>
      </w:pPr>
    </w:p>
    <w:sectPr w:rsidR="00846EAD" w:rsidRPr="00FF675D" w:rsidSect="0000055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790"/>
    <w:multiLevelType w:val="hybridMultilevel"/>
    <w:tmpl w:val="861A08FE"/>
    <w:lvl w:ilvl="0" w:tplc="E2B6FD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2FCE"/>
    <w:multiLevelType w:val="hybridMultilevel"/>
    <w:tmpl w:val="8DEE8C06"/>
    <w:lvl w:ilvl="0" w:tplc="361AD95C">
      <w:start w:val="1"/>
      <w:numFmt w:val="lowerLetter"/>
      <w:lvlText w:val="%1-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2C35C9"/>
    <w:multiLevelType w:val="hybridMultilevel"/>
    <w:tmpl w:val="8376B4B6"/>
    <w:lvl w:ilvl="0" w:tplc="7220AC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E170B"/>
    <w:rsid w:val="00000554"/>
    <w:rsid w:val="00066B4C"/>
    <w:rsid w:val="000774C5"/>
    <w:rsid w:val="000C6720"/>
    <w:rsid w:val="000F6CE5"/>
    <w:rsid w:val="00123120"/>
    <w:rsid w:val="00130806"/>
    <w:rsid w:val="00184788"/>
    <w:rsid w:val="00185839"/>
    <w:rsid w:val="001F6DBF"/>
    <w:rsid w:val="00263432"/>
    <w:rsid w:val="00266798"/>
    <w:rsid w:val="00272B7E"/>
    <w:rsid w:val="00277B6C"/>
    <w:rsid w:val="0033017A"/>
    <w:rsid w:val="0035403F"/>
    <w:rsid w:val="00364599"/>
    <w:rsid w:val="003806EA"/>
    <w:rsid w:val="003A2188"/>
    <w:rsid w:val="003C5F15"/>
    <w:rsid w:val="00480FA3"/>
    <w:rsid w:val="00482AE3"/>
    <w:rsid w:val="004937A2"/>
    <w:rsid w:val="004C37A5"/>
    <w:rsid w:val="0052036A"/>
    <w:rsid w:val="00544FE9"/>
    <w:rsid w:val="00575307"/>
    <w:rsid w:val="005F4F5C"/>
    <w:rsid w:val="005F6E29"/>
    <w:rsid w:val="006446E3"/>
    <w:rsid w:val="006654E1"/>
    <w:rsid w:val="006F2334"/>
    <w:rsid w:val="00733792"/>
    <w:rsid w:val="00790F17"/>
    <w:rsid w:val="007B3023"/>
    <w:rsid w:val="007B65DF"/>
    <w:rsid w:val="007E170B"/>
    <w:rsid w:val="00846EAD"/>
    <w:rsid w:val="00873103"/>
    <w:rsid w:val="0088135E"/>
    <w:rsid w:val="00921C1E"/>
    <w:rsid w:val="00956F01"/>
    <w:rsid w:val="00995D43"/>
    <w:rsid w:val="009D01F5"/>
    <w:rsid w:val="009D5B5E"/>
    <w:rsid w:val="00A03DBE"/>
    <w:rsid w:val="00A20846"/>
    <w:rsid w:val="00A710C3"/>
    <w:rsid w:val="00A73B19"/>
    <w:rsid w:val="00AB76E2"/>
    <w:rsid w:val="00B7600B"/>
    <w:rsid w:val="00BB162A"/>
    <w:rsid w:val="00BB72BC"/>
    <w:rsid w:val="00BE7443"/>
    <w:rsid w:val="00BE7D9C"/>
    <w:rsid w:val="00CB4C1B"/>
    <w:rsid w:val="00CD7103"/>
    <w:rsid w:val="00D0487A"/>
    <w:rsid w:val="00D0574A"/>
    <w:rsid w:val="00D3025F"/>
    <w:rsid w:val="00D72FF9"/>
    <w:rsid w:val="00D839F9"/>
    <w:rsid w:val="00DB483F"/>
    <w:rsid w:val="00E04B33"/>
    <w:rsid w:val="00E513E0"/>
    <w:rsid w:val="00E52FC0"/>
    <w:rsid w:val="00E733C6"/>
    <w:rsid w:val="00E84394"/>
    <w:rsid w:val="00F21160"/>
    <w:rsid w:val="00F2385F"/>
    <w:rsid w:val="00F319BF"/>
    <w:rsid w:val="00F6623F"/>
    <w:rsid w:val="00F70D9C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mini</dc:creator>
  <cp:lastModifiedBy>acer mini</cp:lastModifiedBy>
  <cp:revision>20</cp:revision>
  <dcterms:created xsi:type="dcterms:W3CDTF">2020-04-16T22:52:00Z</dcterms:created>
  <dcterms:modified xsi:type="dcterms:W3CDTF">2023-03-16T12:22:00Z</dcterms:modified>
</cp:coreProperties>
</file>