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70" w:rsidRPr="0010641E" w:rsidRDefault="00C34670" w:rsidP="00C34670">
      <w:pPr>
        <w:spacing w:after="0"/>
        <w:rPr>
          <w:rFonts w:asciiTheme="majorBidi" w:hAnsiTheme="majorBidi" w:cstheme="majorBidi"/>
        </w:rPr>
      </w:pPr>
      <w:r w:rsidRPr="0010641E">
        <w:rPr>
          <w:rFonts w:asciiTheme="majorBidi" w:hAnsiTheme="majorBidi" w:cstheme="majorBidi"/>
        </w:rPr>
        <w:t xml:space="preserve">Université A. MIRA-Béjaia                                                    </w:t>
      </w:r>
      <w:r w:rsidR="003854FA" w:rsidRPr="0010641E">
        <w:rPr>
          <w:rFonts w:asciiTheme="majorBidi" w:hAnsiTheme="majorBidi" w:cstheme="majorBidi"/>
        </w:rPr>
        <w:t xml:space="preserve">                      Année 20</w:t>
      </w:r>
      <w:r w:rsidR="0010641E" w:rsidRPr="0010641E">
        <w:rPr>
          <w:rFonts w:asciiTheme="majorBidi" w:hAnsiTheme="majorBidi" w:cstheme="majorBidi" w:hint="cs"/>
          <w:rtl/>
        </w:rPr>
        <w:t>2</w:t>
      </w:r>
      <w:r w:rsidR="0010641E" w:rsidRPr="0010641E">
        <w:rPr>
          <w:rFonts w:asciiTheme="majorBidi" w:hAnsiTheme="majorBidi" w:cstheme="majorBidi"/>
        </w:rPr>
        <w:t>3</w:t>
      </w:r>
      <w:r w:rsidR="003854FA" w:rsidRPr="0010641E">
        <w:rPr>
          <w:rFonts w:asciiTheme="majorBidi" w:hAnsiTheme="majorBidi" w:cstheme="majorBidi"/>
        </w:rPr>
        <w:t>/202</w:t>
      </w:r>
      <w:r w:rsidR="0010641E" w:rsidRPr="0010641E">
        <w:rPr>
          <w:rFonts w:asciiTheme="majorBidi" w:hAnsiTheme="majorBidi" w:cstheme="majorBidi"/>
        </w:rPr>
        <w:t>4</w:t>
      </w:r>
    </w:p>
    <w:p w:rsidR="00C34670" w:rsidRPr="0010641E" w:rsidRDefault="00C34670" w:rsidP="00C34670">
      <w:pPr>
        <w:spacing w:after="0"/>
        <w:rPr>
          <w:rFonts w:asciiTheme="majorBidi" w:hAnsiTheme="majorBidi" w:cstheme="majorBidi"/>
        </w:rPr>
      </w:pPr>
      <w:r w:rsidRPr="0010641E">
        <w:rPr>
          <w:rFonts w:asciiTheme="majorBidi" w:hAnsiTheme="majorBidi" w:cstheme="majorBidi"/>
        </w:rPr>
        <w:t>Département de physique-SM</w:t>
      </w:r>
    </w:p>
    <w:p w:rsidR="00C34670" w:rsidRPr="0010641E" w:rsidRDefault="00C34670" w:rsidP="00C34670">
      <w:pPr>
        <w:spacing w:after="0"/>
        <w:rPr>
          <w:rFonts w:asciiTheme="majorBidi" w:hAnsiTheme="majorBidi" w:cstheme="majorBidi"/>
        </w:rPr>
      </w:pPr>
      <w:r w:rsidRPr="0010641E">
        <w:rPr>
          <w:rFonts w:asciiTheme="majorBidi" w:hAnsiTheme="majorBidi" w:cstheme="majorBidi"/>
        </w:rPr>
        <w:t>1</w:t>
      </w:r>
      <w:r w:rsidRPr="0010641E">
        <w:rPr>
          <w:rFonts w:asciiTheme="majorBidi" w:hAnsiTheme="majorBidi" w:cstheme="majorBidi"/>
          <w:vertAlign w:val="superscript"/>
        </w:rPr>
        <w:t>ère</w:t>
      </w:r>
      <w:r w:rsidRPr="0010641E">
        <w:rPr>
          <w:rFonts w:asciiTheme="majorBidi" w:hAnsiTheme="majorBidi" w:cstheme="majorBidi"/>
        </w:rPr>
        <w:t xml:space="preserve"> Année LMD</w:t>
      </w:r>
    </w:p>
    <w:p w:rsidR="00C34670" w:rsidRPr="0010641E" w:rsidRDefault="00C34670" w:rsidP="00C34670">
      <w:pPr>
        <w:spacing w:after="0"/>
        <w:rPr>
          <w:rFonts w:asciiTheme="majorBidi" w:hAnsiTheme="majorBidi" w:cstheme="majorBidi"/>
        </w:rPr>
      </w:pPr>
    </w:p>
    <w:p w:rsidR="00C34670" w:rsidRPr="0010641E" w:rsidRDefault="00C34670" w:rsidP="003854FA">
      <w:pPr>
        <w:spacing w:after="0"/>
        <w:jc w:val="center"/>
        <w:rPr>
          <w:rFonts w:asciiTheme="majorBidi" w:hAnsiTheme="majorBidi" w:cstheme="majorBidi"/>
          <w:b/>
          <w:bCs/>
          <w:u w:val="single"/>
        </w:rPr>
      </w:pPr>
      <w:r w:rsidRPr="0010641E">
        <w:rPr>
          <w:rFonts w:asciiTheme="majorBidi" w:hAnsiTheme="majorBidi" w:cstheme="majorBidi"/>
          <w:b/>
          <w:bCs/>
          <w:u w:val="single"/>
        </w:rPr>
        <w:t xml:space="preserve">Série de TD n° </w:t>
      </w:r>
      <w:r w:rsidR="003854FA" w:rsidRPr="0010641E">
        <w:rPr>
          <w:rFonts w:asciiTheme="majorBidi" w:hAnsiTheme="majorBidi" w:cstheme="majorBidi" w:hint="cs"/>
          <w:b/>
          <w:bCs/>
          <w:u w:val="single"/>
          <w:rtl/>
        </w:rPr>
        <w:t>5</w:t>
      </w:r>
      <w:r w:rsidRPr="0010641E">
        <w:rPr>
          <w:rFonts w:asciiTheme="majorBidi" w:hAnsiTheme="majorBidi" w:cstheme="majorBidi"/>
          <w:b/>
          <w:bCs/>
          <w:u w:val="single"/>
        </w:rPr>
        <w:t xml:space="preserve"> de CHIMIE 2</w:t>
      </w:r>
    </w:p>
    <w:p w:rsidR="00C34670" w:rsidRPr="0010641E" w:rsidRDefault="00C34670" w:rsidP="00C34670">
      <w:pPr>
        <w:jc w:val="center"/>
        <w:rPr>
          <w:rFonts w:asciiTheme="majorBidi" w:hAnsiTheme="majorBidi" w:cstheme="majorBidi"/>
          <w:b/>
          <w:bCs/>
        </w:rPr>
      </w:pPr>
      <w:r w:rsidRPr="0010641E">
        <w:rPr>
          <w:rFonts w:asciiTheme="majorBidi" w:hAnsiTheme="majorBidi" w:cstheme="majorBidi"/>
          <w:b/>
          <w:bCs/>
        </w:rPr>
        <w:t>«</w:t>
      </w:r>
      <w:r w:rsidR="0010641E" w:rsidRPr="0010641E">
        <w:rPr>
          <w:rFonts w:asciiTheme="majorBidi" w:hAnsiTheme="majorBidi" w:cstheme="majorBidi"/>
          <w:b/>
          <w:bCs/>
        </w:rPr>
        <w:t>Troisième principe de la thermodynamique</w:t>
      </w:r>
      <w:r w:rsidR="004B5C9F">
        <w:rPr>
          <w:rFonts w:asciiTheme="majorBidi" w:hAnsiTheme="majorBidi" w:cstheme="majorBidi"/>
          <w:b/>
          <w:bCs/>
        </w:rPr>
        <w:t xml:space="preserve"> </w:t>
      </w:r>
      <w:r w:rsidR="0010641E" w:rsidRPr="0010641E">
        <w:rPr>
          <w:rFonts w:asciiTheme="majorBidi" w:hAnsiTheme="majorBidi" w:cstheme="majorBidi"/>
          <w:b/>
          <w:bCs/>
        </w:rPr>
        <w:t xml:space="preserve">+ </w:t>
      </w:r>
      <w:r w:rsidRPr="0010641E">
        <w:rPr>
          <w:rFonts w:asciiTheme="majorBidi" w:hAnsiTheme="majorBidi" w:cstheme="majorBidi"/>
          <w:b/>
          <w:bCs/>
        </w:rPr>
        <w:t>Equilibres chimiques»</w:t>
      </w:r>
    </w:p>
    <w:p w:rsidR="008A3BB4" w:rsidRPr="0010641E" w:rsidRDefault="008A3BB4" w:rsidP="00C34670">
      <w:pPr>
        <w:rPr>
          <w:rFonts w:asciiTheme="majorBidi" w:hAnsiTheme="majorBidi" w:cstheme="majorBidi"/>
        </w:rPr>
      </w:pPr>
      <w:r w:rsidRPr="0010641E">
        <w:rPr>
          <w:rFonts w:asciiTheme="majorBidi" w:hAnsiTheme="majorBidi" w:cstheme="majorBidi"/>
          <w:b/>
          <w:bCs/>
          <w:u w:val="single"/>
        </w:rPr>
        <w:t>Exercice N°</w:t>
      </w:r>
      <w:r w:rsidRPr="0010641E">
        <w:rPr>
          <w:rFonts w:asciiTheme="majorBidi" w:hAnsiTheme="majorBidi" w:cstheme="majorBidi" w:hint="cs"/>
          <w:b/>
          <w:bCs/>
          <w:u w:val="single"/>
          <w:rtl/>
        </w:rPr>
        <w:t>1</w:t>
      </w:r>
      <w:r w:rsidRPr="0010641E">
        <w:rPr>
          <w:rFonts w:asciiTheme="majorBidi" w:hAnsiTheme="majorBidi" w:cstheme="majorBidi"/>
          <w:b/>
          <w:bCs/>
          <w:u w:val="single"/>
        </w:rPr>
        <w:t> :</w:t>
      </w:r>
      <w:r w:rsidRPr="0010641E">
        <w:rPr>
          <w:rFonts w:asciiTheme="majorBidi" w:hAnsiTheme="majorBidi" w:cstheme="majorBidi" w:hint="cs"/>
          <w:rtl/>
        </w:rPr>
        <w:t xml:space="preserve">  </w:t>
      </w:r>
      <w:r w:rsidRPr="0010641E">
        <w:rPr>
          <w:rFonts w:asciiTheme="majorBidi" w:hAnsiTheme="majorBidi" w:cstheme="majorBidi"/>
        </w:rPr>
        <w:t xml:space="preserve"> Calculer l’enthalpie libre standard à 298°K (∆G°) de la réaction suivante :</w:t>
      </w:r>
    </w:p>
    <w:p w:rsidR="008A3BB4" w:rsidRPr="0010641E" w:rsidRDefault="008A3BB4" w:rsidP="00C34670">
      <w:pPr>
        <w:rPr>
          <w:rFonts w:asciiTheme="majorBidi" w:hAnsiTheme="majorBidi" w:cstheme="majorBidi"/>
          <w:lang w:val="en-US"/>
        </w:rPr>
      </w:pPr>
      <w:r w:rsidRPr="0010641E">
        <w:rPr>
          <w:rFonts w:asciiTheme="majorBidi" w:hAnsiTheme="majorBidi" w:cstheme="majorBidi"/>
        </w:rPr>
        <w:t>N</w:t>
      </w:r>
      <w:r w:rsidRPr="0010641E">
        <w:rPr>
          <w:rFonts w:asciiTheme="majorBidi" w:hAnsiTheme="majorBidi" w:cstheme="majorBidi"/>
          <w:vertAlign w:val="subscript"/>
        </w:rPr>
        <w:t>2(g)</w:t>
      </w:r>
      <w:r w:rsidRPr="0010641E">
        <w:rPr>
          <w:rFonts w:asciiTheme="majorBidi" w:hAnsiTheme="majorBidi" w:cstheme="majorBidi"/>
        </w:rPr>
        <w:t xml:space="preserve">  +  O</w:t>
      </w:r>
      <w:r w:rsidRPr="0010641E">
        <w:rPr>
          <w:rFonts w:asciiTheme="majorBidi" w:hAnsiTheme="majorBidi" w:cstheme="majorBidi"/>
          <w:vertAlign w:val="subscript"/>
        </w:rPr>
        <w:t xml:space="preserve">2(g)  </w:t>
      </w:r>
      <w:r w:rsidRPr="0010641E">
        <w:rPr>
          <w:rFonts w:asciiTheme="majorBidi" w:hAnsiTheme="majorBidi" w:cstheme="majorBidi"/>
          <w:lang w:val="en-US"/>
        </w:rPr>
        <w:t>→   2NO(g)</w:t>
      </w:r>
    </w:p>
    <w:p w:rsidR="008A3BB4" w:rsidRPr="0010641E" w:rsidRDefault="008A3BB4" w:rsidP="0054313C">
      <w:pPr>
        <w:spacing w:after="0"/>
        <w:rPr>
          <w:rFonts w:asciiTheme="majorBidi" w:hAnsiTheme="majorBidi" w:cstheme="majorBidi"/>
        </w:rPr>
      </w:pPr>
      <w:r w:rsidRPr="0010641E">
        <w:rPr>
          <w:rFonts w:asciiTheme="majorBidi" w:hAnsiTheme="majorBidi" w:cstheme="majorBidi"/>
        </w:rPr>
        <w:t>Données à 298°K:</w:t>
      </w:r>
    </w:p>
    <w:p w:rsidR="008A3BB4" w:rsidRPr="0010641E" w:rsidRDefault="0054313C" w:rsidP="0054313C">
      <w:pPr>
        <w:spacing w:after="0"/>
        <w:rPr>
          <w:rFonts w:asciiTheme="majorBidi" w:hAnsiTheme="majorBidi" w:cstheme="majorBidi"/>
          <w:vertAlign w:val="superscript"/>
          <w:lang w:val="en-US"/>
        </w:rPr>
      </w:pPr>
      <w:r w:rsidRPr="0010641E">
        <w:rPr>
          <w:rFonts w:asciiTheme="majorBidi" w:hAnsiTheme="majorBidi" w:cstheme="majorBidi"/>
          <w:lang w:val="en-US"/>
        </w:rPr>
        <w:t>S°(NO</w:t>
      </w:r>
      <w:r w:rsidRPr="0010641E">
        <w:rPr>
          <w:rFonts w:asciiTheme="majorBidi" w:hAnsiTheme="majorBidi" w:cstheme="majorBidi"/>
          <w:vertAlign w:val="subscript"/>
          <w:lang w:val="en-US"/>
        </w:rPr>
        <w:t>(g)</w:t>
      </w:r>
      <w:r w:rsidRPr="0010641E">
        <w:rPr>
          <w:rFonts w:asciiTheme="majorBidi" w:hAnsiTheme="majorBidi" w:cstheme="majorBidi"/>
          <w:lang w:val="en-US"/>
        </w:rPr>
        <w:t>) = 50,34 cal.mol</w:t>
      </w:r>
      <w:r w:rsidRPr="0010641E">
        <w:rPr>
          <w:rFonts w:asciiTheme="majorBidi" w:hAnsiTheme="majorBidi" w:cstheme="majorBidi"/>
          <w:vertAlign w:val="superscript"/>
          <w:lang w:val="en-US"/>
        </w:rPr>
        <w:t>-1</w:t>
      </w:r>
      <w:r w:rsidRPr="0010641E">
        <w:rPr>
          <w:rFonts w:asciiTheme="majorBidi" w:hAnsiTheme="majorBidi" w:cstheme="majorBidi"/>
          <w:lang w:val="en-US"/>
        </w:rPr>
        <w:t>.K</w:t>
      </w:r>
      <w:r w:rsidRPr="0010641E">
        <w:rPr>
          <w:rFonts w:asciiTheme="majorBidi" w:hAnsiTheme="majorBidi" w:cstheme="majorBidi"/>
          <w:vertAlign w:val="superscript"/>
          <w:lang w:val="en-US"/>
        </w:rPr>
        <w:t xml:space="preserve">-1           </w:t>
      </w:r>
      <w:r w:rsidRPr="0010641E">
        <w:rPr>
          <w:rFonts w:asciiTheme="majorBidi" w:hAnsiTheme="majorBidi" w:cstheme="majorBidi"/>
          <w:lang w:val="en-US"/>
        </w:rPr>
        <w:t>;</w:t>
      </w:r>
      <w:r w:rsidRPr="0010641E">
        <w:rPr>
          <w:rFonts w:asciiTheme="majorBidi" w:hAnsiTheme="majorBidi" w:cstheme="majorBidi"/>
          <w:vertAlign w:val="superscript"/>
          <w:lang w:val="en-US"/>
        </w:rPr>
        <w:t xml:space="preserve">                </w:t>
      </w:r>
      <w:r w:rsidRPr="0010641E">
        <w:rPr>
          <w:rFonts w:asciiTheme="majorBidi" w:hAnsiTheme="majorBidi" w:cstheme="majorBidi"/>
          <w:lang w:val="en-US"/>
        </w:rPr>
        <w:t>S°(N</w:t>
      </w:r>
      <w:r w:rsidRPr="0010641E">
        <w:rPr>
          <w:rFonts w:asciiTheme="majorBidi" w:hAnsiTheme="majorBidi" w:cstheme="majorBidi"/>
          <w:vertAlign w:val="subscript"/>
          <w:lang w:val="en-US"/>
        </w:rPr>
        <w:t>2(g)</w:t>
      </w:r>
      <w:r w:rsidRPr="0010641E">
        <w:rPr>
          <w:rFonts w:asciiTheme="majorBidi" w:hAnsiTheme="majorBidi" w:cstheme="majorBidi"/>
          <w:lang w:val="en-US"/>
        </w:rPr>
        <w:t>) = 45,77 cal.mol</w:t>
      </w:r>
      <w:r w:rsidRPr="0010641E">
        <w:rPr>
          <w:rFonts w:asciiTheme="majorBidi" w:hAnsiTheme="majorBidi" w:cstheme="majorBidi"/>
          <w:vertAlign w:val="superscript"/>
          <w:lang w:val="en-US"/>
        </w:rPr>
        <w:t>-1</w:t>
      </w:r>
      <w:r w:rsidRPr="0010641E">
        <w:rPr>
          <w:rFonts w:asciiTheme="majorBidi" w:hAnsiTheme="majorBidi" w:cstheme="majorBidi"/>
          <w:lang w:val="en-US"/>
        </w:rPr>
        <w:t>.K</w:t>
      </w:r>
      <w:r w:rsidRPr="0010641E">
        <w:rPr>
          <w:rFonts w:asciiTheme="majorBidi" w:hAnsiTheme="majorBidi" w:cstheme="majorBidi"/>
          <w:vertAlign w:val="superscript"/>
          <w:lang w:val="en-US"/>
        </w:rPr>
        <w:t xml:space="preserve">-1  </w:t>
      </w:r>
    </w:p>
    <w:p w:rsidR="0054313C" w:rsidRPr="0010641E" w:rsidRDefault="0054313C" w:rsidP="0054313C">
      <w:pPr>
        <w:rPr>
          <w:rFonts w:asciiTheme="majorBidi" w:hAnsiTheme="majorBidi" w:cstheme="majorBidi"/>
          <w:b/>
          <w:bCs/>
          <w:u w:val="single"/>
          <w:lang w:val="en-US"/>
        </w:rPr>
      </w:pPr>
      <w:r w:rsidRPr="0010641E">
        <w:rPr>
          <w:rFonts w:asciiTheme="majorBidi" w:hAnsiTheme="majorBidi" w:cstheme="majorBidi"/>
          <w:lang w:val="en-US"/>
        </w:rPr>
        <w:t>S°(O</w:t>
      </w:r>
      <w:r w:rsidRPr="0010641E">
        <w:rPr>
          <w:rFonts w:asciiTheme="majorBidi" w:hAnsiTheme="majorBidi" w:cstheme="majorBidi"/>
          <w:vertAlign w:val="subscript"/>
          <w:lang w:val="en-US"/>
        </w:rPr>
        <w:t>2(g)</w:t>
      </w:r>
      <w:r w:rsidRPr="0010641E">
        <w:rPr>
          <w:rFonts w:asciiTheme="majorBidi" w:hAnsiTheme="majorBidi" w:cstheme="majorBidi"/>
          <w:lang w:val="en-US"/>
        </w:rPr>
        <w:t>) = 49,00 cal.mol</w:t>
      </w:r>
      <w:r w:rsidRPr="0010641E">
        <w:rPr>
          <w:rFonts w:asciiTheme="majorBidi" w:hAnsiTheme="majorBidi" w:cstheme="majorBidi"/>
          <w:vertAlign w:val="superscript"/>
          <w:lang w:val="en-US"/>
        </w:rPr>
        <w:t>-1</w:t>
      </w:r>
      <w:r w:rsidRPr="0010641E">
        <w:rPr>
          <w:rFonts w:asciiTheme="majorBidi" w:hAnsiTheme="majorBidi" w:cstheme="majorBidi"/>
          <w:lang w:val="en-US"/>
        </w:rPr>
        <w:t>.K</w:t>
      </w:r>
      <w:r w:rsidRPr="0010641E">
        <w:rPr>
          <w:rFonts w:asciiTheme="majorBidi" w:hAnsiTheme="majorBidi" w:cstheme="majorBidi"/>
          <w:vertAlign w:val="superscript"/>
          <w:lang w:val="en-US"/>
        </w:rPr>
        <w:t xml:space="preserve">-1           </w:t>
      </w:r>
      <w:r w:rsidRPr="0010641E">
        <w:rPr>
          <w:rFonts w:asciiTheme="majorBidi" w:hAnsiTheme="majorBidi" w:cstheme="majorBidi"/>
          <w:lang w:val="en-US"/>
        </w:rPr>
        <w:t>;</w:t>
      </w:r>
      <w:r w:rsidRPr="0010641E">
        <w:rPr>
          <w:rFonts w:asciiTheme="majorBidi" w:hAnsiTheme="majorBidi" w:cstheme="majorBidi"/>
          <w:vertAlign w:val="superscript"/>
          <w:lang w:val="en-US"/>
        </w:rPr>
        <w:t xml:space="preserve">                 </w:t>
      </w:r>
      <w:r w:rsidRPr="0010641E">
        <w:rPr>
          <w:rFonts w:asciiTheme="majorBidi" w:hAnsiTheme="majorBidi" w:cstheme="majorBidi"/>
          <w:lang w:val="en-US"/>
        </w:rPr>
        <w:t>∆H</w:t>
      </w:r>
      <w:r w:rsidRPr="0010641E">
        <w:rPr>
          <w:rFonts w:asciiTheme="majorBidi" w:hAnsiTheme="majorBidi" w:cstheme="majorBidi"/>
          <w:i/>
          <w:iCs/>
          <w:vertAlign w:val="subscript"/>
          <w:lang w:val="en-US"/>
        </w:rPr>
        <w:t>f</w:t>
      </w:r>
      <w:r w:rsidRPr="0010641E">
        <w:rPr>
          <w:rFonts w:asciiTheme="majorBidi" w:hAnsiTheme="majorBidi" w:cstheme="majorBidi"/>
          <w:lang w:val="en-US"/>
        </w:rPr>
        <w:t>°(NO</w:t>
      </w:r>
      <w:r w:rsidRPr="0010641E">
        <w:rPr>
          <w:rFonts w:asciiTheme="majorBidi" w:hAnsiTheme="majorBidi" w:cstheme="majorBidi"/>
          <w:vertAlign w:val="subscript"/>
          <w:lang w:val="en-US"/>
        </w:rPr>
        <w:t>(g)</w:t>
      </w:r>
      <w:r w:rsidRPr="0010641E">
        <w:rPr>
          <w:rFonts w:asciiTheme="majorBidi" w:hAnsiTheme="majorBidi" w:cstheme="majorBidi"/>
          <w:lang w:val="en-US"/>
        </w:rPr>
        <w:t>) = 21,6 kcal.mol</w:t>
      </w:r>
      <w:r w:rsidRPr="0010641E">
        <w:rPr>
          <w:rFonts w:asciiTheme="majorBidi" w:hAnsiTheme="majorBidi" w:cstheme="majorBidi"/>
          <w:vertAlign w:val="superscript"/>
          <w:lang w:val="en-US"/>
        </w:rPr>
        <w:t>-1</w:t>
      </w:r>
      <w:r w:rsidRPr="0010641E">
        <w:rPr>
          <w:rFonts w:asciiTheme="majorBidi" w:hAnsiTheme="majorBidi" w:cstheme="majorBidi"/>
          <w:lang w:val="en-US"/>
        </w:rPr>
        <w:t>.K</w:t>
      </w:r>
      <w:r w:rsidRPr="0010641E">
        <w:rPr>
          <w:rFonts w:asciiTheme="majorBidi" w:hAnsiTheme="majorBidi" w:cstheme="majorBidi"/>
          <w:vertAlign w:val="superscript"/>
          <w:lang w:val="en-US"/>
        </w:rPr>
        <w:t xml:space="preserve">-1  </w:t>
      </w:r>
    </w:p>
    <w:p w:rsidR="00C34670" w:rsidRPr="0010641E" w:rsidRDefault="00C34670" w:rsidP="00C34670">
      <w:pPr>
        <w:rPr>
          <w:rFonts w:asciiTheme="majorBidi" w:hAnsiTheme="majorBidi" w:cstheme="majorBidi"/>
          <w:b/>
          <w:bCs/>
          <w:u w:val="single"/>
        </w:rPr>
      </w:pPr>
      <w:r w:rsidRPr="0010641E">
        <w:rPr>
          <w:rFonts w:asciiTheme="majorBidi" w:hAnsiTheme="majorBidi" w:cstheme="majorBidi"/>
          <w:b/>
          <w:bCs/>
          <w:u w:val="single"/>
        </w:rPr>
        <w:t>Exercice N°</w:t>
      </w:r>
      <w:r w:rsidR="008A3BB4" w:rsidRPr="0010641E">
        <w:rPr>
          <w:rFonts w:asciiTheme="majorBidi" w:hAnsiTheme="majorBidi" w:cstheme="majorBidi" w:hint="cs"/>
          <w:b/>
          <w:bCs/>
          <w:u w:val="single"/>
          <w:rtl/>
        </w:rPr>
        <w:t>2</w:t>
      </w:r>
      <w:r w:rsidRPr="0010641E">
        <w:rPr>
          <w:rFonts w:asciiTheme="majorBidi" w:hAnsiTheme="majorBidi" w:cstheme="majorBidi"/>
          <w:b/>
          <w:bCs/>
          <w:u w:val="single"/>
        </w:rPr>
        <w:t> :</w:t>
      </w:r>
      <w:r w:rsidRPr="0010641E">
        <w:rPr>
          <w:rFonts w:asciiTheme="majorBidi" w:hAnsiTheme="majorBidi" w:cstheme="majorBidi"/>
          <w:b/>
          <w:bCs/>
        </w:rPr>
        <w:t xml:space="preserve"> </w:t>
      </w:r>
      <w:r w:rsidRPr="0010641E">
        <w:rPr>
          <w:rFonts w:asciiTheme="majorBidi" w:hAnsiTheme="majorBidi" w:cstheme="majorBidi"/>
        </w:rPr>
        <w:t>Le carbonate de calcium CaCO</w:t>
      </w:r>
      <w:r w:rsidRPr="0010641E">
        <w:rPr>
          <w:rFonts w:asciiTheme="majorBidi" w:hAnsiTheme="majorBidi" w:cstheme="majorBidi"/>
          <w:vertAlign w:val="subscript"/>
        </w:rPr>
        <w:t>3</w:t>
      </w:r>
      <w:r w:rsidRPr="00DD3EFC">
        <w:rPr>
          <w:rFonts w:asciiTheme="majorBidi" w:hAnsiTheme="majorBidi" w:cstheme="majorBidi"/>
          <w:vertAlign w:val="subscript"/>
        </w:rPr>
        <w:t>(s)</w:t>
      </w:r>
      <w:r w:rsidRPr="0010641E">
        <w:rPr>
          <w:rFonts w:asciiTheme="majorBidi" w:hAnsiTheme="majorBidi" w:cstheme="majorBidi"/>
        </w:rPr>
        <w:t xml:space="preserve"> se décompose selon la réaction : </w:t>
      </w:r>
    </w:p>
    <w:p w:rsidR="00C34670" w:rsidRPr="0010641E" w:rsidRDefault="00C34670" w:rsidP="00C34670">
      <w:pPr>
        <w:rPr>
          <w:rFonts w:asciiTheme="majorBidi" w:hAnsiTheme="majorBidi" w:cstheme="majorBidi"/>
          <w:lang w:val="en-US"/>
        </w:rPr>
      </w:pPr>
      <w:r w:rsidRPr="0010641E">
        <w:rPr>
          <w:rFonts w:asciiTheme="majorBidi" w:hAnsiTheme="majorBidi" w:cstheme="majorBidi"/>
          <w:lang w:val="en-US"/>
        </w:rPr>
        <w:t>CaCO</w:t>
      </w:r>
      <w:r w:rsidRPr="0010641E">
        <w:rPr>
          <w:rFonts w:asciiTheme="majorBidi" w:hAnsiTheme="majorBidi" w:cstheme="majorBidi"/>
          <w:vertAlign w:val="subscript"/>
          <w:lang w:val="en-US"/>
        </w:rPr>
        <w:t>3 (s)</w:t>
      </w:r>
      <w:r w:rsidRPr="0010641E">
        <w:rPr>
          <w:rFonts w:asciiTheme="majorBidi" w:hAnsiTheme="majorBidi" w:cstheme="majorBidi"/>
          <w:lang w:val="en-US"/>
        </w:rPr>
        <w:t xml:space="preserve"> → CaO </w:t>
      </w:r>
      <w:r w:rsidRPr="0010641E">
        <w:rPr>
          <w:rFonts w:asciiTheme="majorBidi" w:hAnsiTheme="majorBidi" w:cstheme="majorBidi"/>
          <w:vertAlign w:val="subscript"/>
          <w:lang w:val="en-US"/>
        </w:rPr>
        <w:t>(s)</w:t>
      </w:r>
      <w:r w:rsidRPr="0010641E">
        <w:rPr>
          <w:rFonts w:asciiTheme="majorBidi" w:hAnsiTheme="majorBidi" w:cstheme="majorBidi"/>
          <w:lang w:val="en-US"/>
        </w:rPr>
        <w:t xml:space="preserve"> + CO</w:t>
      </w:r>
      <w:r w:rsidRPr="0010641E">
        <w:rPr>
          <w:rFonts w:asciiTheme="majorBidi" w:hAnsiTheme="majorBidi" w:cstheme="majorBidi"/>
          <w:vertAlign w:val="subscript"/>
          <w:lang w:val="en-US"/>
        </w:rPr>
        <w:t>2 (g)</w:t>
      </w:r>
      <w:r w:rsidRPr="0010641E">
        <w:rPr>
          <w:rFonts w:asciiTheme="majorBidi" w:hAnsiTheme="majorBidi" w:cstheme="majorBidi"/>
          <w:lang w:val="en-US"/>
        </w:rPr>
        <w:t xml:space="preserve"> </w:t>
      </w:r>
    </w:p>
    <w:p w:rsidR="00C34670" w:rsidRPr="0010641E" w:rsidRDefault="00C34670" w:rsidP="00C34670">
      <w:pPr>
        <w:spacing w:after="0"/>
        <w:rPr>
          <w:rFonts w:asciiTheme="majorBidi" w:hAnsiTheme="majorBidi" w:cstheme="majorBidi"/>
        </w:rPr>
      </w:pPr>
      <w:r w:rsidRPr="0010641E">
        <w:rPr>
          <w:rFonts w:asciiTheme="majorBidi" w:hAnsiTheme="majorBidi" w:cstheme="majorBidi"/>
        </w:rPr>
        <w:t xml:space="preserve">a) Cette   réaction   est-elle   thermodynamiquement   possible (spontanée)  dans   les  conditions standards ? </w:t>
      </w:r>
    </w:p>
    <w:p w:rsidR="00C34670" w:rsidRPr="0010641E" w:rsidRDefault="00C34670" w:rsidP="00C34670">
      <w:pPr>
        <w:spacing w:after="0"/>
        <w:rPr>
          <w:rFonts w:asciiTheme="majorBidi" w:hAnsiTheme="majorBidi" w:cstheme="majorBidi"/>
        </w:rPr>
      </w:pPr>
      <w:r w:rsidRPr="0010641E">
        <w:rPr>
          <w:rFonts w:asciiTheme="majorBidi" w:hAnsiTheme="majorBidi" w:cstheme="majorBidi"/>
        </w:rPr>
        <w:t xml:space="preserve">b) A partir de quelle température devient-elle possible ? On suppose que l’enthalpie et l’entropie de la réaction sont indépendantes de la température. </w:t>
      </w:r>
    </w:p>
    <w:p w:rsidR="00C34670" w:rsidRPr="0010641E" w:rsidRDefault="00C34670" w:rsidP="00C34670">
      <w:pPr>
        <w:spacing w:after="0"/>
        <w:rPr>
          <w:rFonts w:asciiTheme="majorBidi" w:hAnsiTheme="majorBidi" w:cstheme="majorBidi"/>
        </w:rPr>
      </w:pPr>
      <w:r w:rsidRPr="0010641E">
        <w:rPr>
          <w:rFonts w:asciiTheme="majorBidi" w:hAnsiTheme="majorBidi" w:cstheme="majorBidi"/>
        </w:rPr>
        <w:t>On donne : les enthalpies molaires de formation et les entropies molaires absolues à l’état standard :</w:t>
      </w:r>
    </w:p>
    <w:p w:rsidR="00C34670" w:rsidRPr="0010641E" w:rsidRDefault="00C34670" w:rsidP="00C34670">
      <w:pPr>
        <w:spacing w:after="0"/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2127"/>
        <w:gridCol w:w="1701"/>
        <w:gridCol w:w="1701"/>
        <w:gridCol w:w="1701"/>
      </w:tblGrid>
      <w:tr w:rsidR="00C34670" w:rsidRPr="0010641E" w:rsidTr="0010641E">
        <w:trPr>
          <w:trHeight w:val="368"/>
        </w:trPr>
        <w:tc>
          <w:tcPr>
            <w:tcW w:w="2127" w:type="dxa"/>
          </w:tcPr>
          <w:p w:rsidR="00C34670" w:rsidRPr="0010641E" w:rsidRDefault="00C34670" w:rsidP="00E27EBC">
            <w:pPr>
              <w:rPr>
                <w:rFonts w:asciiTheme="majorBidi" w:hAnsiTheme="majorBidi" w:cstheme="majorBidi"/>
              </w:rPr>
            </w:pPr>
            <w:r w:rsidRPr="0010641E">
              <w:rPr>
                <w:rFonts w:asciiTheme="majorBidi" w:hAnsiTheme="majorBidi" w:cstheme="majorBidi"/>
              </w:rPr>
              <w:t>Constituant</w:t>
            </w:r>
          </w:p>
        </w:tc>
        <w:tc>
          <w:tcPr>
            <w:tcW w:w="1701" w:type="dxa"/>
          </w:tcPr>
          <w:p w:rsidR="00C34670" w:rsidRPr="0010641E" w:rsidRDefault="00C34670" w:rsidP="00E27EBC">
            <w:pPr>
              <w:rPr>
                <w:rFonts w:asciiTheme="majorBidi" w:hAnsiTheme="majorBidi" w:cstheme="majorBidi"/>
              </w:rPr>
            </w:pPr>
            <w:r w:rsidRPr="0010641E">
              <w:rPr>
                <w:rFonts w:asciiTheme="majorBidi" w:hAnsiTheme="majorBidi" w:cstheme="majorBidi"/>
              </w:rPr>
              <w:t>CaCO</w:t>
            </w:r>
            <w:r w:rsidRPr="0010641E">
              <w:rPr>
                <w:rFonts w:asciiTheme="majorBidi" w:hAnsiTheme="majorBidi" w:cstheme="majorBidi"/>
                <w:vertAlign w:val="subscript"/>
              </w:rPr>
              <w:t>3</w:t>
            </w:r>
            <w:r w:rsidRPr="0010641E">
              <w:rPr>
                <w:rFonts w:asciiTheme="majorBidi" w:hAnsiTheme="majorBidi" w:cstheme="majorBidi"/>
              </w:rPr>
              <w:t xml:space="preserve"> </w:t>
            </w:r>
            <w:r w:rsidRPr="0010641E">
              <w:rPr>
                <w:rFonts w:asciiTheme="majorBidi" w:hAnsiTheme="majorBidi" w:cstheme="majorBidi"/>
                <w:vertAlign w:val="subscript"/>
              </w:rPr>
              <w:t>(s)</w:t>
            </w:r>
          </w:p>
        </w:tc>
        <w:tc>
          <w:tcPr>
            <w:tcW w:w="1701" w:type="dxa"/>
          </w:tcPr>
          <w:p w:rsidR="00C34670" w:rsidRPr="0010641E" w:rsidRDefault="00C34670" w:rsidP="00E27EBC">
            <w:pPr>
              <w:rPr>
                <w:rFonts w:asciiTheme="majorBidi" w:hAnsiTheme="majorBidi" w:cstheme="majorBidi"/>
              </w:rPr>
            </w:pPr>
            <w:r w:rsidRPr="0010641E">
              <w:rPr>
                <w:rFonts w:asciiTheme="majorBidi" w:hAnsiTheme="majorBidi" w:cstheme="majorBidi"/>
                <w:lang w:val="en-US"/>
              </w:rPr>
              <w:t xml:space="preserve">CaO </w:t>
            </w:r>
            <w:r w:rsidRPr="0010641E">
              <w:rPr>
                <w:rFonts w:asciiTheme="majorBidi" w:hAnsiTheme="majorBidi" w:cstheme="majorBidi"/>
                <w:vertAlign w:val="subscript"/>
                <w:lang w:val="en-US"/>
              </w:rPr>
              <w:t>(s)</w:t>
            </w:r>
          </w:p>
        </w:tc>
        <w:tc>
          <w:tcPr>
            <w:tcW w:w="1701" w:type="dxa"/>
          </w:tcPr>
          <w:p w:rsidR="00C34670" w:rsidRPr="0010641E" w:rsidRDefault="00C34670" w:rsidP="00E27EBC">
            <w:pPr>
              <w:rPr>
                <w:rFonts w:asciiTheme="majorBidi" w:hAnsiTheme="majorBidi" w:cstheme="majorBidi"/>
                <w:lang w:val="en-US"/>
              </w:rPr>
            </w:pPr>
            <w:r w:rsidRPr="0010641E">
              <w:rPr>
                <w:rFonts w:asciiTheme="majorBidi" w:hAnsiTheme="majorBidi" w:cstheme="majorBidi"/>
                <w:lang w:val="en-US"/>
              </w:rPr>
              <w:t>CO</w:t>
            </w:r>
            <w:r w:rsidRPr="0010641E">
              <w:rPr>
                <w:rFonts w:asciiTheme="majorBidi" w:hAnsiTheme="majorBidi" w:cstheme="majorBidi"/>
                <w:vertAlign w:val="subscript"/>
                <w:lang w:val="en-US"/>
              </w:rPr>
              <w:t>2 (g)</w:t>
            </w:r>
          </w:p>
        </w:tc>
      </w:tr>
      <w:tr w:rsidR="00C34670" w:rsidRPr="0010641E" w:rsidTr="0010641E">
        <w:trPr>
          <w:trHeight w:val="274"/>
        </w:trPr>
        <w:tc>
          <w:tcPr>
            <w:tcW w:w="2127" w:type="dxa"/>
          </w:tcPr>
          <w:p w:rsidR="00C34670" w:rsidRPr="0010641E" w:rsidRDefault="00C34670" w:rsidP="00E27EBC">
            <w:pPr>
              <w:rPr>
                <w:rFonts w:asciiTheme="majorBidi" w:hAnsiTheme="majorBidi" w:cstheme="majorBidi"/>
              </w:rPr>
            </w:pPr>
            <w:r w:rsidRPr="0010641E">
              <w:rPr>
                <w:rFonts w:asciiTheme="majorBidi" w:hAnsiTheme="majorBidi" w:cstheme="majorBidi"/>
              </w:rPr>
              <w:t>∆H</w:t>
            </w:r>
            <w:r w:rsidRPr="0010641E">
              <w:rPr>
                <w:rFonts w:asciiTheme="majorBidi" w:hAnsiTheme="majorBidi" w:cstheme="majorBidi"/>
                <w:i/>
                <w:iCs/>
                <w:vertAlign w:val="subscript"/>
              </w:rPr>
              <w:t>f</w:t>
            </w:r>
            <w:r w:rsidRPr="0010641E">
              <w:rPr>
                <w:rFonts w:asciiTheme="majorBidi" w:hAnsiTheme="majorBidi" w:cstheme="majorBidi"/>
              </w:rPr>
              <w:t>°</w:t>
            </w:r>
            <w:r w:rsidRPr="0010641E">
              <w:rPr>
                <w:rFonts w:asciiTheme="majorBidi" w:hAnsiTheme="majorBidi" w:cstheme="majorBidi"/>
                <w:vertAlign w:val="subscript"/>
              </w:rPr>
              <w:t xml:space="preserve">,298 </w:t>
            </w:r>
            <w:r w:rsidRPr="0010641E">
              <w:rPr>
                <w:rFonts w:asciiTheme="majorBidi" w:hAnsiTheme="majorBidi" w:cstheme="majorBidi"/>
              </w:rPr>
              <w:t>(kJ. mol</w:t>
            </w:r>
            <w:r w:rsidRPr="0010641E">
              <w:rPr>
                <w:rFonts w:asciiTheme="majorBidi" w:hAnsiTheme="majorBidi" w:cstheme="majorBidi"/>
                <w:vertAlign w:val="superscript"/>
              </w:rPr>
              <w:t>-1</w:t>
            </w:r>
            <w:r w:rsidRPr="0010641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701" w:type="dxa"/>
          </w:tcPr>
          <w:p w:rsidR="00C34670" w:rsidRPr="0010641E" w:rsidRDefault="00C34670" w:rsidP="00E27EBC">
            <w:pPr>
              <w:rPr>
                <w:rFonts w:asciiTheme="majorBidi" w:hAnsiTheme="majorBidi" w:cstheme="majorBidi"/>
              </w:rPr>
            </w:pPr>
            <w:r w:rsidRPr="0010641E">
              <w:rPr>
                <w:rFonts w:asciiTheme="majorBidi" w:hAnsiTheme="majorBidi" w:cstheme="majorBidi"/>
              </w:rPr>
              <w:t>-1210,11</w:t>
            </w:r>
          </w:p>
        </w:tc>
        <w:tc>
          <w:tcPr>
            <w:tcW w:w="1701" w:type="dxa"/>
          </w:tcPr>
          <w:p w:rsidR="00C34670" w:rsidRPr="0010641E" w:rsidRDefault="00C34670" w:rsidP="00E27EBC">
            <w:pPr>
              <w:rPr>
                <w:rFonts w:asciiTheme="majorBidi" w:hAnsiTheme="majorBidi" w:cstheme="majorBidi"/>
              </w:rPr>
            </w:pPr>
            <w:r w:rsidRPr="0010641E">
              <w:rPr>
                <w:rFonts w:asciiTheme="majorBidi" w:hAnsiTheme="majorBidi" w:cstheme="majorBidi"/>
              </w:rPr>
              <w:t>-393,14</w:t>
            </w:r>
          </w:p>
        </w:tc>
        <w:tc>
          <w:tcPr>
            <w:tcW w:w="1701" w:type="dxa"/>
          </w:tcPr>
          <w:p w:rsidR="00C34670" w:rsidRPr="0010641E" w:rsidRDefault="00C34670" w:rsidP="00E27EBC">
            <w:pPr>
              <w:rPr>
                <w:rFonts w:asciiTheme="majorBidi" w:hAnsiTheme="majorBidi" w:cstheme="majorBidi"/>
              </w:rPr>
            </w:pPr>
            <w:r w:rsidRPr="0010641E">
              <w:rPr>
                <w:rFonts w:asciiTheme="majorBidi" w:hAnsiTheme="majorBidi" w:cstheme="majorBidi"/>
              </w:rPr>
              <w:t>-634,11</w:t>
            </w:r>
          </w:p>
        </w:tc>
      </w:tr>
      <w:tr w:rsidR="00C34670" w:rsidRPr="0010641E" w:rsidTr="0010641E">
        <w:trPr>
          <w:trHeight w:val="280"/>
        </w:trPr>
        <w:tc>
          <w:tcPr>
            <w:tcW w:w="2127" w:type="dxa"/>
          </w:tcPr>
          <w:p w:rsidR="00C34670" w:rsidRPr="0010641E" w:rsidRDefault="00C34670" w:rsidP="00E27EBC">
            <w:pPr>
              <w:rPr>
                <w:rFonts w:asciiTheme="majorBidi" w:hAnsiTheme="majorBidi" w:cstheme="majorBidi"/>
              </w:rPr>
            </w:pPr>
            <w:r w:rsidRPr="0010641E">
              <w:rPr>
                <w:rFonts w:asciiTheme="majorBidi" w:hAnsiTheme="majorBidi" w:cstheme="majorBidi"/>
              </w:rPr>
              <w:t>S°</w:t>
            </w:r>
            <w:r w:rsidRPr="0010641E">
              <w:rPr>
                <w:rFonts w:asciiTheme="majorBidi" w:hAnsiTheme="majorBidi" w:cstheme="majorBidi"/>
                <w:vertAlign w:val="subscript"/>
              </w:rPr>
              <w:t>298</w:t>
            </w:r>
            <w:r w:rsidRPr="0010641E">
              <w:rPr>
                <w:rFonts w:asciiTheme="majorBidi" w:hAnsiTheme="majorBidi" w:cstheme="majorBidi"/>
              </w:rPr>
              <w:t>(J. K</w:t>
            </w:r>
            <w:r w:rsidRPr="0010641E">
              <w:rPr>
                <w:rFonts w:asciiTheme="majorBidi" w:hAnsiTheme="majorBidi" w:cstheme="majorBidi"/>
                <w:vertAlign w:val="superscript"/>
              </w:rPr>
              <w:t>-1</w:t>
            </w:r>
            <w:r w:rsidRPr="0010641E">
              <w:rPr>
                <w:rFonts w:asciiTheme="majorBidi" w:hAnsiTheme="majorBidi" w:cstheme="majorBidi"/>
              </w:rPr>
              <w:t>. mol</w:t>
            </w:r>
            <w:r w:rsidRPr="0010641E">
              <w:rPr>
                <w:rFonts w:asciiTheme="majorBidi" w:hAnsiTheme="majorBidi" w:cstheme="majorBidi"/>
                <w:vertAlign w:val="superscript"/>
              </w:rPr>
              <w:t>-1</w:t>
            </w:r>
            <w:r w:rsidRPr="0010641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701" w:type="dxa"/>
          </w:tcPr>
          <w:p w:rsidR="00C34670" w:rsidRPr="0010641E" w:rsidRDefault="00C34670" w:rsidP="00E27EBC">
            <w:pPr>
              <w:rPr>
                <w:rFonts w:asciiTheme="majorBidi" w:hAnsiTheme="majorBidi" w:cstheme="majorBidi"/>
              </w:rPr>
            </w:pPr>
            <w:r w:rsidRPr="0010641E">
              <w:rPr>
                <w:rFonts w:asciiTheme="majorBidi" w:hAnsiTheme="majorBidi" w:cstheme="majorBidi"/>
              </w:rPr>
              <w:t>92,80</w:t>
            </w:r>
          </w:p>
        </w:tc>
        <w:tc>
          <w:tcPr>
            <w:tcW w:w="1701" w:type="dxa"/>
          </w:tcPr>
          <w:p w:rsidR="00C34670" w:rsidRPr="0010641E" w:rsidRDefault="00C34670" w:rsidP="00E27EBC">
            <w:pPr>
              <w:rPr>
                <w:rFonts w:asciiTheme="majorBidi" w:hAnsiTheme="majorBidi" w:cstheme="majorBidi"/>
              </w:rPr>
            </w:pPr>
            <w:r w:rsidRPr="0010641E">
              <w:rPr>
                <w:rFonts w:asciiTheme="majorBidi" w:hAnsiTheme="majorBidi" w:cstheme="majorBidi"/>
              </w:rPr>
              <w:t>213,60</w:t>
            </w:r>
          </w:p>
        </w:tc>
        <w:tc>
          <w:tcPr>
            <w:tcW w:w="1701" w:type="dxa"/>
          </w:tcPr>
          <w:p w:rsidR="00C34670" w:rsidRPr="0010641E" w:rsidRDefault="00C34670" w:rsidP="00E27EBC">
            <w:pPr>
              <w:rPr>
                <w:rFonts w:asciiTheme="majorBidi" w:hAnsiTheme="majorBidi" w:cstheme="majorBidi"/>
              </w:rPr>
            </w:pPr>
            <w:r w:rsidRPr="0010641E">
              <w:rPr>
                <w:rFonts w:asciiTheme="majorBidi" w:hAnsiTheme="majorBidi" w:cstheme="majorBidi"/>
              </w:rPr>
              <w:t>39,71</w:t>
            </w:r>
          </w:p>
        </w:tc>
      </w:tr>
    </w:tbl>
    <w:p w:rsidR="00C34670" w:rsidRPr="0010641E" w:rsidRDefault="00C34670" w:rsidP="00C34670">
      <w:pPr>
        <w:spacing w:after="0"/>
        <w:rPr>
          <w:rFonts w:asciiTheme="majorBidi" w:hAnsiTheme="majorBidi" w:cstheme="majorBidi"/>
        </w:rPr>
      </w:pPr>
    </w:p>
    <w:p w:rsidR="00C34670" w:rsidRPr="0010641E" w:rsidRDefault="00C34670" w:rsidP="00C34670">
      <w:pPr>
        <w:rPr>
          <w:rFonts w:asciiTheme="majorBidi" w:hAnsiTheme="majorBidi" w:cstheme="majorBidi"/>
          <w:b/>
          <w:bCs/>
          <w:u w:val="single"/>
        </w:rPr>
      </w:pPr>
      <w:r w:rsidRPr="0010641E">
        <w:rPr>
          <w:rFonts w:asciiTheme="majorBidi" w:hAnsiTheme="majorBidi" w:cstheme="majorBidi"/>
          <w:b/>
          <w:bCs/>
          <w:u w:val="single"/>
        </w:rPr>
        <w:t>Exercice N°3 :</w:t>
      </w:r>
      <w:r w:rsidRPr="0010641E">
        <w:rPr>
          <w:rFonts w:asciiTheme="majorBidi" w:hAnsiTheme="majorBidi" w:cstheme="majorBidi"/>
          <w:b/>
          <w:bCs/>
        </w:rPr>
        <w:t xml:space="preserve"> </w:t>
      </w:r>
      <w:r w:rsidRPr="0010641E">
        <w:rPr>
          <w:rFonts w:asciiTheme="majorBidi" w:hAnsiTheme="majorBidi" w:cstheme="majorBidi"/>
        </w:rPr>
        <w:t>La réaction de craquage à 298 °K du propane en propène est donnée par :</w:t>
      </w:r>
    </w:p>
    <w:p w:rsidR="00C34670" w:rsidRPr="0010641E" w:rsidRDefault="00517BBC" w:rsidP="00C3467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33.05pt;margin-top:5.05pt;width:12.9pt;height:0;z-index:25166336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32" type="#_x0000_t32" style="position:absolute;left:0;text-align:left;margin-left:31.65pt;margin-top:9.8pt;width:12.9pt;height:0;flip:x;z-index:251662336" o:connectortype="straight">
            <v:stroke endarrow="block"/>
          </v:shape>
        </w:pict>
      </w:r>
      <w:r w:rsidR="00C34670" w:rsidRPr="0010641E">
        <w:rPr>
          <w:rFonts w:asciiTheme="majorBidi" w:hAnsiTheme="majorBidi" w:cstheme="majorBidi"/>
        </w:rPr>
        <w:t>C</w:t>
      </w:r>
      <w:r w:rsidR="00C34670" w:rsidRPr="0010641E">
        <w:rPr>
          <w:rFonts w:asciiTheme="majorBidi" w:hAnsiTheme="majorBidi" w:cstheme="majorBidi" w:hint="cs"/>
          <w:vertAlign w:val="subscript"/>
          <w:rtl/>
        </w:rPr>
        <w:t>3</w:t>
      </w:r>
      <w:r w:rsidR="00C34670" w:rsidRPr="0010641E">
        <w:rPr>
          <w:rFonts w:asciiTheme="majorBidi" w:hAnsiTheme="majorBidi" w:cstheme="majorBidi"/>
        </w:rPr>
        <w:t>H</w:t>
      </w:r>
      <w:r w:rsidR="00C34670" w:rsidRPr="0010641E">
        <w:rPr>
          <w:rFonts w:asciiTheme="majorBidi" w:hAnsiTheme="majorBidi" w:cstheme="majorBidi"/>
          <w:vertAlign w:val="subscript"/>
        </w:rPr>
        <w:t>8</w:t>
      </w:r>
      <w:r w:rsidR="00C34670" w:rsidRPr="0010641E">
        <w:rPr>
          <w:rFonts w:asciiTheme="majorBidi" w:hAnsiTheme="majorBidi" w:cstheme="majorBidi"/>
        </w:rPr>
        <w:t xml:space="preserve">          C</w:t>
      </w:r>
      <w:r w:rsidR="00C34670" w:rsidRPr="0010641E">
        <w:rPr>
          <w:rFonts w:asciiTheme="majorBidi" w:hAnsiTheme="majorBidi" w:cstheme="majorBidi"/>
          <w:vertAlign w:val="subscript"/>
        </w:rPr>
        <w:t>3</w:t>
      </w:r>
      <w:r w:rsidR="00C34670" w:rsidRPr="0010641E">
        <w:rPr>
          <w:rFonts w:asciiTheme="majorBidi" w:hAnsiTheme="majorBidi" w:cstheme="majorBidi"/>
        </w:rPr>
        <w:t>H</w:t>
      </w:r>
      <w:r w:rsidR="00C34670" w:rsidRPr="0010641E">
        <w:rPr>
          <w:rFonts w:asciiTheme="majorBidi" w:hAnsiTheme="majorBidi" w:cstheme="majorBidi"/>
          <w:vertAlign w:val="subscript"/>
        </w:rPr>
        <w:t>6</w:t>
      </w:r>
      <w:r w:rsidR="00C34670" w:rsidRPr="0010641E">
        <w:rPr>
          <w:rFonts w:asciiTheme="majorBidi" w:hAnsiTheme="majorBidi" w:cstheme="majorBidi"/>
        </w:rPr>
        <w:t xml:space="preserve"> + H</w:t>
      </w:r>
      <w:r w:rsidR="00C34670" w:rsidRPr="0010641E">
        <w:rPr>
          <w:rFonts w:asciiTheme="majorBidi" w:hAnsiTheme="majorBidi" w:cstheme="majorBidi"/>
          <w:vertAlign w:val="subscript"/>
        </w:rPr>
        <w:t>2</w:t>
      </w:r>
    </w:p>
    <w:p w:rsidR="00C34670" w:rsidRPr="0010641E" w:rsidRDefault="00C34670" w:rsidP="00C34670">
      <w:pPr>
        <w:spacing w:after="0"/>
        <w:rPr>
          <w:rFonts w:asciiTheme="majorBidi" w:hAnsiTheme="majorBidi" w:cstheme="majorBidi"/>
        </w:rPr>
      </w:pPr>
      <w:r w:rsidRPr="0010641E">
        <w:rPr>
          <w:rFonts w:asciiTheme="majorBidi" w:hAnsiTheme="majorBidi" w:cstheme="majorBidi"/>
        </w:rPr>
        <w:t>a) Etudier l’influence de la température et de la pression sur cet équilibre.</w:t>
      </w:r>
    </w:p>
    <w:p w:rsidR="00C34670" w:rsidRPr="0010641E" w:rsidRDefault="00C34670" w:rsidP="00C34670">
      <w:pPr>
        <w:spacing w:after="0"/>
        <w:rPr>
          <w:rFonts w:asciiTheme="majorBidi" w:hAnsiTheme="majorBidi" w:cstheme="majorBidi"/>
        </w:rPr>
      </w:pPr>
      <w:r w:rsidRPr="0010641E">
        <w:rPr>
          <w:rFonts w:asciiTheme="majorBidi" w:hAnsiTheme="majorBidi" w:cstheme="majorBidi"/>
        </w:rPr>
        <w:t>b) Calculer la constante d’équilibre K</w:t>
      </w:r>
      <w:r w:rsidRPr="0010641E">
        <w:rPr>
          <w:rFonts w:asciiTheme="majorBidi" w:hAnsiTheme="majorBidi" w:cstheme="majorBidi"/>
          <w:i/>
          <w:iCs/>
          <w:vertAlign w:val="subscript"/>
        </w:rPr>
        <w:t>P</w:t>
      </w:r>
      <w:r w:rsidRPr="0010641E">
        <w:rPr>
          <w:rFonts w:asciiTheme="majorBidi" w:hAnsiTheme="majorBidi" w:cstheme="majorBidi"/>
        </w:rPr>
        <w:t xml:space="preserve">  </w:t>
      </w:r>
      <w:r w:rsidRPr="0010641E">
        <w:rPr>
          <w:rFonts w:asciiTheme="majorBidi" w:hAnsiTheme="majorBidi" w:cstheme="majorBidi"/>
          <w:i/>
          <w:iCs/>
          <w:vertAlign w:val="subscript"/>
        </w:rPr>
        <w:t xml:space="preserve"> </w:t>
      </w:r>
      <w:r w:rsidRPr="0010641E">
        <w:rPr>
          <w:rFonts w:asciiTheme="majorBidi" w:hAnsiTheme="majorBidi" w:cstheme="majorBidi"/>
        </w:rPr>
        <w:t>à 298 °K. Conclure.</w:t>
      </w:r>
    </w:p>
    <w:p w:rsidR="00C34670" w:rsidRPr="0010641E" w:rsidRDefault="00C34670" w:rsidP="00C34670">
      <w:pPr>
        <w:spacing w:after="0"/>
        <w:rPr>
          <w:rFonts w:asciiTheme="majorBidi" w:hAnsiTheme="majorBidi" w:cstheme="majorBidi"/>
          <w:rtl/>
        </w:rPr>
      </w:pPr>
      <w:r w:rsidRPr="0010641E">
        <w:rPr>
          <w:rFonts w:asciiTheme="majorBidi" w:hAnsiTheme="majorBidi" w:cstheme="majorBidi"/>
        </w:rPr>
        <w:t>c) On veut convertir du propane en propène, sous la pression atmosphérique, avec un taux de conversion de 0,9. Quelle valeur devrait prendre la constante d’équilibre</w:t>
      </w:r>
      <w:r w:rsidRPr="0010641E">
        <w:rPr>
          <w:rFonts w:asciiTheme="majorBidi" w:hAnsiTheme="majorBidi" w:cstheme="majorBidi" w:hint="cs"/>
          <w:rtl/>
        </w:rPr>
        <w:t xml:space="preserve"> </w:t>
      </w:r>
      <w:r w:rsidRPr="0010641E">
        <w:rPr>
          <w:rFonts w:asciiTheme="majorBidi" w:hAnsiTheme="majorBidi" w:cstheme="majorBidi"/>
        </w:rPr>
        <w:t>?</w:t>
      </w:r>
      <w:r w:rsidRPr="0010641E">
        <w:rPr>
          <w:rFonts w:asciiTheme="majorBidi" w:hAnsiTheme="majorBidi" w:cstheme="majorBidi" w:hint="cs"/>
          <w:rtl/>
        </w:rPr>
        <w:t xml:space="preserve"> </w:t>
      </w:r>
      <w:r w:rsidRPr="0010641E">
        <w:rPr>
          <w:rFonts w:asciiTheme="majorBidi" w:hAnsiTheme="majorBidi" w:cstheme="majorBidi"/>
        </w:rPr>
        <w:t>On donne à 298 K :</w:t>
      </w:r>
    </w:p>
    <w:p w:rsidR="00C34670" w:rsidRPr="0010641E" w:rsidRDefault="00C34670" w:rsidP="00C34670">
      <w:pPr>
        <w:spacing w:after="0"/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1843"/>
        <w:gridCol w:w="1134"/>
        <w:gridCol w:w="1134"/>
      </w:tblGrid>
      <w:tr w:rsidR="00C34670" w:rsidRPr="0010641E" w:rsidTr="00E27EBC">
        <w:trPr>
          <w:trHeight w:val="348"/>
        </w:trPr>
        <w:tc>
          <w:tcPr>
            <w:tcW w:w="1843" w:type="dxa"/>
          </w:tcPr>
          <w:p w:rsidR="00C34670" w:rsidRPr="0010641E" w:rsidRDefault="00C34670" w:rsidP="00E27EBC">
            <w:pPr>
              <w:rPr>
                <w:rFonts w:asciiTheme="majorBidi" w:hAnsiTheme="majorBidi" w:cstheme="majorBidi"/>
                <w:lang w:val="en-US"/>
              </w:rPr>
            </w:pPr>
            <w:r w:rsidRPr="0010641E">
              <w:rPr>
                <w:rFonts w:asciiTheme="majorBidi" w:hAnsiTheme="majorBidi" w:cstheme="majorBidi"/>
                <w:lang w:val="en-US"/>
              </w:rPr>
              <w:t>Constituant</w:t>
            </w:r>
          </w:p>
        </w:tc>
        <w:tc>
          <w:tcPr>
            <w:tcW w:w="1134" w:type="dxa"/>
          </w:tcPr>
          <w:p w:rsidR="00C34670" w:rsidRPr="0010641E" w:rsidRDefault="00C34670" w:rsidP="00E27EBC">
            <w:pPr>
              <w:rPr>
                <w:rFonts w:asciiTheme="majorBidi" w:hAnsiTheme="majorBidi" w:cstheme="majorBidi"/>
                <w:lang w:val="en-US"/>
              </w:rPr>
            </w:pPr>
            <w:r w:rsidRPr="0010641E">
              <w:rPr>
                <w:rFonts w:asciiTheme="majorBidi" w:hAnsiTheme="majorBidi" w:cstheme="majorBidi"/>
              </w:rPr>
              <w:t>C</w:t>
            </w:r>
            <w:r w:rsidRPr="0010641E">
              <w:rPr>
                <w:rFonts w:asciiTheme="majorBidi" w:hAnsiTheme="majorBidi" w:cstheme="majorBidi" w:hint="cs"/>
                <w:vertAlign w:val="subscript"/>
                <w:rtl/>
              </w:rPr>
              <w:t>3</w:t>
            </w:r>
            <w:r w:rsidRPr="0010641E">
              <w:rPr>
                <w:rFonts w:asciiTheme="majorBidi" w:hAnsiTheme="majorBidi" w:cstheme="majorBidi"/>
              </w:rPr>
              <w:t>H</w:t>
            </w:r>
            <w:r w:rsidRPr="0010641E">
              <w:rPr>
                <w:rFonts w:asciiTheme="majorBidi" w:hAnsiTheme="majorBidi" w:cstheme="majorBidi"/>
                <w:vertAlign w:val="subscript"/>
              </w:rPr>
              <w:t>8</w:t>
            </w:r>
          </w:p>
        </w:tc>
        <w:tc>
          <w:tcPr>
            <w:tcW w:w="1134" w:type="dxa"/>
          </w:tcPr>
          <w:p w:rsidR="00C34670" w:rsidRPr="0010641E" w:rsidRDefault="00C34670" w:rsidP="00E27EBC">
            <w:pPr>
              <w:rPr>
                <w:rFonts w:asciiTheme="majorBidi" w:hAnsiTheme="majorBidi" w:cstheme="majorBidi"/>
                <w:lang w:val="en-US"/>
              </w:rPr>
            </w:pPr>
            <w:r w:rsidRPr="0010641E">
              <w:rPr>
                <w:rFonts w:asciiTheme="majorBidi" w:hAnsiTheme="majorBidi" w:cstheme="majorBidi"/>
              </w:rPr>
              <w:t>C</w:t>
            </w:r>
            <w:r w:rsidRPr="0010641E">
              <w:rPr>
                <w:rFonts w:asciiTheme="majorBidi" w:hAnsiTheme="majorBidi" w:cstheme="majorBidi"/>
                <w:vertAlign w:val="subscript"/>
              </w:rPr>
              <w:t>3</w:t>
            </w:r>
            <w:r w:rsidRPr="0010641E">
              <w:rPr>
                <w:rFonts w:asciiTheme="majorBidi" w:hAnsiTheme="majorBidi" w:cstheme="majorBidi"/>
              </w:rPr>
              <w:t>H</w:t>
            </w:r>
            <w:r w:rsidRPr="0010641E">
              <w:rPr>
                <w:rFonts w:asciiTheme="majorBidi" w:hAnsiTheme="majorBidi" w:cstheme="majorBidi"/>
                <w:vertAlign w:val="subscript"/>
              </w:rPr>
              <w:t>6</w:t>
            </w:r>
          </w:p>
        </w:tc>
      </w:tr>
      <w:tr w:rsidR="00C34670" w:rsidRPr="0010641E" w:rsidTr="0010641E">
        <w:trPr>
          <w:trHeight w:val="308"/>
        </w:trPr>
        <w:tc>
          <w:tcPr>
            <w:tcW w:w="1843" w:type="dxa"/>
          </w:tcPr>
          <w:p w:rsidR="00C34670" w:rsidRPr="0010641E" w:rsidRDefault="00C34670" w:rsidP="00E27EBC">
            <w:pPr>
              <w:rPr>
                <w:rFonts w:asciiTheme="majorBidi" w:hAnsiTheme="majorBidi" w:cstheme="majorBidi"/>
                <w:lang w:val="en-US"/>
              </w:rPr>
            </w:pPr>
            <w:r w:rsidRPr="0010641E">
              <w:rPr>
                <w:rFonts w:asciiTheme="majorBidi" w:hAnsiTheme="majorBidi" w:cstheme="majorBidi"/>
              </w:rPr>
              <w:t>∆G</w:t>
            </w:r>
            <w:r w:rsidRPr="0010641E">
              <w:rPr>
                <w:rFonts w:asciiTheme="majorBidi" w:hAnsiTheme="majorBidi" w:cstheme="majorBidi"/>
                <w:i/>
                <w:iCs/>
                <w:vertAlign w:val="subscript"/>
              </w:rPr>
              <w:t>f</w:t>
            </w:r>
            <w:r w:rsidRPr="0010641E">
              <w:rPr>
                <w:rFonts w:asciiTheme="majorBidi" w:hAnsiTheme="majorBidi" w:cstheme="majorBidi"/>
              </w:rPr>
              <w:t>°</w:t>
            </w:r>
            <w:r w:rsidRPr="0010641E">
              <w:rPr>
                <w:rFonts w:asciiTheme="majorBidi" w:hAnsiTheme="majorBidi" w:cstheme="majorBidi"/>
                <w:vertAlign w:val="subscript"/>
              </w:rPr>
              <w:t xml:space="preserve"> </w:t>
            </w:r>
            <w:r w:rsidRPr="0010641E">
              <w:rPr>
                <w:rFonts w:asciiTheme="majorBidi" w:hAnsiTheme="majorBidi" w:cstheme="majorBidi"/>
              </w:rPr>
              <w:t>(kJ. mol</w:t>
            </w:r>
            <w:r w:rsidRPr="0010641E">
              <w:rPr>
                <w:rFonts w:asciiTheme="majorBidi" w:hAnsiTheme="majorBidi" w:cstheme="majorBidi"/>
                <w:vertAlign w:val="superscript"/>
              </w:rPr>
              <w:t>-1</w:t>
            </w:r>
            <w:r w:rsidRPr="0010641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134" w:type="dxa"/>
          </w:tcPr>
          <w:p w:rsidR="00C34670" w:rsidRPr="0010641E" w:rsidRDefault="00C34670" w:rsidP="00E27EBC">
            <w:pPr>
              <w:rPr>
                <w:rFonts w:asciiTheme="majorBidi" w:hAnsiTheme="majorBidi" w:cstheme="majorBidi"/>
                <w:lang w:val="en-US"/>
              </w:rPr>
            </w:pPr>
            <w:r w:rsidRPr="0010641E">
              <w:rPr>
                <w:rFonts w:asciiTheme="majorBidi" w:hAnsiTheme="majorBidi" w:cstheme="majorBidi"/>
                <w:lang w:val="en-US"/>
              </w:rPr>
              <w:t>-23,5</w:t>
            </w:r>
          </w:p>
        </w:tc>
        <w:tc>
          <w:tcPr>
            <w:tcW w:w="1134" w:type="dxa"/>
          </w:tcPr>
          <w:p w:rsidR="00C34670" w:rsidRPr="0010641E" w:rsidRDefault="00C34670" w:rsidP="00E27EBC">
            <w:pPr>
              <w:rPr>
                <w:rFonts w:asciiTheme="majorBidi" w:hAnsiTheme="majorBidi" w:cstheme="majorBidi"/>
                <w:lang w:val="en-US"/>
              </w:rPr>
            </w:pPr>
            <w:r w:rsidRPr="0010641E">
              <w:rPr>
                <w:rFonts w:asciiTheme="majorBidi" w:hAnsiTheme="majorBidi" w:cstheme="majorBidi"/>
                <w:lang w:val="en-US"/>
              </w:rPr>
              <w:t>+62,7</w:t>
            </w:r>
          </w:p>
        </w:tc>
      </w:tr>
      <w:tr w:rsidR="00C34670" w:rsidRPr="0010641E" w:rsidTr="0010641E">
        <w:trPr>
          <w:trHeight w:val="328"/>
        </w:trPr>
        <w:tc>
          <w:tcPr>
            <w:tcW w:w="1843" w:type="dxa"/>
          </w:tcPr>
          <w:p w:rsidR="00C34670" w:rsidRPr="0010641E" w:rsidRDefault="00C34670" w:rsidP="00E27EBC">
            <w:pPr>
              <w:rPr>
                <w:rFonts w:asciiTheme="majorBidi" w:hAnsiTheme="majorBidi" w:cstheme="majorBidi"/>
                <w:lang w:val="en-US"/>
              </w:rPr>
            </w:pPr>
            <w:r w:rsidRPr="0010641E">
              <w:rPr>
                <w:rFonts w:asciiTheme="majorBidi" w:hAnsiTheme="majorBidi" w:cstheme="majorBidi"/>
              </w:rPr>
              <w:t>∆H</w:t>
            </w:r>
            <w:r w:rsidRPr="0010641E">
              <w:rPr>
                <w:rFonts w:asciiTheme="majorBidi" w:hAnsiTheme="majorBidi" w:cstheme="majorBidi"/>
                <w:i/>
                <w:iCs/>
                <w:vertAlign w:val="subscript"/>
              </w:rPr>
              <w:t>f</w:t>
            </w:r>
            <w:r w:rsidRPr="0010641E">
              <w:rPr>
                <w:rFonts w:asciiTheme="majorBidi" w:hAnsiTheme="majorBidi" w:cstheme="majorBidi"/>
              </w:rPr>
              <w:t>°</w:t>
            </w:r>
            <w:r w:rsidRPr="0010641E">
              <w:rPr>
                <w:rFonts w:asciiTheme="majorBidi" w:hAnsiTheme="majorBidi" w:cstheme="majorBidi"/>
                <w:vertAlign w:val="subscript"/>
              </w:rPr>
              <w:t xml:space="preserve"> </w:t>
            </w:r>
            <w:r w:rsidRPr="0010641E">
              <w:rPr>
                <w:rFonts w:asciiTheme="majorBidi" w:hAnsiTheme="majorBidi" w:cstheme="majorBidi"/>
              </w:rPr>
              <w:t>(kJ. mol</w:t>
            </w:r>
            <w:r w:rsidRPr="0010641E">
              <w:rPr>
                <w:rFonts w:asciiTheme="majorBidi" w:hAnsiTheme="majorBidi" w:cstheme="majorBidi"/>
                <w:vertAlign w:val="superscript"/>
              </w:rPr>
              <w:t>-1</w:t>
            </w:r>
            <w:r w:rsidRPr="0010641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134" w:type="dxa"/>
          </w:tcPr>
          <w:p w:rsidR="00C34670" w:rsidRPr="0010641E" w:rsidRDefault="00C34670" w:rsidP="00E27EBC">
            <w:pPr>
              <w:rPr>
                <w:rFonts w:asciiTheme="majorBidi" w:hAnsiTheme="majorBidi" w:cstheme="majorBidi"/>
                <w:lang w:val="en-US"/>
              </w:rPr>
            </w:pPr>
            <w:r w:rsidRPr="0010641E">
              <w:rPr>
                <w:rFonts w:asciiTheme="majorBidi" w:hAnsiTheme="majorBidi" w:cstheme="majorBidi"/>
                <w:lang w:val="en-US"/>
              </w:rPr>
              <w:t>-103,7</w:t>
            </w:r>
          </w:p>
        </w:tc>
        <w:tc>
          <w:tcPr>
            <w:tcW w:w="1134" w:type="dxa"/>
          </w:tcPr>
          <w:p w:rsidR="00C34670" w:rsidRPr="0010641E" w:rsidRDefault="00C34670" w:rsidP="00E27EBC">
            <w:pPr>
              <w:rPr>
                <w:rFonts w:asciiTheme="majorBidi" w:hAnsiTheme="majorBidi" w:cstheme="majorBidi"/>
                <w:lang w:val="en-US"/>
              </w:rPr>
            </w:pPr>
            <w:r w:rsidRPr="0010641E">
              <w:rPr>
                <w:rFonts w:asciiTheme="majorBidi" w:hAnsiTheme="majorBidi" w:cstheme="majorBidi"/>
                <w:lang w:val="en-US"/>
              </w:rPr>
              <w:t>+20,4</w:t>
            </w:r>
          </w:p>
        </w:tc>
      </w:tr>
    </w:tbl>
    <w:p w:rsidR="0010641E" w:rsidRPr="0010641E" w:rsidRDefault="0010641E" w:rsidP="0010641E">
      <w:pPr>
        <w:spacing w:before="240"/>
        <w:rPr>
          <w:rFonts w:asciiTheme="majorBidi" w:hAnsiTheme="majorBidi" w:cstheme="majorBidi"/>
          <w:b/>
          <w:bCs/>
          <w:u w:val="single"/>
        </w:rPr>
      </w:pPr>
      <w:r w:rsidRPr="0010641E">
        <w:rPr>
          <w:rFonts w:asciiTheme="majorBidi" w:hAnsiTheme="majorBidi" w:cstheme="majorBidi"/>
          <w:b/>
          <w:bCs/>
          <w:u w:val="single"/>
        </w:rPr>
        <w:t>Exercice N°4 :</w:t>
      </w:r>
      <w:r w:rsidRPr="0010641E">
        <w:rPr>
          <w:rFonts w:asciiTheme="majorBidi" w:hAnsiTheme="majorBidi" w:cstheme="majorBidi"/>
          <w:b/>
          <w:bCs/>
        </w:rPr>
        <w:t xml:space="preserve"> </w:t>
      </w:r>
      <w:r w:rsidRPr="0010641E">
        <w:rPr>
          <w:rFonts w:asciiTheme="majorBidi" w:hAnsiTheme="majorBidi" w:cstheme="majorBidi"/>
        </w:rPr>
        <w:t>On introduit dans une enceinte de volume constant, maintenu à 230°C, une certaine quantité de pentachlorure de phosphore. Il se produit la dissociation du pentachlorure selon l’équation :</w:t>
      </w:r>
    </w:p>
    <w:p w:rsidR="0010641E" w:rsidRDefault="00517BBC" w:rsidP="0010641E">
      <w:pPr>
        <w:rPr>
          <w:rFonts w:asciiTheme="majorBidi" w:hAnsiTheme="majorBidi" w:cstheme="majorBidi"/>
          <w:vertAlign w:val="subscript"/>
        </w:rPr>
      </w:pPr>
      <w:r w:rsidRPr="00517BBC">
        <w:rPr>
          <w:rFonts w:asciiTheme="majorBidi" w:hAnsiTheme="majorBidi" w:cstheme="majorBidi"/>
          <w:noProof/>
          <w:lang w:eastAsia="fr-FR"/>
        </w:rPr>
        <w:pict>
          <v:shape id="_x0000_s1034" type="#_x0000_t32" style="position:absolute;left:0;text-align:left;margin-left:29pt;margin-top:4.75pt;width:12.9pt;height:0;z-index:251665408" o:connectortype="straight">
            <v:stroke endarrow="block"/>
          </v:shape>
        </w:pict>
      </w:r>
      <w:r w:rsidRPr="00517BBC">
        <w:rPr>
          <w:rFonts w:asciiTheme="majorBidi" w:hAnsiTheme="majorBidi" w:cstheme="majorBidi"/>
          <w:noProof/>
          <w:lang w:eastAsia="fr-FR"/>
        </w:rPr>
        <w:pict>
          <v:shape id="_x0000_s1035" type="#_x0000_t32" style="position:absolute;left:0;text-align:left;margin-left:26.9pt;margin-top:8.85pt;width:12.9pt;height:0;flip:x;z-index:251666432" o:connectortype="straight">
            <v:stroke endarrow="block"/>
          </v:shape>
        </w:pict>
      </w:r>
      <w:r w:rsidR="0010641E" w:rsidRPr="0010641E">
        <w:rPr>
          <w:rFonts w:asciiTheme="majorBidi" w:hAnsiTheme="majorBidi" w:cstheme="majorBidi"/>
        </w:rPr>
        <w:t>PCl</w:t>
      </w:r>
      <w:r w:rsidR="0010641E" w:rsidRPr="0010641E">
        <w:rPr>
          <w:rFonts w:asciiTheme="majorBidi" w:hAnsiTheme="majorBidi" w:cstheme="majorBidi"/>
          <w:vertAlign w:val="subscript"/>
        </w:rPr>
        <w:t xml:space="preserve">5              </w:t>
      </w:r>
      <w:r w:rsidR="0010641E" w:rsidRPr="0010641E">
        <w:rPr>
          <w:rFonts w:asciiTheme="majorBidi" w:hAnsiTheme="majorBidi" w:cstheme="majorBidi"/>
        </w:rPr>
        <w:t>PCl</w:t>
      </w:r>
      <w:r w:rsidR="0010641E" w:rsidRPr="0010641E">
        <w:rPr>
          <w:rFonts w:asciiTheme="majorBidi" w:hAnsiTheme="majorBidi" w:cstheme="majorBidi"/>
          <w:vertAlign w:val="subscript"/>
        </w:rPr>
        <w:t>3</w:t>
      </w:r>
      <w:r w:rsidR="0010641E" w:rsidRPr="0010641E">
        <w:rPr>
          <w:rFonts w:asciiTheme="majorBidi" w:hAnsiTheme="majorBidi" w:cstheme="majorBidi"/>
        </w:rPr>
        <w:t xml:space="preserve"> + Cl</w:t>
      </w:r>
      <w:r w:rsidR="0010641E" w:rsidRPr="0010641E">
        <w:rPr>
          <w:rFonts w:asciiTheme="majorBidi" w:hAnsiTheme="majorBidi" w:cstheme="majorBidi"/>
          <w:vertAlign w:val="subscript"/>
        </w:rPr>
        <w:t>2</w:t>
      </w:r>
    </w:p>
    <w:p w:rsidR="0010641E" w:rsidRPr="0010641E" w:rsidRDefault="0010641E" w:rsidP="0010641E">
      <w:pPr>
        <w:spacing w:after="0"/>
        <w:rPr>
          <w:rFonts w:asciiTheme="majorBidi" w:hAnsiTheme="majorBidi" w:cstheme="majorBidi"/>
          <w:vertAlign w:val="subscript"/>
        </w:rPr>
      </w:pPr>
      <w:r w:rsidRPr="0010641E">
        <w:rPr>
          <w:rFonts w:asciiTheme="majorBidi" w:hAnsiTheme="majorBidi" w:cstheme="majorBidi"/>
        </w:rPr>
        <w:t>A l’équilibre, on a 0,53 mole de chlore et 0,32 mole de pentachlorue.</w:t>
      </w:r>
    </w:p>
    <w:p w:rsidR="0010641E" w:rsidRPr="0010641E" w:rsidRDefault="0010641E" w:rsidP="0010641E">
      <w:pPr>
        <w:spacing w:after="0"/>
        <w:rPr>
          <w:rFonts w:asciiTheme="majorBidi" w:hAnsiTheme="majorBidi" w:cstheme="majorBidi"/>
        </w:rPr>
      </w:pPr>
      <w:r w:rsidRPr="0010641E">
        <w:rPr>
          <w:rFonts w:asciiTheme="majorBidi" w:hAnsiTheme="majorBidi" w:cstheme="majorBidi"/>
        </w:rPr>
        <w:t>1) Calculer le volume de l’enceinte sachant que la constante d’équilibre K</w:t>
      </w:r>
      <w:r w:rsidRPr="0010641E">
        <w:rPr>
          <w:rFonts w:asciiTheme="majorBidi" w:hAnsiTheme="majorBidi" w:cstheme="majorBidi"/>
          <w:i/>
          <w:iCs/>
          <w:vertAlign w:val="subscript"/>
        </w:rPr>
        <w:t>C</w:t>
      </w:r>
      <w:r w:rsidRPr="0010641E">
        <w:rPr>
          <w:rFonts w:asciiTheme="majorBidi" w:hAnsiTheme="majorBidi" w:cstheme="majorBidi"/>
        </w:rPr>
        <w:t xml:space="preserve"> = 0,041 à 230°C.</w:t>
      </w:r>
    </w:p>
    <w:p w:rsidR="0010641E" w:rsidRPr="0010641E" w:rsidRDefault="0010641E" w:rsidP="0010641E">
      <w:pPr>
        <w:spacing w:after="0"/>
        <w:rPr>
          <w:rFonts w:asciiTheme="majorBidi" w:hAnsiTheme="majorBidi" w:cstheme="majorBidi"/>
        </w:rPr>
      </w:pPr>
      <w:r w:rsidRPr="0010641E">
        <w:rPr>
          <w:rFonts w:asciiTheme="majorBidi" w:hAnsiTheme="majorBidi" w:cstheme="majorBidi"/>
        </w:rPr>
        <w:t>2) Quelles sont la pression totale, les pressions partielles et la valeur de K</w:t>
      </w:r>
      <w:r w:rsidRPr="0010641E">
        <w:rPr>
          <w:rFonts w:asciiTheme="majorBidi" w:hAnsiTheme="majorBidi" w:cstheme="majorBidi"/>
          <w:i/>
          <w:iCs/>
          <w:vertAlign w:val="subscript"/>
        </w:rPr>
        <w:t>P</w:t>
      </w:r>
      <w:r w:rsidRPr="0010641E">
        <w:rPr>
          <w:rFonts w:asciiTheme="majorBidi" w:hAnsiTheme="majorBidi" w:cstheme="majorBidi"/>
        </w:rPr>
        <w:t> ?</w:t>
      </w:r>
    </w:p>
    <w:p w:rsidR="0010641E" w:rsidRDefault="0010641E" w:rsidP="0010641E">
      <w:pPr>
        <w:spacing w:after="0"/>
        <w:rPr>
          <w:rFonts w:asciiTheme="majorBidi" w:hAnsiTheme="majorBidi" w:cstheme="majorBidi"/>
        </w:rPr>
      </w:pPr>
      <w:r w:rsidRPr="0010641E">
        <w:rPr>
          <w:rFonts w:asciiTheme="majorBidi" w:hAnsiTheme="majorBidi" w:cstheme="majorBidi"/>
        </w:rPr>
        <w:t>3) Quel est le coefficient de dissociation du pentachlorure de phosphore.</w:t>
      </w:r>
    </w:p>
    <w:p w:rsidR="0010641E" w:rsidRPr="0010641E" w:rsidRDefault="0010641E" w:rsidP="0010641E">
      <w:pPr>
        <w:spacing w:after="0"/>
        <w:rPr>
          <w:rFonts w:asciiTheme="majorBidi" w:hAnsiTheme="majorBidi" w:cstheme="majorBidi"/>
        </w:rPr>
      </w:pPr>
      <w:r w:rsidRPr="0010641E">
        <w:rPr>
          <w:rFonts w:asciiTheme="majorBidi" w:hAnsiTheme="majorBidi" w:cstheme="majorBidi"/>
        </w:rPr>
        <w:t>4) Quels seraient le coefficient de dissociation et la composition du mélange gazeux à l’équilibre si le volume offert était doublé ?</w:t>
      </w:r>
    </w:p>
    <w:sectPr w:rsidR="0010641E" w:rsidRPr="0010641E" w:rsidSect="00730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C34670"/>
    <w:rsid w:val="0010641E"/>
    <w:rsid w:val="002D28B9"/>
    <w:rsid w:val="003854FA"/>
    <w:rsid w:val="004B5C9F"/>
    <w:rsid w:val="00517BBC"/>
    <w:rsid w:val="0054313C"/>
    <w:rsid w:val="00551A35"/>
    <w:rsid w:val="00730846"/>
    <w:rsid w:val="0083291E"/>
    <w:rsid w:val="008A3BB4"/>
    <w:rsid w:val="00C34670"/>
    <w:rsid w:val="00D73748"/>
    <w:rsid w:val="00DD3EFC"/>
    <w:rsid w:val="00EC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5" type="connector" idref="#_x0000_s1032"/>
        <o:r id="V:Rule6" type="connector" idref="#_x0000_s1033"/>
        <o:r id="V:Rule7" type="connector" idref="#_x0000_s1034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670"/>
  </w:style>
  <w:style w:type="paragraph" w:styleId="Titre1">
    <w:name w:val="heading 1"/>
    <w:basedOn w:val="Normal"/>
    <w:next w:val="Normal"/>
    <w:link w:val="Titre1Car"/>
    <w:uiPriority w:val="9"/>
    <w:qFormat/>
    <w:rsid w:val="00EC2201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2201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2201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22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C22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C22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EC2201"/>
    <w:pPr>
      <w:spacing w:line="276" w:lineRule="auto"/>
      <w:ind w:left="720"/>
      <w:contextualSpacing/>
      <w:jc w:val="left"/>
    </w:pPr>
    <w:rPr>
      <w:rFonts w:ascii="Calibri" w:eastAsia="Times New Roman" w:hAnsi="Calibri" w:cs="Times New Roman"/>
      <w:lang w:eastAsia="fr-FR"/>
    </w:rPr>
  </w:style>
  <w:style w:type="table" w:styleId="Grilledutableau">
    <w:name w:val="Table Grid"/>
    <w:basedOn w:val="TableauNormal"/>
    <w:uiPriority w:val="59"/>
    <w:rsid w:val="00C3467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poste 08</cp:lastModifiedBy>
  <cp:revision>6</cp:revision>
  <dcterms:created xsi:type="dcterms:W3CDTF">2020-05-19T20:14:00Z</dcterms:created>
  <dcterms:modified xsi:type="dcterms:W3CDTF">2024-05-10T16:30:00Z</dcterms:modified>
</cp:coreProperties>
</file>