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FE" w:rsidRDefault="00A97AFE" w:rsidP="00A97AFE">
      <w:pPr>
        <w:jc w:val="center"/>
        <w:rPr>
          <w:b/>
          <w:bCs/>
          <w:spacing w:val="30"/>
          <w:sz w:val="36"/>
          <w:szCs w:val="36"/>
          <w:u w:val="single"/>
        </w:rPr>
      </w:pPr>
      <w:r>
        <w:rPr>
          <w:b/>
          <w:bCs/>
          <w:spacing w:val="30"/>
          <w:sz w:val="36"/>
          <w:szCs w:val="36"/>
          <w:u w:val="single"/>
        </w:rPr>
        <w:t>Faculté des Sciences Humaines et Sociales</w:t>
      </w:r>
    </w:p>
    <w:p w:rsidR="00A97AFE" w:rsidRDefault="00A97AFE" w:rsidP="00A97AFE">
      <w:pPr>
        <w:tabs>
          <w:tab w:val="left" w:pos="3390"/>
        </w:tabs>
        <w:rPr>
          <w:b/>
          <w:bCs/>
          <w:spacing w:val="30"/>
          <w:sz w:val="36"/>
          <w:szCs w:val="36"/>
          <w:u w:val="single"/>
        </w:rPr>
      </w:pPr>
      <w:r>
        <w:rPr>
          <w:b/>
          <w:bCs/>
          <w:spacing w:val="30"/>
          <w:sz w:val="36"/>
          <w:szCs w:val="36"/>
        </w:rPr>
        <w:tab/>
        <w:t xml:space="preserve">    </w:t>
      </w:r>
      <w:r>
        <w:rPr>
          <w:b/>
          <w:bCs/>
          <w:spacing w:val="30"/>
          <w:sz w:val="36"/>
          <w:szCs w:val="36"/>
          <w:u w:val="single"/>
        </w:rPr>
        <w:t xml:space="preserve">Département des Sciences Sociales </w:t>
      </w:r>
    </w:p>
    <w:p w:rsidR="00A97AFE" w:rsidRDefault="00A97AFE" w:rsidP="00A97AFE">
      <w:pPr>
        <w:tabs>
          <w:tab w:val="left" w:pos="9765"/>
        </w:tabs>
        <w:rPr>
          <w:b/>
          <w:sz w:val="28"/>
          <w:szCs w:val="28"/>
          <w:u w:val="single"/>
        </w:rPr>
      </w:pPr>
    </w:p>
    <w:p w:rsidR="00A97AFE" w:rsidRDefault="00A97AFE" w:rsidP="00A97AFE">
      <w:pPr>
        <w:tabs>
          <w:tab w:val="left" w:pos="1560"/>
          <w:tab w:val="left" w:pos="9765"/>
        </w:tabs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Avis aux étudiants endettés en L1</w:t>
      </w:r>
    </w:p>
    <w:p w:rsidR="00A97AFE" w:rsidRDefault="00A97AFE" w:rsidP="00A97AFE">
      <w:pPr>
        <w:tabs>
          <w:tab w:val="left" w:pos="1560"/>
          <w:tab w:val="left" w:pos="9765"/>
        </w:tabs>
        <w:jc w:val="center"/>
        <w:rPr>
          <w:b/>
          <w:sz w:val="48"/>
          <w:szCs w:val="48"/>
          <w:u w:val="single"/>
        </w:rPr>
      </w:pPr>
    </w:p>
    <w:p w:rsidR="00A97AFE" w:rsidRDefault="00A97AFE" w:rsidP="00A97AFE">
      <w:pPr>
        <w:tabs>
          <w:tab w:val="left" w:pos="12041"/>
        </w:tabs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Les étudiants L</w:t>
      </w:r>
      <w:r>
        <w:rPr>
          <w:b/>
          <w:bCs/>
          <w:sz w:val="56"/>
          <w:szCs w:val="56"/>
        </w:rPr>
        <w:t>2</w:t>
      </w:r>
      <w:r>
        <w:rPr>
          <w:b/>
          <w:bCs/>
          <w:sz w:val="72"/>
          <w:szCs w:val="72"/>
        </w:rPr>
        <w:t xml:space="preserve"> ayant des Dettes en L</w:t>
      </w:r>
      <w:r>
        <w:rPr>
          <w:b/>
          <w:bCs/>
          <w:sz w:val="56"/>
          <w:szCs w:val="56"/>
        </w:rPr>
        <w:t>1</w:t>
      </w:r>
      <w:r>
        <w:rPr>
          <w:b/>
          <w:bCs/>
          <w:sz w:val="72"/>
          <w:szCs w:val="72"/>
        </w:rPr>
        <w:t xml:space="preserve"> Sciences Sociales, sont informés que les examens de Rattrapage des modules concernés, sont programmés selon ce tableau :</w:t>
      </w:r>
    </w:p>
    <w:p w:rsidR="00A97AFE" w:rsidRDefault="00A97AFE" w:rsidP="00A97AFE">
      <w:pPr>
        <w:tabs>
          <w:tab w:val="left" w:pos="12041"/>
        </w:tabs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394"/>
        <w:gridCol w:w="4536"/>
        <w:gridCol w:w="2127"/>
      </w:tblGrid>
      <w:tr w:rsidR="00A97AFE" w:rsidTr="00A97AFE">
        <w:trPr>
          <w:trHeight w:val="6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Module en Dette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Date de l’Examen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Heure de l’Examen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Salle</w:t>
            </w:r>
          </w:p>
        </w:tc>
      </w:tr>
      <w:tr w:rsidR="00A97AFE" w:rsidTr="00A97AFE">
        <w:trPr>
          <w:trHeight w:val="7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 xml:space="preserve">Introduction à l’Economie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Mardi 01/03/2016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12H00-13H30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Salle 07</w:t>
            </w:r>
          </w:p>
        </w:tc>
      </w:tr>
      <w:tr w:rsidR="00A97AFE" w:rsidTr="00A97AFE">
        <w:trPr>
          <w:trHeight w:val="6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Statistique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Jeudi 03/03/2016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10h00-11H30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E" w:rsidRDefault="00A97AFE">
            <w:pPr>
              <w:tabs>
                <w:tab w:val="left" w:pos="12041"/>
              </w:tabs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Salle19</w:t>
            </w:r>
          </w:p>
        </w:tc>
      </w:tr>
    </w:tbl>
    <w:p w:rsidR="00A97AFE" w:rsidRDefault="00A97AFE" w:rsidP="00A97AFE">
      <w:pPr>
        <w:tabs>
          <w:tab w:val="left" w:pos="1245"/>
          <w:tab w:val="left" w:pos="9765"/>
          <w:tab w:val="right" w:pos="14004"/>
        </w:tabs>
        <w:jc w:val="right"/>
        <w:rPr>
          <w:b/>
          <w:bCs/>
          <w:sz w:val="36"/>
          <w:szCs w:val="36"/>
        </w:rPr>
      </w:pPr>
    </w:p>
    <w:p w:rsidR="00C228E9" w:rsidRPr="00A97AFE" w:rsidRDefault="00A97AFE" w:rsidP="00A97AFE">
      <w:pPr>
        <w:tabs>
          <w:tab w:val="left" w:pos="1245"/>
          <w:tab w:val="left" w:pos="9765"/>
          <w:tab w:val="right" w:pos="14004"/>
        </w:tabs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Fait </w:t>
      </w:r>
      <w:proofErr w:type="spellStart"/>
      <w:r>
        <w:rPr>
          <w:b/>
          <w:bCs/>
          <w:sz w:val="36"/>
          <w:szCs w:val="36"/>
        </w:rPr>
        <w:t>Béjaïa</w:t>
      </w:r>
      <w:proofErr w:type="spellEnd"/>
      <w:r>
        <w:rPr>
          <w:b/>
          <w:bCs/>
          <w:sz w:val="36"/>
          <w:szCs w:val="36"/>
        </w:rPr>
        <w:t xml:space="preserve"> le : 29/02/2016</w:t>
      </w:r>
    </w:p>
    <w:sectPr w:rsidR="00C228E9" w:rsidRPr="00A97AFE" w:rsidSect="00A97AFE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AFE"/>
    <w:rsid w:val="00047888"/>
    <w:rsid w:val="00A973D0"/>
    <w:rsid w:val="00A97AFE"/>
    <w:rsid w:val="00C228E9"/>
    <w:rsid w:val="00C6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 ss</dc:creator>
  <cp:lastModifiedBy>departement ss</cp:lastModifiedBy>
  <cp:revision>1</cp:revision>
  <dcterms:created xsi:type="dcterms:W3CDTF">2016-02-29T14:57:00Z</dcterms:created>
  <dcterms:modified xsi:type="dcterms:W3CDTF">2016-02-29T14:59:00Z</dcterms:modified>
</cp:coreProperties>
</file>