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9E" w:rsidRPr="00B37925" w:rsidRDefault="0035249E" w:rsidP="0035249E">
      <w:pPr>
        <w:tabs>
          <w:tab w:val="right" w:pos="2268"/>
        </w:tabs>
        <w:bidi/>
        <w:spacing w:after="0" w:line="240" w:lineRule="auto"/>
        <w:jc w:val="center"/>
        <w:rPr>
          <w:rFonts w:ascii="Times New Roman" w:eastAsiaTheme="minorEastAsia" w:hAnsi="Times New Roman" w:cs="Times New Roman"/>
          <w:b/>
          <w:bCs/>
          <w:sz w:val="44"/>
          <w:szCs w:val="44"/>
          <w:lang w:eastAsia="fr-FR"/>
        </w:rPr>
      </w:pPr>
    </w:p>
    <w:p w:rsidR="0035249E" w:rsidRPr="00BF75CF" w:rsidRDefault="0035249E" w:rsidP="0035249E">
      <w:pPr>
        <w:tabs>
          <w:tab w:val="right" w:pos="2268"/>
        </w:tabs>
        <w:spacing w:after="0" w:line="240" w:lineRule="auto"/>
        <w:jc w:val="center"/>
        <w:outlineLvl w:val="0"/>
        <w:rPr>
          <w:rFonts w:ascii="Times New Roman" w:eastAsiaTheme="minorEastAsia" w:hAnsi="Times New Roman" w:cs="Times New Roman"/>
          <w:b/>
          <w:bCs/>
          <w:sz w:val="20"/>
          <w:szCs w:val="20"/>
          <w:lang w:eastAsia="fr-FR" w:bidi="ar-DZ"/>
        </w:rPr>
      </w:pPr>
      <w:r w:rsidRPr="00BF75CF">
        <w:rPr>
          <w:rFonts w:ascii="Times New Roman" w:eastAsiaTheme="minorEastAsia" w:hAnsi="Times New Roman" w:cs="Times New Roman"/>
          <w:b/>
          <w:bCs/>
          <w:sz w:val="20"/>
          <w:szCs w:val="20"/>
          <w:lang w:eastAsia="fr-FR" w:bidi="ar-DZ"/>
        </w:rPr>
        <w:t>République Algérienne Démocratique et Populaire</w:t>
      </w:r>
    </w:p>
    <w:p w:rsidR="0035249E" w:rsidRPr="00BF75CF" w:rsidRDefault="001C607C" w:rsidP="0035249E">
      <w:pPr>
        <w:tabs>
          <w:tab w:val="right" w:pos="2268"/>
        </w:tabs>
        <w:bidi/>
        <w:spacing w:after="0"/>
        <w:jc w:val="center"/>
        <w:outlineLvl w:val="0"/>
        <w:rPr>
          <w:rFonts w:ascii="Times New Roman" w:eastAsiaTheme="minorEastAsia" w:hAnsi="Times New Roman" w:cs="Times New Roman"/>
          <w:rtl/>
          <w:lang w:eastAsia="fr-FR" w:bidi="ar-DZ"/>
        </w:rPr>
      </w:pPr>
      <w:r w:rsidRPr="001C607C">
        <w:rPr>
          <w:rFonts w:ascii="Times New Roman" w:eastAsiaTheme="minorEastAsia" w:hAnsi="Times New Roman" w:cs="Times New Roman"/>
          <w:noProof/>
          <w:sz w:val="20"/>
          <w:szCs w:val="20"/>
          <w:rtl/>
          <w:lang w:eastAsia="fr-FR"/>
        </w:rPr>
        <w:pict>
          <v:shapetype id="_x0000_t202" coordsize="21600,21600" o:spt="202" path="m,l,21600r21600,l21600,xe">
            <v:stroke joinstyle="miter"/>
            <v:path gradientshapeok="t" o:connecttype="rect"/>
          </v:shapetype>
          <v:shape id="Zone de texte 19" o:spid="_x0000_s1026" type="#_x0000_t202" style="position:absolute;left:0;text-align:left;margin-left:339.05pt;margin-top:11.95pt;width:161.25pt;height:76.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uziAIAABY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" stroked="f">
            <v:textbox>
              <w:txbxContent>
                <w:p w:rsidR="0035249E" w:rsidRPr="00696CD3" w:rsidRDefault="0035249E" w:rsidP="0035249E">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lang w:bidi="ar-DZ"/>
                    </w:rPr>
                    <w:t>وزارة التعليم العالي والبحث العلمي</w:t>
                  </w:r>
                </w:p>
                <w:p w:rsidR="0035249E" w:rsidRPr="00696CD3" w:rsidRDefault="0035249E" w:rsidP="0035249E">
                  <w:pPr>
                    <w:tabs>
                      <w:tab w:val="left" w:pos="3218"/>
                    </w:tabs>
                    <w:bidi/>
                    <w:spacing w:after="0" w:line="240" w:lineRule="auto"/>
                    <w:ind w:left="-21"/>
                    <w:jc w:val="center"/>
                    <w:outlineLvl w:val="0"/>
                    <w:rPr>
                      <w:rFonts w:ascii="Times New Roman" w:hAnsi="Times New Roman" w:cs="Times New Roman"/>
                      <w:b/>
                      <w:bCs/>
                      <w:sz w:val="20"/>
                      <w:szCs w:val="20"/>
                    </w:rPr>
                  </w:pPr>
                  <w:r w:rsidRPr="00696CD3">
                    <w:rPr>
                      <w:rFonts w:ascii="Times New Roman" w:hAnsi="Times New Roman" w:cs="Times New Roman"/>
                      <w:b/>
                      <w:bCs/>
                      <w:sz w:val="20"/>
                      <w:szCs w:val="20"/>
                      <w:rtl/>
                      <w:lang w:bidi="ar-DZ"/>
                    </w:rPr>
                    <w:t>جامعة بجاية</w:t>
                  </w:r>
                </w:p>
                <w:p w:rsidR="0035249E" w:rsidRPr="00696CD3" w:rsidRDefault="0035249E" w:rsidP="0035249E">
                  <w:pPr>
                    <w:bidi/>
                    <w:spacing w:after="0" w:line="240" w:lineRule="auto"/>
                    <w:ind w:left="-21"/>
                    <w:jc w:val="center"/>
                    <w:outlineLvl w:val="0"/>
                    <w:rPr>
                      <w:rFonts w:ascii="Times New Roman" w:hAnsi="Times New Roman" w:cs="Times New Roman"/>
                      <w:b/>
                      <w:bCs/>
                      <w:sz w:val="20"/>
                      <w:szCs w:val="20"/>
                      <w:rtl/>
                    </w:rPr>
                  </w:pPr>
                  <w:r w:rsidRPr="00696CD3">
                    <w:rPr>
                      <w:rFonts w:ascii="Times New Roman" w:hAnsi="Times New Roman" w:cs="Times New Roman"/>
                      <w:b/>
                      <w:bCs/>
                      <w:sz w:val="20"/>
                      <w:szCs w:val="20"/>
                      <w:rtl/>
                    </w:rPr>
                    <w:t>كـ</w:t>
                  </w:r>
                  <w:r w:rsidRPr="00696CD3">
                    <w:rPr>
                      <w:rFonts w:ascii="Times New Roman" w:hAnsi="Times New Roman" w:cs="Times New Roman"/>
                      <w:b/>
                      <w:bCs/>
                      <w:sz w:val="20"/>
                      <w:szCs w:val="20"/>
                      <w:rtl/>
                      <w:lang w:bidi="ar-DZ"/>
                    </w:rPr>
                    <w:t>ــــــ</w:t>
                  </w:r>
                  <w:r w:rsidRPr="00696CD3">
                    <w:rPr>
                      <w:rFonts w:ascii="Times New Roman" w:hAnsi="Times New Roman" w:cs="Times New Roman"/>
                      <w:b/>
                      <w:bCs/>
                      <w:sz w:val="20"/>
                      <w:szCs w:val="20"/>
                      <w:rtl/>
                    </w:rPr>
                    <w:t>ـــلية العلوم الإنسانية والاجتماعية</w:t>
                  </w:r>
                </w:p>
                <w:p w:rsidR="0035249E" w:rsidRPr="00696CD3" w:rsidRDefault="0035249E" w:rsidP="0035249E">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rPr>
                    <w:t>أب</w:t>
                  </w:r>
                  <w:r w:rsidRPr="00696CD3">
                    <w:rPr>
                      <w:rFonts w:ascii="Times New Roman" w:hAnsi="Times New Roman" w:cs="Times New Roman"/>
                      <w:b/>
                      <w:bCs/>
                      <w:sz w:val="20"/>
                      <w:szCs w:val="20"/>
                      <w:rtl/>
                      <w:lang w:bidi="ar-DZ"/>
                    </w:rPr>
                    <w:t>ــــــــــــــــــــــ</w:t>
                  </w:r>
                  <w:r w:rsidRPr="00696CD3">
                    <w:rPr>
                      <w:rFonts w:ascii="Times New Roman" w:hAnsi="Times New Roman" w:cs="Times New Roman"/>
                      <w:b/>
                      <w:bCs/>
                      <w:sz w:val="20"/>
                      <w:szCs w:val="20"/>
                      <w:rtl/>
                    </w:rPr>
                    <w:t>و</w:t>
                  </w:r>
                  <w:r w:rsidRPr="00696CD3">
                    <w:rPr>
                      <w:rFonts w:ascii="Times New Roman" w:hAnsi="Times New Roman" w:cs="Times New Roman"/>
                      <w:b/>
                      <w:bCs/>
                      <w:sz w:val="20"/>
                      <w:szCs w:val="20"/>
                      <w:rtl/>
                      <w:lang w:bidi="ar-DZ"/>
                    </w:rPr>
                    <w:t>داو</w:t>
                  </w:r>
                </w:p>
                <w:p w:rsidR="0035249E" w:rsidRPr="0042011F" w:rsidRDefault="0035249E" w:rsidP="0035249E">
                  <w:pPr>
                    <w:bidi/>
                    <w:spacing w:after="0" w:line="240" w:lineRule="auto"/>
                    <w:ind w:left="-21"/>
                    <w:jc w:val="center"/>
                    <w:outlineLvl w:val="0"/>
                    <w:rPr>
                      <w:rFonts w:ascii="Simplified Arabic" w:hAnsi="Simplified Arabic" w:cs="Simplified Arabic"/>
                      <w:b/>
                      <w:bCs/>
                      <w:rtl/>
                      <w:lang w:bidi="ar-DZ"/>
                    </w:rPr>
                  </w:pPr>
                  <w:r>
                    <w:rPr>
                      <w:rFonts w:ascii="Times New Roman" w:hAnsi="Times New Roman" w:cs="Times New Roman"/>
                      <w:b/>
                      <w:bCs/>
                      <w:sz w:val="20"/>
                      <w:szCs w:val="20"/>
                      <w:rtl/>
                      <w:lang w:bidi="ar-DZ"/>
                    </w:rPr>
                    <w:t>قســـــــــــم</w:t>
                  </w:r>
                  <w:r w:rsidRPr="00696CD3">
                    <w:rPr>
                      <w:rFonts w:ascii="Times New Roman" w:hAnsi="Times New Roman" w:cs="Times New Roman"/>
                      <w:b/>
                      <w:bCs/>
                      <w:sz w:val="20"/>
                      <w:szCs w:val="20"/>
                      <w:rtl/>
                      <w:lang w:bidi="ar-DZ"/>
                    </w:rPr>
                    <w:t xml:space="preserve"> </w:t>
                  </w:r>
                  <w:r w:rsidRPr="00696CD3">
                    <w:rPr>
                      <w:rFonts w:ascii="Times New Roman" w:hAnsi="Times New Roman" w:cs="Times New Roman" w:hint="cs"/>
                      <w:b/>
                      <w:bCs/>
                      <w:sz w:val="20"/>
                      <w:szCs w:val="20"/>
                      <w:rtl/>
                      <w:lang w:bidi="ar-DZ"/>
                    </w:rPr>
                    <w:t>ا</w:t>
                  </w:r>
                  <w:r>
                    <w:rPr>
                      <w:rFonts w:ascii="Times New Roman" w:hAnsi="Times New Roman" w:cs="Times New Roman" w:hint="cs"/>
                      <w:b/>
                      <w:bCs/>
                      <w:sz w:val="20"/>
                      <w:szCs w:val="20"/>
                      <w:rtl/>
                      <w:lang w:bidi="ar-DZ"/>
                    </w:rPr>
                    <w:t>لتاريخ وعلم الآثار</w:t>
                  </w:r>
                </w:p>
              </w:txbxContent>
            </v:textbox>
          </v:shape>
        </w:pict>
      </w:r>
      <w:r w:rsidRPr="001C607C">
        <w:rPr>
          <w:rFonts w:ascii="Times New Roman" w:eastAsiaTheme="minorEastAsia" w:hAnsi="Times New Roman" w:cs="Times New Roman"/>
          <w:noProof/>
          <w:sz w:val="16"/>
          <w:szCs w:val="16"/>
          <w:rtl/>
          <w:lang w:eastAsia="fr-FR"/>
        </w:rPr>
        <w:pict>
          <v:shape id="Zone de texte 20" o:spid="_x0000_s1027" type="#_x0000_t202" style="position:absolute;left:0;text-align:left;margin-left:-40.4pt;margin-top:11.95pt;width:190.35pt;height:7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" stroked="f">
            <v:textbox>
              <w:txbxContent>
                <w:p w:rsidR="0035249E" w:rsidRPr="006B1DA0" w:rsidRDefault="0035249E" w:rsidP="0035249E">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Ministère de l’Enseignement Supérieur</w:t>
                  </w:r>
                </w:p>
                <w:p w:rsidR="0035249E" w:rsidRPr="006B1DA0" w:rsidRDefault="0035249E" w:rsidP="0035249E">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et de la Recherche Scientifique</w:t>
                  </w:r>
                </w:p>
                <w:p w:rsidR="0035249E" w:rsidRPr="006B1DA0" w:rsidRDefault="0035249E" w:rsidP="0035249E">
                  <w:pPr>
                    <w:spacing w:after="0" w:line="240" w:lineRule="auto"/>
                    <w:jc w:val="center"/>
                    <w:rPr>
                      <w:rFonts w:ascii="Times New Roman" w:eastAsia="Batang" w:hAnsi="Times New Roman" w:cs="Times New Roman"/>
                      <w:sz w:val="20"/>
                      <w:szCs w:val="20"/>
                    </w:rPr>
                  </w:pPr>
                  <w:r w:rsidRPr="006B1DA0">
                    <w:rPr>
                      <w:rFonts w:ascii="Times New Roman" w:eastAsia="Batang" w:hAnsi="Times New Roman" w:cs="Times New Roman"/>
                      <w:sz w:val="20"/>
                      <w:szCs w:val="20"/>
                    </w:rPr>
                    <w:t>Faculté des Sciences Humaines et Sociales</w:t>
                  </w:r>
                </w:p>
                <w:p w:rsidR="0035249E" w:rsidRPr="006B1DA0" w:rsidRDefault="0035249E" w:rsidP="0035249E">
                  <w:pPr>
                    <w:pStyle w:val="Titre1"/>
                    <w:spacing w:before="0"/>
                    <w:jc w:val="center"/>
                    <w:rPr>
                      <w:rFonts w:ascii="Times New Roman" w:hAnsi="Times New Roman" w:cs="Times New Roman"/>
                      <w:color w:val="auto"/>
                      <w:sz w:val="20"/>
                      <w:szCs w:val="20"/>
                    </w:rPr>
                  </w:pPr>
                  <w:r w:rsidRPr="006B1DA0">
                    <w:rPr>
                      <w:rFonts w:ascii="Times New Roman" w:hAnsi="Times New Roman" w:cs="Times New Roman"/>
                      <w:color w:val="auto"/>
                      <w:sz w:val="20"/>
                      <w:szCs w:val="20"/>
                    </w:rPr>
                    <w:t>Aboudaou</w:t>
                  </w:r>
                </w:p>
                <w:p w:rsidR="0035249E" w:rsidRPr="006B1DA0" w:rsidRDefault="0035249E" w:rsidP="0035249E">
                  <w:pPr>
                    <w:jc w:val="center"/>
                    <w:rPr>
                      <w:rFonts w:ascii="Times New Roman" w:hAnsi="Times New Roman" w:cs="Times New Roman"/>
                      <w:sz w:val="20"/>
                      <w:szCs w:val="20"/>
                      <w:rtl/>
                    </w:rPr>
                  </w:pPr>
                  <w:r w:rsidRPr="006B1DA0">
                    <w:rPr>
                      <w:rFonts w:ascii="Times New Roman" w:hAnsi="Times New Roman" w:cs="Times New Roman"/>
                      <w:sz w:val="20"/>
                      <w:szCs w:val="20"/>
                    </w:rPr>
                    <w:t xml:space="preserve">Département d’Histoire et </w:t>
                  </w:r>
                  <w:r>
                    <w:rPr>
                      <w:rFonts w:ascii="Times New Roman" w:hAnsi="Times New Roman" w:cs="Times New Roman"/>
                      <w:sz w:val="20"/>
                      <w:szCs w:val="20"/>
                    </w:rPr>
                    <w:t>d’</w:t>
                  </w:r>
                  <w:r w:rsidRPr="006B1DA0">
                    <w:rPr>
                      <w:rFonts w:ascii="Times New Roman" w:hAnsi="Times New Roman" w:cs="Times New Roman"/>
                      <w:sz w:val="20"/>
                      <w:szCs w:val="20"/>
                    </w:rPr>
                    <w:t>Archéologie</w:t>
                  </w:r>
                </w:p>
              </w:txbxContent>
            </v:textbox>
          </v:shape>
        </w:pict>
      </w:r>
    </w:p>
    <w:p w:rsidR="0035249E" w:rsidRPr="00BF75CF" w:rsidRDefault="0035249E" w:rsidP="0035249E">
      <w:pPr>
        <w:tabs>
          <w:tab w:val="right" w:pos="2268"/>
        </w:tabs>
        <w:bidi/>
        <w:jc w:val="center"/>
        <w:outlineLvl w:val="0"/>
        <w:rPr>
          <w:rFonts w:ascii="Times New Roman" w:eastAsiaTheme="minorEastAsia" w:hAnsi="Times New Roman" w:cs="Times New Roman"/>
          <w:sz w:val="20"/>
          <w:szCs w:val="20"/>
          <w:lang w:eastAsia="fr-FR" w:bidi="ar-DZ"/>
        </w:rPr>
      </w:pPr>
      <w:r w:rsidRPr="00BF75CF">
        <w:rPr>
          <w:rFonts w:ascii="Times New Roman" w:eastAsiaTheme="minorEastAsia" w:hAnsi="Times New Roman" w:cs="Times New Roman"/>
          <w:noProof/>
          <w:sz w:val="16"/>
          <w:szCs w:val="16"/>
          <w:lang w:eastAsia="fr-FR"/>
        </w:rPr>
        <w:drawing>
          <wp:anchor distT="0" distB="0" distL="114300" distR="114300" simplePos="0" relativeHeight="251656704" behindDoc="0" locked="0" layoutInCell="1" allowOverlap="1">
            <wp:simplePos x="0" y="0"/>
            <wp:positionH relativeFrom="column">
              <wp:posOffset>2538730</wp:posOffset>
            </wp:positionH>
            <wp:positionV relativeFrom="paragraph">
              <wp:posOffset>137795</wp:posOffset>
            </wp:positionV>
            <wp:extent cx="1228725" cy="533400"/>
            <wp:effectExtent l="19050" t="0" r="9525" b="0"/>
            <wp:wrapNone/>
            <wp:docPr id="1" name="Image 17" descr="http://www.univ-bejaia.dz/images/stories/logo/logo%20ub%20taille%20pap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univ-bejaia.dz/images/stories/logo/logo%20ub%20taille%20papetrie.jpg"/>
                    <pic:cNvPicPr>
                      <a:picLocks noChangeAspect="1" noChangeArrowheads="1"/>
                    </pic:cNvPicPr>
                  </pic:nvPicPr>
                  <pic:blipFill>
                    <a:blip r:embed="rId6" cstate="print"/>
                    <a:srcRect l="5252" t="13319" r="6001" b="16837"/>
                    <a:stretch>
                      <a:fillRect/>
                    </a:stretch>
                  </pic:blipFill>
                  <pic:spPr bwMode="auto">
                    <a:xfrm>
                      <a:off x="0" y="0"/>
                      <a:ext cx="1228725" cy="533400"/>
                    </a:xfrm>
                    <a:prstGeom prst="rect">
                      <a:avLst/>
                    </a:prstGeom>
                    <a:noFill/>
                    <a:ln w="9525">
                      <a:noFill/>
                      <a:miter lim="800000"/>
                      <a:headEnd/>
                      <a:tailEnd/>
                    </a:ln>
                  </pic:spPr>
                </pic:pic>
              </a:graphicData>
            </a:graphic>
          </wp:anchor>
        </w:drawing>
      </w:r>
    </w:p>
    <w:p w:rsidR="0035249E" w:rsidRPr="00BF75CF" w:rsidRDefault="0035249E" w:rsidP="0035249E">
      <w:pPr>
        <w:tabs>
          <w:tab w:val="right" w:pos="2268"/>
        </w:tabs>
        <w:rPr>
          <w:rFonts w:ascii="Times New Roman" w:eastAsiaTheme="minorEastAsia" w:hAnsi="Times New Roman" w:cs="Times New Roman"/>
          <w:noProof/>
          <w:sz w:val="20"/>
          <w:szCs w:val="20"/>
          <w:lang w:eastAsia="fr-FR"/>
        </w:rPr>
      </w:pPr>
    </w:p>
    <w:p w:rsidR="0035249E" w:rsidRPr="00BF75CF" w:rsidRDefault="0035249E" w:rsidP="0035249E">
      <w:pPr>
        <w:tabs>
          <w:tab w:val="right" w:pos="2268"/>
        </w:tabs>
        <w:autoSpaceDE w:val="0"/>
        <w:autoSpaceDN w:val="0"/>
        <w:adjustRightInd w:val="0"/>
        <w:ind w:left="360" w:firstLine="348"/>
        <w:jc w:val="right"/>
        <w:rPr>
          <w:rFonts w:asciiTheme="majorBidi" w:eastAsiaTheme="minorEastAsia" w:hAnsiTheme="majorBidi" w:cstheme="majorBidi"/>
          <w:sz w:val="24"/>
          <w:szCs w:val="24"/>
          <w:lang w:eastAsia="fr-FR"/>
        </w:rPr>
      </w:pPr>
    </w:p>
    <w:p w:rsidR="0035249E" w:rsidRDefault="0035249E" w:rsidP="0035249E">
      <w:pPr>
        <w:tabs>
          <w:tab w:val="right" w:pos="2268"/>
        </w:tabs>
      </w:pPr>
    </w:p>
    <w:p w:rsidR="0035249E" w:rsidRDefault="0035249E" w:rsidP="0035249E">
      <w:pPr>
        <w:spacing w:after="0" w:line="240" w:lineRule="auto"/>
        <w:jc w:val="center"/>
      </w:pPr>
      <w:r>
        <w:t>**********************</w:t>
      </w:r>
    </w:p>
    <w:p w:rsidR="0035249E" w:rsidRDefault="0035249E" w:rsidP="0035249E">
      <w:pPr>
        <w:spacing w:after="0" w:line="240" w:lineRule="auto"/>
        <w:jc w:val="center"/>
      </w:pPr>
    </w:p>
    <w:p w:rsidR="0035249E" w:rsidRDefault="0035249E" w:rsidP="0035249E">
      <w:pPr>
        <w:spacing w:after="0" w:line="240" w:lineRule="auto"/>
        <w:jc w:val="both"/>
      </w:pPr>
    </w:p>
    <w:p w:rsidR="0035249E" w:rsidRDefault="0035249E" w:rsidP="0035249E">
      <w:pPr>
        <w:spacing w:after="0" w:line="240" w:lineRule="auto"/>
        <w:jc w:val="both"/>
        <w:rPr>
          <w:rStyle w:val="x193iq5w"/>
          <w:rFonts w:asciiTheme="majorBidi" w:hAnsiTheme="majorBidi"/>
          <w:b/>
          <w:bCs/>
          <w:sz w:val="28"/>
          <w:szCs w:val="28"/>
        </w:rPr>
      </w:pPr>
      <w:r>
        <w:rPr>
          <w:rStyle w:val="x193iq5w"/>
          <w:rFonts w:asciiTheme="majorBidi" w:hAnsiTheme="majorBidi"/>
          <w:b/>
          <w:bCs/>
          <w:sz w:val="28"/>
          <w:szCs w:val="28"/>
        </w:rPr>
        <w:t xml:space="preserve">Module : Philosophie de L’Histoire </w:t>
      </w:r>
    </w:p>
    <w:p w:rsidR="0035249E" w:rsidRDefault="0035249E" w:rsidP="0035249E">
      <w:pPr>
        <w:spacing w:after="0" w:line="240" w:lineRule="auto"/>
        <w:jc w:val="both"/>
        <w:rPr>
          <w:rStyle w:val="x193iq5w"/>
          <w:rFonts w:asciiTheme="majorBidi" w:hAnsiTheme="majorBidi"/>
          <w:b/>
          <w:bCs/>
          <w:sz w:val="28"/>
          <w:szCs w:val="28"/>
        </w:rPr>
      </w:pPr>
      <w:r>
        <w:rPr>
          <w:rStyle w:val="x193iq5w"/>
          <w:rFonts w:asciiTheme="majorBidi" w:hAnsiTheme="majorBidi"/>
          <w:b/>
          <w:bCs/>
          <w:sz w:val="28"/>
          <w:szCs w:val="28"/>
        </w:rPr>
        <w:t xml:space="preserve">Enseignant : Mahrez BOUICH </w:t>
      </w:r>
    </w:p>
    <w:p w:rsidR="00902269" w:rsidRDefault="00902269"/>
    <w:p w:rsidR="0035249E" w:rsidRDefault="0035249E"/>
    <w:p w:rsidR="0035249E" w:rsidRDefault="0035249E" w:rsidP="0035249E">
      <w:pPr>
        <w:jc w:val="center"/>
        <w:rPr>
          <w:rFonts w:ascii="Algerian" w:hAnsi="Algerian"/>
          <w:b/>
          <w:bCs/>
          <w:sz w:val="36"/>
          <w:szCs w:val="36"/>
        </w:rPr>
      </w:pPr>
      <w:r w:rsidRPr="0035249E">
        <w:rPr>
          <w:rFonts w:ascii="Algerian" w:hAnsi="Algerian"/>
          <w:b/>
          <w:bCs/>
          <w:sz w:val="36"/>
          <w:szCs w:val="36"/>
        </w:rPr>
        <w:t>L’histoire chez Alexandre DOUGUINE</w:t>
      </w:r>
    </w:p>
    <w:p w:rsidR="0035249E" w:rsidRDefault="0035249E" w:rsidP="0035249E">
      <w:pPr>
        <w:spacing w:after="0" w:line="360" w:lineRule="auto"/>
        <w:ind w:firstLine="708"/>
        <w:jc w:val="both"/>
        <w:rPr>
          <w:rFonts w:ascii="Times New Roman" w:eastAsia="Times New Roman" w:hAnsi="Times New Roman" w:cs="Times New Roman"/>
          <w:sz w:val="28"/>
          <w:szCs w:val="28"/>
          <w:lang w:eastAsia="fr-FR"/>
        </w:rPr>
      </w:pPr>
      <w:r w:rsidRPr="0035249E">
        <w:rPr>
          <w:rFonts w:ascii="Times New Roman" w:eastAsia="Times New Roman" w:hAnsi="Times New Roman" w:cs="Times New Roman"/>
          <w:sz w:val="28"/>
          <w:szCs w:val="28"/>
          <w:lang w:eastAsia="fr-FR"/>
        </w:rPr>
        <w:t xml:space="preserve">Alexandre Douguine, philosophe et politologue russe, est une figure importante dans le paysage intellectuel de la Russie contemporaine. Sa vision de l'histoire est fortement influencée par le traditionalisme, l'eurasisme et une critique radicale de la modernité occidentale. Son approche de l’histoire peut être résumée à travers les concepts suivants : </w:t>
      </w:r>
    </w:p>
    <w:p w:rsidR="0035249E" w:rsidRDefault="0035249E" w:rsidP="0035249E">
      <w:pPr>
        <w:spacing w:after="0" w:line="360" w:lineRule="auto"/>
        <w:jc w:val="both"/>
        <w:rPr>
          <w:rFonts w:ascii="Times New Roman" w:eastAsia="Times New Roman" w:hAnsi="Times New Roman" w:cs="Times New Roman"/>
          <w:sz w:val="28"/>
          <w:szCs w:val="28"/>
          <w:lang w:eastAsia="fr-FR"/>
        </w:rPr>
      </w:pPr>
    </w:p>
    <w:p w:rsidR="0035249E" w:rsidRDefault="0035249E" w:rsidP="0035249E">
      <w:pPr>
        <w:spacing w:after="0" w:line="360" w:lineRule="auto"/>
        <w:ind w:firstLine="708"/>
        <w:jc w:val="both"/>
        <w:rPr>
          <w:rFonts w:ascii="Times New Roman" w:eastAsia="Times New Roman" w:hAnsi="Times New Roman" w:cs="Times New Roman"/>
          <w:sz w:val="28"/>
          <w:szCs w:val="28"/>
          <w:lang w:eastAsia="fr-FR"/>
        </w:rPr>
      </w:pPr>
      <w:r w:rsidRPr="0035249E">
        <w:rPr>
          <w:rFonts w:ascii="Times New Roman" w:eastAsia="Times New Roman" w:hAnsi="Times New Roman" w:cs="Times New Roman"/>
          <w:b/>
          <w:bCs/>
          <w:sz w:val="32"/>
          <w:szCs w:val="32"/>
          <w:lang w:eastAsia="fr-FR"/>
        </w:rPr>
        <w:t>1. L'eurasisme</w:t>
      </w:r>
      <w:r w:rsidRPr="0035249E">
        <w:rPr>
          <w:rFonts w:ascii="Times New Roman" w:eastAsia="Times New Roman" w:hAnsi="Times New Roman" w:cs="Times New Roman"/>
          <w:sz w:val="28"/>
          <w:szCs w:val="28"/>
          <w:lang w:eastAsia="fr-FR"/>
        </w:rPr>
        <w:t xml:space="preserve"> : Histoire civilisationnelle : Douguine développe l'idée d'une confrontation entre deux grandes civilisations : la civilisation atlantiste (l'Occident) et la civilisation eurasienne (incarnée par la Russie et ses alliés). Il interprète l'histoire mondiale comme un affrontement historique entre ces deux blocs, opposant la "mer" (les puissances maritimes et commerciales, comme les États-Unis et le Royaume-Uni) à la "terre" (les puissances continentales, comme la Russie). Lutte géopolitique historique : Selon Douguine, l’histoire est dominée par cette lutte géopolitique et culturelle, où la Russie, en tant que cœur de la civilisation eurasienne, a le devoir de résister à l’hégémonie occidentale et de s'affirmer comme une alternative. L'Eurasie est, pour Douguine, la véritable force qui doit s'opposer au libéralisme occidental. </w:t>
      </w:r>
    </w:p>
    <w:p w:rsidR="0035249E" w:rsidRDefault="0035249E" w:rsidP="0035249E">
      <w:pPr>
        <w:spacing w:after="0" w:line="360" w:lineRule="auto"/>
        <w:ind w:firstLine="708"/>
        <w:jc w:val="both"/>
        <w:rPr>
          <w:rFonts w:ascii="Times New Roman" w:eastAsia="Times New Roman" w:hAnsi="Times New Roman" w:cs="Times New Roman"/>
          <w:sz w:val="28"/>
          <w:szCs w:val="28"/>
          <w:lang w:eastAsia="fr-FR"/>
        </w:rPr>
      </w:pPr>
      <w:r w:rsidRPr="0035249E">
        <w:rPr>
          <w:rFonts w:ascii="Times New Roman" w:eastAsia="Times New Roman" w:hAnsi="Times New Roman" w:cs="Times New Roman"/>
          <w:b/>
          <w:bCs/>
          <w:sz w:val="32"/>
          <w:szCs w:val="32"/>
          <w:lang w:eastAsia="fr-FR"/>
        </w:rPr>
        <w:lastRenderedPageBreak/>
        <w:t>2. Critique de la modernité occidentale</w:t>
      </w:r>
      <w:r w:rsidRPr="0035249E">
        <w:rPr>
          <w:rFonts w:ascii="Times New Roman" w:eastAsia="Times New Roman" w:hAnsi="Times New Roman" w:cs="Times New Roman"/>
          <w:sz w:val="28"/>
          <w:szCs w:val="28"/>
          <w:lang w:eastAsia="fr-FR"/>
        </w:rPr>
        <w:t xml:space="preserve"> : Déclin de l’Occident : Douguine est très critique à l'égard de la modernité et du libéralisme occidentaux, qu'il perçoit comme des forces destructrices de l'âme et des valeurs traditionnelles. Pour lui, l'histoire moderne est marquée par la montée de l'individualisme, du matérialisme, et de la sécularisation, qui ont conduit à la perte de sens et à la décadence morale. Rejet de la "fin de l'histoire" : Contrairement à Francis Fukuyama, qui affirme que le triomphe du libéralisme marque la "fin de l'histoire", Douguine rejette cette idée. Il voit l’histoire comme une lutte continue contre la domination culturelle et politique de l'Occident. Pour lui, la victoire du libéralisme n'est pas une fin en soi, mais un obstacle temporaire à une renaissance traditionnelle.</w:t>
      </w:r>
    </w:p>
    <w:p w:rsidR="0035249E" w:rsidRDefault="0035249E" w:rsidP="0035249E">
      <w:pPr>
        <w:spacing w:after="0" w:line="360" w:lineRule="auto"/>
        <w:ind w:firstLine="708"/>
        <w:jc w:val="both"/>
        <w:rPr>
          <w:rFonts w:ascii="Times New Roman" w:eastAsia="Times New Roman" w:hAnsi="Times New Roman" w:cs="Times New Roman"/>
          <w:sz w:val="28"/>
          <w:szCs w:val="28"/>
          <w:lang w:eastAsia="fr-FR"/>
        </w:rPr>
      </w:pPr>
    </w:p>
    <w:p w:rsidR="0035249E" w:rsidRDefault="0035249E" w:rsidP="0035249E">
      <w:pPr>
        <w:spacing w:after="0" w:line="360" w:lineRule="auto"/>
        <w:ind w:firstLine="708"/>
        <w:jc w:val="both"/>
        <w:rPr>
          <w:rFonts w:ascii="Times New Roman" w:eastAsia="Times New Roman" w:hAnsi="Times New Roman" w:cs="Times New Roman"/>
          <w:sz w:val="28"/>
          <w:szCs w:val="28"/>
          <w:lang w:eastAsia="fr-FR"/>
        </w:rPr>
      </w:pPr>
      <w:r w:rsidRPr="0035249E">
        <w:rPr>
          <w:rFonts w:ascii="Times New Roman" w:eastAsia="Times New Roman" w:hAnsi="Times New Roman" w:cs="Times New Roman"/>
          <w:b/>
          <w:bCs/>
          <w:sz w:val="32"/>
          <w:szCs w:val="32"/>
          <w:lang w:eastAsia="fr-FR"/>
        </w:rPr>
        <w:t xml:space="preserve"> 3. Le traditionalisme et la pensée cyclique de l'histoire</w:t>
      </w:r>
      <w:r w:rsidRPr="0035249E">
        <w:rPr>
          <w:rFonts w:ascii="Times New Roman" w:eastAsia="Times New Roman" w:hAnsi="Times New Roman" w:cs="Times New Roman"/>
          <w:sz w:val="28"/>
          <w:szCs w:val="28"/>
          <w:lang w:eastAsia="fr-FR"/>
        </w:rPr>
        <w:t xml:space="preserve"> : Influence du traditionalisme : Douguine est influencé par des penseurs traditionalistes comme René Guénon et Julius Evola, qui prônent une vision cyclique de l’histoire, fondée sur la décadence progressive des civilisations à travers différents âges (âge d'or, d'argent, de bronze et de fer). Douguine adhère à cette perspective selon laquelle l’histoire n’est pas linéaire, mais cyclique, avec des phases de déclin et de renaissance. Retour aux valeurs traditionnelles : Pour Douguine, la crise moderne peut être surmontée par un retour aux valeurs spirituelles et traditionnelles qui précèdent la modernité. Il appelle à un renouveau des idéaux traditionnels qui, selon lui, existent en opposition à l’individualisme libéral et à la marchandisation de la société. </w:t>
      </w:r>
    </w:p>
    <w:p w:rsidR="0035249E" w:rsidRDefault="0035249E" w:rsidP="0035249E">
      <w:pPr>
        <w:spacing w:after="0" w:line="360" w:lineRule="auto"/>
        <w:ind w:firstLine="708"/>
        <w:jc w:val="both"/>
        <w:rPr>
          <w:rFonts w:ascii="Times New Roman" w:eastAsia="Times New Roman" w:hAnsi="Times New Roman" w:cs="Times New Roman"/>
          <w:sz w:val="28"/>
          <w:szCs w:val="28"/>
          <w:lang w:eastAsia="fr-FR"/>
        </w:rPr>
      </w:pPr>
    </w:p>
    <w:p w:rsidR="0035249E" w:rsidRDefault="0035249E" w:rsidP="0035249E">
      <w:pPr>
        <w:spacing w:after="0" w:line="360" w:lineRule="auto"/>
        <w:ind w:firstLine="708"/>
        <w:jc w:val="both"/>
        <w:rPr>
          <w:rFonts w:ascii="Times New Roman" w:eastAsia="Times New Roman" w:hAnsi="Times New Roman" w:cs="Times New Roman"/>
          <w:sz w:val="28"/>
          <w:szCs w:val="28"/>
          <w:lang w:eastAsia="fr-FR"/>
        </w:rPr>
      </w:pPr>
      <w:r w:rsidRPr="0035249E">
        <w:rPr>
          <w:rFonts w:ascii="Times New Roman" w:eastAsia="Times New Roman" w:hAnsi="Times New Roman" w:cs="Times New Roman"/>
          <w:b/>
          <w:bCs/>
          <w:sz w:val="32"/>
          <w:szCs w:val="32"/>
          <w:lang w:eastAsia="fr-FR"/>
        </w:rPr>
        <w:t>4. La Quatrième Théorie Politique</w:t>
      </w:r>
      <w:r w:rsidRPr="0035249E">
        <w:rPr>
          <w:rFonts w:ascii="Times New Roman" w:eastAsia="Times New Roman" w:hAnsi="Times New Roman" w:cs="Times New Roman"/>
          <w:sz w:val="28"/>
          <w:szCs w:val="28"/>
          <w:lang w:eastAsia="fr-FR"/>
        </w:rPr>
        <w:t xml:space="preserve"> : Alternative historique : Douguine propose ce qu'il appelle la "Quatrième Théorie Politique" comme une alternative aux trois grandes idéologies modernes qui ont dominé le XXe siècle : le libéralisme, le communisme et le fascisme. Il rejette chacune de ces théories et propose une nouvelle voie qui serait basée sur le traditionalisme, l’anti-modernité, et une conception spirituelle et organique de la société. Nouvelle ère </w:t>
      </w:r>
      <w:r w:rsidRPr="0035249E">
        <w:rPr>
          <w:rFonts w:ascii="Times New Roman" w:eastAsia="Times New Roman" w:hAnsi="Times New Roman" w:cs="Times New Roman"/>
          <w:sz w:val="28"/>
          <w:szCs w:val="28"/>
          <w:lang w:eastAsia="fr-FR"/>
        </w:rPr>
        <w:lastRenderedPageBreak/>
        <w:t xml:space="preserve">historique : Cette quatrième théorie, selon Douguine, marque l’avènement d’une nouvelle époque historique où les valeurs libérales occidentales ne seront plus dominantes. Il appelle à la construction d’un nouveau modèle de société fondé sur les particularismes culturels et ethniques, en opposition à l’uniformisation globale imposée par l'Occident. </w:t>
      </w:r>
    </w:p>
    <w:p w:rsidR="0035249E" w:rsidRDefault="0035249E" w:rsidP="0035249E">
      <w:pPr>
        <w:spacing w:after="0" w:line="360" w:lineRule="auto"/>
        <w:ind w:firstLine="708"/>
        <w:jc w:val="both"/>
        <w:rPr>
          <w:rFonts w:ascii="Times New Roman" w:eastAsia="Times New Roman" w:hAnsi="Times New Roman" w:cs="Times New Roman"/>
          <w:sz w:val="28"/>
          <w:szCs w:val="28"/>
          <w:lang w:eastAsia="fr-FR"/>
        </w:rPr>
      </w:pPr>
    </w:p>
    <w:p w:rsidR="0035249E" w:rsidRDefault="0035249E" w:rsidP="0035249E">
      <w:pPr>
        <w:spacing w:after="0" w:line="360" w:lineRule="auto"/>
        <w:ind w:firstLine="708"/>
        <w:jc w:val="both"/>
        <w:rPr>
          <w:rFonts w:ascii="Times New Roman" w:eastAsia="Times New Roman" w:hAnsi="Times New Roman" w:cs="Times New Roman"/>
          <w:sz w:val="28"/>
          <w:szCs w:val="28"/>
          <w:lang w:eastAsia="fr-FR"/>
        </w:rPr>
      </w:pPr>
      <w:r w:rsidRPr="0035249E">
        <w:rPr>
          <w:rFonts w:ascii="Times New Roman" w:eastAsia="Times New Roman" w:hAnsi="Times New Roman" w:cs="Times New Roman"/>
          <w:b/>
          <w:bCs/>
          <w:sz w:val="32"/>
          <w:szCs w:val="32"/>
          <w:lang w:eastAsia="fr-FR"/>
        </w:rPr>
        <w:t>5. Messianisme russe et vision eschatologique</w:t>
      </w:r>
      <w:r w:rsidRPr="0035249E">
        <w:rPr>
          <w:rFonts w:ascii="Times New Roman" w:eastAsia="Times New Roman" w:hAnsi="Times New Roman" w:cs="Times New Roman"/>
          <w:sz w:val="28"/>
          <w:szCs w:val="28"/>
          <w:lang w:eastAsia="fr-FR"/>
        </w:rPr>
        <w:t xml:space="preserve"> : Rôle de la Russie dans l'histoire : Douguine considère la Russie comme une nation messianique qui a une mission historique particulière : sauver le monde des excès de la modernité occidentale et des idéologies matérialistes. Il voit la Russie comme le dernier rempart contre la décadence spirituelle et morale de l'Occident, et appelle à une alliance des peuples eurasistes contre l'hégémonie o</w:t>
      </w:r>
      <w:r>
        <w:rPr>
          <w:rFonts w:ascii="Times New Roman" w:eastAsia="Times New Roman" w:hAnsi="Times New Roman" w:cs="Times New Roman"/>
          <w:sz w:val="28"/>
          <w:szCs w:val="28"/>
          <w:lang w:eastAsia="fr-FR"/>
        </w:rPr>
        <w:t xml:space="preserve">ccidentale. </w:t>
      </w:r>
      <w:r w:rsidRPr="0035249E">
        <w:rPr>
          <w:rFonts w:ascii="Times New Roman" w:eastAsia="Times New Roman" w:hAnsi="Times New Roman" w:cs="Times New Roman"/>
          <w:sz w:val="28"/>
          <w:szCs w:val="28"/>
          <w:lang w:eastAsia="fr-FR"/>
        </w:rPr>
        <w:t xml:space="preserve">Dimension eschatologique : La pensée de Douguine est également marquée par une vision eschatologique, où l’histoire se dirige vers une confrontation finale entre les forces de la tradition et celles de la modernité décadente. Ce conflit ultime, dans sa vision, pourrait conduire à un renouveau spirituel pour la Russie et le monde eurasien. </w:t>
      </w:r>
    </w:p>
    <w:p w:rsidR="0035249E" w:rsidRDefault="0035249E" w:rsidP="0035249E">
      <w:pPr>
        <w:spacing w:after="0" w:line="360" w:lineRule="auto"/>
        <w:ind w:firstLine="708"/>
        <w:jc w:val="both"/>
        <w:rPr>
          <w:rFonts w:ascii="Times New Roman" w:eastAsia="Times New Roman" w:hAnsi="Times New Roman" w:cs="Times New Roman"/>
          <w:sz w:val="28"/>
          <w:szCs w:val="28"/>
          <w:lang w:eastAsia="fr-FR"/>
        </w:rPr>
      </w:pPr>
    </w:p>
    <w:p w:rsidR="0035249E" w:rsidRPr="0035249E" w:rsidRDefault="0035249E" w:rsidP="0035249E">
      <w:pPr>
        <w:spacing w:after="0" w:line="360" w:lineRule="auto"/>
        <w:ind w:firstLine="708"/>
        <w:jc w:val="both"/>
        <w:rPr>
          <w:rFonts w:ascii="Times New Roman" w:eastAsia="Times New Roman" w:hAnsi="Times New Roman" w:cs="Times New Roman"/>
          <w:sz w:val="28"/>
          <w:szCs w:val="28"/>
          <w:lang w:eastAsia="fr-FR"/>
        </w:rPr>
      </w:pPr>
      <w:r w:rsidRPr="0035249E">
        <w:rPr>
          <w:rFonts w:ascii="Times New Roman" w:eastAsia="Times New Roman" w:hAnsi="Times New Roman" w:cs="Times New Roman"/>
          <w:b/>
          <w:bCs/>
          <w:sz w:val="32"/>
          <w:szCs w:val="32"/>
          <w:lang w:eastAsia="fr-FR"/>
        </w:rPr>
        <w:t>6. Influences intellectuelles : Martin Heidegger</w:t>
      </w:r>
      <w:r w:rsidRPr="0035249E">
        <w:rPr>
          <w:rFonts w:ascii="Times New Roman" w:eastAsia="Times New Roman" w:hAnsi="Times New Roman" w:cs="Times New Roman"/>
          <w:sz w:val="28"/>
          <w:szCs w:val="28"/>
          <w:lang w:eastAsia="fr-FR"/>
        </w:rPr>
        <w:t xml:space="preserve"> : Douguine est fortement influencé par le philosophe allemand Martin Heidegger, notamment en ce qui concerne l’idée de la crise de l'être et la critique de la modernité. Heidegger, qui dénonçait l'oubli de l'être dans la pensée occidentale, a inspiré Douguine dans sa critique de l'Occident et de la civilisation technocratique moderne. Carl Schmitt : La pensée géopolitique de Douguine s’inspire également de Carl Schmitt, théoricien politique allemand, notamment en ce qui concerne la distinction entre "ami" et "ennemi" dans</w:t>
      </w:r>
      <w:r>
        <w:rPr>
          <w:rFonts w:ascii="Times New Roman" w:eastAsia="Times New Roman" w:hAnsi="Times New Roman" w:cs="Times New Roman"/>
          <w:sz w:val="28"/>
          <w:szCs w:val="28"/>
          <w:lang w:eastAsia="fr-FR"/>
        </w:rPr>
        <w:t xml:space="preserve"> les relations internationales.</w:t>
      </w:r>
    </w:p>
    <w:p w:rsidR="0035249E" w:rsidRPr="0035249E" w:rsidRDefault="0035249E" w:rsidP="0035249E">
      <w:pPr>
        <w:spacing w:line="360" w:lineRule="auto"/>
        <w:jc w:val="both"/>
        <w:rPr>
          <w:rFonts w:ascii="Algerian" w:hAnsi="Algerian"/>
          <w:b/>
          <w:bCs/>
          <w:sz w:val="28"/>
          <w:szCs w:val="28"/>
        </w:rPr>
      </w:pPr>
    </w:p>
    <w:p w:rsidR="0035249E" w:rsidRPr="0035249E" w:rsidRDefault="0035249E" w:rsidP="0035249E">
      <w:pPr>
        <w:spacing w:line="360" w:lineRule="auto"/>
        <w:jc w:val="both"/>
        <w:rPr>
          <w:rFonts w:ascii="Algerian" w:hAnsi="Algerian"/>
          <w:b/>
          <w:bCs/>
          <w:sz w:val="28"/>
          <w:szCs w:val="28"/>
        </w:rPr>
      </w:pPr>
    </w:p>
    <w:sectPr w:rsidR="0035249E" w:rsidRPr="0035249E" w:rsidSect="00EB16CE">
      <w:footerReference w:type="default" r:id="rId7"/>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640" w:rsidRDefault="00707640" w:rsidP="0035249E">
      <w:pPr>
        <w:spacing w:after="0" w:line="240" w:lineRule="auto"/>
      </w:pPr>
      <w:r>
        <w:separator/>
      </w:r>
    </w:p>
  </w:endnote>
  <w:endnote w:type="continuationSeparator" w:id="1">
    <w:p w:rsidR="00707640" w:rsidRDefault="00707640" w:rsidP="00352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1864"/>
      <w:docPartObj>
        <w:docPartGallery w:val="Page Numbers (Bottom of Page)"/>
        <w:docPartUnique/>
      </w:docPartObj>
    </w:sdtPr>
    <w:sdtContent>
      <w:p w:rsidR="0035249E" w:rsidRDefault="001C607C">
        <w:pPr>
          <w:pStyle w:val="Pieddepage"/>
          <w:jc w:val="center"/>
        </w:pPr>
        <w:fldSimple w:instr=" PAGE   \* MERGEFORMAT ">
          <w:r w:rsidR="00EB16CE">
            <w:rPr>
              <w:noProof/>
            </w:rPr>
            <w:t>1</w:t>
          </w:r>
        </w:fldSimple>
      </w:p>
    </w:sdtContent>
  </w:sdt>
  <w:p w:rsidR="0035249E" w:rsidRDefault="0035249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640" w:rsidRDefault="00707640" w:rsidP="0035249E">
      <w:pPr>
        <w:spacing w:after="0" w:line="240" w:lineRule="auto"/>
      </w:pPr>
      <w:r>
        <w:separator/>
      </w:r>
    </w:p>
  </w:footnote>
  <w:footnote w:type="continuationSeparator" w:id="1">
    <w:p w:rsidR="00707640" w:rsidRDefault="00707640" w:rsidP="003524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5249E"/>
    <w:rsid w:val="001C607C"/>
    <w:rsid w:val="0035249E"/>
    <w:rsid w:val="007038D0"/>
    <w:rsid w:val="00707640"/>
    <w:rsid w:val="00902269"/>
    <w:rsid w:val="00EB16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9E"/>
  </w:style>
  <w:style w:type="paragraph" w:styleId="Titre1">
    <w:name w:val="heading 1"/>
    <w:basedOn w:val="Normal"/>
    <w:next w:val="Normal"/>
    <w:link w:val="Titre1Car"/>
    <w:uiPriority w:val="9"/>
    <w:qFormat/>
    <w:rsid w:val="0035249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249E"/>
    <w:rPr>
      <w:rFonts w:asciiTheme="majorHAnsi" w:eastAsiaTheme="majorEastAsia" w:hAnsiTheme="majorHAnsi" w:cstheme="majorBidi"/>
      <w:color w:val="365F91" w:themeColor="accent1" w:themeShade="BF"/>
      <w:sz w:val="32"/>
      <w:szCs w:val="32"/>
    </w:rPr>
  </w:style>
  <w:style w:type="character" w:customStyle="1" w:styleId="x193iq5w">
    <w:name w:val="x193iq5w"/>
    <w:basedOn w:val="Policepardfaut"/>
    <w:rsid w:val="0035249E"/>
  </w:style>
  <w:style w:type="character" w:customStyle="1" w:styleId="html-span">
    <w:name w:val="html-span"/>
    <w:basedOn w:val="Policepardfaut"/>
    <w:rsid w:val="0035249E"/>
  </w:style>
  <w:style w:type="paragraph" w:customStyle="1" w:styleId="xat24cr">
    <w:name w:val="xat24cr"/>
    <w:basedOn w:val="Normal"/>
    <w:rsid w:val="003524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35249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5249E"/>
  </w:style>
  <w:style w:type="paragraph" w:styleId="Pieddepage">
    <w:name w:val="footer"/>
    <w:basedOn w:val="Normal"/>
    <w:link w:val="PieddepageCar"/>
    <w:uiPriority w:val="99"/>
    <w:unhideWhenUsed/>
    <w:rsid w:val="003524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49E"/>
  </w:style>
</w:styles>
</file>

<file path=word/webSettings.xml><?xml version="1.0" encoding="utf-8"?>
<w:webSettings xmlns:r="http://schemas.openxmlformats.org/officeDocument/2006/relationships" xmlns:w="http://schemas.openxmlformats.org/wordprocessingml/2006/main">
  <w:divs>
    <w:div w:id="1117875571">
      <w:bodyDiv w:val="1"/>
      <w:marLeft w:val="0"/>
      <w:marRight w:val="0"/>
      <w:marTop w:val="0"/>
      <w:marBottom w:val="0"/>
      <w:divBdr>
        <w:top w:val="none" w:sz="0" w:space="0" w:color="auto"/>
        <w:left w:val="none" w:sz="0" w:space="0" w:color="auto"/>
        <w:bottom w:val="none" w:sz="0" w:space="0" w:color="auto"/>
        <w:right w:val="none" w:sz="0" w:space="0" w:color="auto"/>
      </w:divBdr>
      <w:divsChild>
        <w:div w:id="320235356">
          <w:marLeft w:val="0"/>
          <w:marRight w:val="0"/>
          <w:marTop w:val="0"/>
          <w:marBottom w:val="0"/>
          <w:divBdr>
            <w:top w:val="none" w:sz="0" w:space="0" w:color="auto"/>
            <w:left w:val="none" w:sz="0" w:space="0" w:color="auto"/>
            <w:bottom w:val="none" w:sz="0" w:space="0" w:color="auto"/>
            <w:right w:val="none" w:sz="0" w:space="0" w:color="auto"/>
          </w:divBdr>
          <w:divsChild>
            <w:div w:id="173571982">
              <w:marLeft w:val="0"/>
              <w:marRight w:val="0"/>
              <w:marTop w:val="0"/>
              <w:marBottom w:val="0"/>
              <w:divBdr>
                <w:top w:val="none" w:sz="0" w:space="0" w:color="auto"/>
                <w:left w:val="none" w:sz="0" w:space="0" w:color="auto"/>
                <w:bottom w:val="none" w:sz="0" w:space="0" w:color="auto"/>
                <w:right w:val="none" w:sz="0" w:space="0" w:color="auto"/>
              </w:divBdr>
              <w:divsChild>
                <w:div w:id="1381369023">
                  <w:marLeft w:val="0"/>
                  <w:marRight w:val="0"/>
                  <w:marTop w:val="0"/>
                  <w:marBottom w:val="0"/>
                  <w:divBdr>
                    <w:top w:val="none" w:sz="0" w:space="0" w:color="auto"/>
                    <w:left w:val="none" w:sz="0" w:space="0" w:color="auto"/>
                    <w:bottom w:val="none" w:sz="0" w:space="0" w:color="auto"/>
                    <w:right w:val="none" w:sz="0" w:space="0" w:color="auto"/>
                  </w:divBdr>
                  <w:divsChild>
                    <w:div w:id="785930979">
                      <w:marLeft w:val="0"/>
                      <w:marRight w:val="0"/>
                      <w:marTop w:val="0"/>
                      <w:marBottom w:val="0"/>
                      <w:divBdr>
                        <w:top w:val="none" w:sz="0" w:space="0" w:color="auto"/>
                        <w:left w:val="none" w:sz="0" w:space="0" w:color="auto"/>
                        <w:bottom w:val="none" w:sz="0" w:space="0" w:color="auto"/>
                        <w:right w:val="none" w:sz="0" w:space="0" w:color="auto"/>
                      </w:divBdr>
                      <w:divsChild>
                        <w:div w:id="1192570150">
                          <w:marLeft w:val="0"/>
                          <w:marRight w:val="0"/>
                          <w:marTop w:val="0"/>
                          <w:marBottom w:val="0"/>
                          <w:divBdr>
                            <w:top w:val="none" w:sz="0" w:space="0" w:color="auto"/>
                            <w:left w:val="none" w:sz="0" w:space="0" w:color="auto"/>
                            <w:bottom w:val="none" w:sz="0" w:space="0" w:color="auto"/>
                            <w:right w:val="none" w:sz="0" w:space="0" w:color="auto"/>
                          </w:divBdr>
                          <w:divsChild>
                            <w:div w:id="1976333996">
                              <w:marLeft w:val="0"/>
                              <w:marRight w:val="0"/>
                              <w:marTop w:val="0"/>
                              <w:marBottom w:val="0"/>
                              <w:divBdr>
                                <w:top w:val="none" w:sz="0" w:space="0" w:color="auto"/>
                                <w:left w:val="none" w:sz="0" w:space="0" w:color="auto"/>
                                <w:bottom w:val="none" w:sz="0" w:space="0" w:color="auto"/>
                                <w:right w:val="none" w:sz="0" w:space="0" w:color="auto"/>
                              </w:divBdr>
                              <w:divsChild>
                                <w:div w:id="575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87556">
          <w:marLeft w:val="0"/>
          <w:marRight w:val="0"/>
          <w:marTop w:val="0"/>
          <w:marBottom w:val="0"/>
          <w:divBdr>
            <w:top w:val="none" w:sz="0" w:space="0" w:color="auto"/>
            <w:left w:val="none" w:sz="0" w:space="0" w:color="auto"/>
            <w:bottom w:val="none" w:sz="0" w:space="0" w:color="auto"/>
            <w:right w:val="none" w:sz="0" w:space="0" w:color="auto"/>
          </w:divBdr>
          <w:divsChild>
            <w:div w:id="1776944306">
              <w:marLeft w:val="0"/>
              <w:marRight w:val="0"/>
              <w:marTop w:val="0"/>
              <w:marBottom w:val="0"/>
              <w:divBdr>
                <w:top w:val="none" w:sz="0" w:space="0" w:color="auto"/>
                <w:left w:val="none" w:sz="0" w:space="0" w:color="auto"/>
                <w:bottom w:val="none" w:sz="0" w:space="0" w:color="auto"/>
                <w:right w:val="none" w:sz="0" w:space="0" w:color="auto"/>
              </w:divBdr>
              <w:divsChild>
                <w:div w:id="13317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2094">
          <w:marLeft w:val="0"/>
          <w:marRight w:val="0"/>
          <w:marTop w:val="0"/>
          <w:marBottom w:val="0"/>
          <w:divBdr>
            <w:top w:val="none" w:sz="0" w:space="0" w:color="auto"/>
            <w:left w:val="none" w:sz="0" w:space="0" w:color="auto"/>
            <w:bottom w:val="none" w:sz="0" w:space="0" w:color="auto"/>
            <w:right w:val="none" w:sz="0" w:space="0" w:color="auto"/>
          </w:divBdr>
          <w:divsChild>
            <w:div w:id="234435630">
              <w:marLeft w:val="0"/>
              <w:marRight w:val="0"/>
              <w:marTop w:val="0"/>
              <w:marBottom w:val="0"/>
              <w:divBdr>
                <w:top w:val="none" w:sz="0" w:space="0" w:color="auto"/>
                <w:left w:val="none" w:sz="0" w:space="0" w:color="auto"/>
                <w:bottom w:val="none" w:sz="0" w:space="0" w:color="auto"/>
                <w:right w:val="none" w:sz="0" w:space="0" w:color="auto"/>
              </w:divBdr>
              <w:divsChild>
                <w:div w:id="1850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808</Words>
  <Characters>4445</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2</cp:revision>
  <dcterms:created xsi:type="dcterms:W3CDTF">2024-10-01T23:57:00Z</dcterms:created>
  <dcterms:modified xsi:type="dcterms:W3CDTF">2024-10-02T00:04:00Z</dcterms:modified>
</cp:coreProperties>
</file>