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F2F" w:rsidRPr="00EB71F0" w:rsidRDefault="005E08D1" w:rsidP="00EB71F0">
      <w:pPr>
        <w:jc w:val="both"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proofErr w:type="gramStart"/>
      <w:r w:rsidRPr="00EB71F0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المحاضرة</w:t>
      </w:r>
      <w:proofErr w:type="gramEnd"/>
      <w:r w:rsidRPr="00EB71F0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</w:t>
      </w:r>
      <w:proofErr w:type="spellStart"/>
      <w:r w:rsidRPr="00EB71F0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الثانية:</w:t>
      </w:r>
      <w:proofErr w:type="spellEnd"/>
      <w:r w:rsidRPr="00EB71F0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المصطلح و نقل العلوم عند العرب</w:t>
      </w:r>
    </w:p>
    <w:p w:rsidR="005E08D1" w:rsidRPr="00EB71F0" w:rsidRDefault="005E08D1" w:rsidP="00EB71F0">
      <w:pPr>
        <w:jc w:val="both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 w:rsidRPr="00EB71F0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يمكن التاريخ لبداية المصطلحية العربية ببدء ظهور الابحاث الإسلامية حول القرآن و الحديث و السيرة </w:t>
      </w:r>
      <w:proofErr w:type="spellStart"/>
      <w:r w:rsidRPr="00EB71F0">
        <w:rPr>
          <w:rFonts w:ascii="Arabic Typesetting" w:hAnsi="Arabic Typesetting" w:cs="Arabic Typesetting"/>
          <w:sz w:val="40"/>
          <w:szCs w:val="40"/>
          <w:rtl/>
          <w:lang w:bidi="ar-DZ"/>
        </w:rPr>
        <w:t>النبوية،</w:t>
      </w:r>
      <w:proofErr w:type="spellEnd"/>
      <w:r w:rsidRPr="00EB71F0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حيث بدأت تأخذ مكانتها في ركب الحضارة </w:t>
      </w:r>
      <w:r w:rsidR="00FB5F4B" w:rsidRPr="00EB71F0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و تفرض نفسها أثناء تدوين </w:t>
      </w:r>
      <w:proofErr w:type="spellStart"/>
      <w:r w:rsidR="00FB5F4B" w:rsidRPr="00EB71F0">
        <w:rPr>
          <w:rFonts w:ascii="Arabic Typesetting" w:hAnsi="Arabic Typesetting" w:cs="Arabic Typesetting"/>
          <w:sz w:val="40"/>
          <w:szCs w:val="40"/>
          <w:rtl/>
          <w:lang w:bidi="ar-DZ"/>
        </w:rPr>
        <w:t>العلوم،</w:t>
      </w:r>
      <w:proofErr w:type="spellEnd"/>
      <w:r w:rsidR="00FB5F4B" w:rsidRPr="00EB71F0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حيث أصبح لدارس الإعجاز </w:t>
      </w:r>
      <w:proofErr w:type="spellStart"/>
      <w:r w:rsidR="00FB5F4B" w:rsidRPr="00EB71F0">
        <w:rPr>
          <w:rFonts w:ascii="Arabic Typesetting" w:hAnsi="Arabic Typesetting" w:cs="Arabic Typesetting"/>
          <w:sz w:val="40"/>
          <w:szCs w:val="40"/>
          <w:rtl/>
          <w:lang w:bidi="ar-DZ"/>
        </w:rPr>
        <w:t>مصطلحاته</w:t>
      </w:r>
      <w:proofErr w:type="spellEnd"/>
      <w:r w:rsidR="00FB5F4B" w:rsidRPr="00EB71F0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و كذلك دارس التفسير و السيرة و </w:t>
      </w:r>
      <w:proofErr w:type="spellStart"/>
      <w:r w:rsidR="00FB5F4B" w:rsidRPr="00EB71F0">
        <w:rPr>
          <w:rFonts w:ascii="Arabic Typesetting" w:hAnsi="Arabic Typesetting" w:cs="Arabic Typesetting"/>
          <w:sz w:val="40"/>
          <w:szCs w:val="40"/>
          <w:rtl/>
          <w:lang w:bidi="ar-DZ"/>
        </w:rPr>
        <w:t>المغازي</w:t>
      </w:r>
      <w:proofErr w:type="spellEnd"/>
      <w:r w:rsidR="00FB5F4B" w:rsidRPr="00EB71F0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و التاريخ و غير ذلك من العلوم </w:t>
      </w:r>
      <w:proofErr w:type="spellStart"/>
      <w:r w:rsidR="00FB5F4B" w:rsidRPr="00EB71F0">
        <w:rPr>
          <w:rFonts w:ascii="Arabic Typesetting" w:hAnsi="Arabic Typesetting" w:cs="Arabic Typesetting"/>
          <w:sz w:val="40"/>
          <w:szCs w:val="40"/>
          <w:rtl/>
          <w:lang w:bidi="ar-DZ"/>
        </w:rPr>
        <w:t>النقلية</w:t>
      </w:r>
      <w:proofErr w:type="spellEnd"/>
      <w:r w:rsidR="00FB5F4B" w:rsidRPr="00EB71F0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التي شكلت اللبنات الأساسية في بنية الثقافة العربية الإسلامية.</w:t>
      </w:r>
    </w:p>
    <w:p w:rsidR="0088343A" w:rsidRPr="00EB71F0" w:rsidRDefault="00EB71F0" w:rsidP="00EB71F0">
      <w:pPr>
        <w:jc w:val="both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  </w:t>
      </w:r>
      <w:r w:rsidR="00FB5F4B" w:rsidRPr="00EB71F0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يشكل المصطلح جزءا مهما في التأليف العلمي و نقل العلوم فهو من أدوات التعبير عن المفاهيم العلمية المستجدة </w:t>
      </w:r>
      <w:proofErr w:type="spellStart"/>
      <w:r w:rsidR="00FB5F4B" w:rsidRPr="00EB71F0">
        <w:rPr>
          <w:rFonts w:ascii="Arabic Typesetting" w:hAnsi="Arabic Typesetting" w:cs="Arabic Typesetting"/>
          <w:sz w:val="40"/>
          <w:szCs w:val="40"/>
          <w:rtl/>
          <w:lang w:bidi="ar-DZ"/>
        </w:rPr>
        <w:t>،</w:t>
      </w:r>
      <w:proofErr w:type="spellEnd"/>
      <w:r w:rsidR="00FB5F4B" w:rsidRPr="00EB71F0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و قد اهتم العلماء العرب و المسلمون بالمصطلحات العلمية و الفنية منذ عهد مبكر لكونه من مكونات العلوم و أحد أبرز مظاهرها الكاشفة عن كيفية اشتغال العقل الإسلامي و العربي في إنتاجه للمعرفة </w:t>
      </w:r>
      <w:proofErr w:type="spellStart"/>
      <w:r w:rsidR="00FB5F4B" w:rsidRPr="00EB71F0">
        <w:rPr>
          <w:rFonts w:ascii="Arabic Typesetting" w:hAnsi="Arabic Typesetting" w:cs="Arabic Typesetting"/>
          <w:sz w:val="40"/>
          <w:szCs w:val="40"/>
          <w:rtl/>
          <w:lang w:bidi="ar-DZ"/>
        </w:rPr>
        <w:t>عامة،</w:t>
      </w:r>
      <w:proofErr w:type="spellEnd"/>
      <w:r w:rsidR="00FB5F4B" w:rsidRPr="00EB71F0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و قد اكتسب الدرس المصطلحي قيمته المعرفية من كون المصطلحات مفاتيح العلوم –حسب وصف </w:t>
      </w:r>
      <w:proofErr w:type="spellStart"/>
      <w:r w:rsidR="00FB5F4B" w:rsidRPr="00EB71F0">
        <w:rPr>
          <w:rFonts w:ascii="Arabic Typesetting" w:hAnsi="Arabic Typesetting" w:cs="Arabic Typesetting"/>
          <w:sz w:val="40"/>
          <w:szCs w:val="40"/>
          <w:rtl/>
          <w:lang w:bidi="ar-DZ"/>
        </w:rPr>
        <w:t>الخوارزمي-</w:t>
      </w:r>
      <w:proofErr w:type="spellEnd"/>
      <w:r w:rsidR="00FB5F4B" w:rsidRPr="00EB71F0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و ازدادت أهمية المصطلحات </w:t>
      </w:r>
      <w:r w:rsidR="0088343A" w:rsidRPr="00EB71F0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حينما نشطت الحركة العلمية و </w:t>
      </w:r>
      <w:proofErr w:type="spellStart"/>
      <w:r w:rsidR="0088343A" w:rsidRPr="00EB71F0">
        <w:rPr>
          <w:rFonts w:ascii="Arabic Typesetting" w:hAnsi="Arabic Typesetting" w:cs="Arabic Typesetting"/>
          <w:sz w:val="40"/>
          <w:szCs w:val="40"/>
          <w:rtl/>
          <w:lang w:bidi="ar-DZ"/>
        </w:rPr>
        <w:t>الفكرية،</w:t>
      </w:r>
      <w:proofErr w:type="spellEnd"/>
      <w:r w:rsidR="0088343A" w:rsidRPr="00EB71F0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و تعتبر هذه الحركة (حركة نقل العلوم</w:t>
      </w:r>
      <w:proofErr w:type="spellStart"/>
      <w:r w:rsidR="0088343A" w:rsidRPr="00EB71F0">
        <w:rPr>
          <w:rFonts w:ascii="Arabic Typesetting" w:hAnsi="Arabic Typesetting" w:cs="Arabic Typesetting"/>
          <w:sz w:val="40"/>
          <w:szCs w:val="40"/>
          <w:rtl/>
          <w:lang w:bidi="ar-DZ"/>
        </w:rPr>
        <w:t>)</w:t>
      </w:r>
      <w:proofErr w:type="spellEnd"/>
      <w:r w:rsidR="0088343A" w:rsidRPr="00EB71F0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نقل العلوم الأجنبية إلى اللغة العربية و هي حركة من أخطر الحركات الفكرية التي شهدتها الامة العربية في أزهى عصر من عصورها و أعظم عهد من عهود تطورها و ارتفاع شأنها و اخصب مرحلة من مراحل تاريخها و اغناها بالفكر و المجد و الحياة.</w:t>
      </w:r>
    </w:p>
    <w:p w:rsidR="00FF590B" w:rsidRPr="00EB71F0" w:rsidRDefault="00EB71F0" w:rsidP="00EB71F0">
      <w:pPr>
        <w:jc w:val="both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  </w:t>
      </w:r>
      <w:r w:rsidR="00FF590B" w:rsidRPr="00EB71F0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فحركة نقل العلوم هي دائما ثمرة التفاعل الحضاري بين الشعوب المختلفة و هي نتيجة طبيعية لسنة التطور الاجتماعي الحاصل عن تفاعل الحضارات عندما يتأثر المغلوب بالغالب و الغالب </w:t>
      </w:r>
      <w:proofErr w:type="spellStart"/>
      <w:r w:rsidR="00FF590B" w:rsidRPr="00EB71F0">
        <w:rPr>
          <w:rFonts w:ascii="Arabic Typesetting" w:hAnsi="Arabic Typesetting" w:cs="Arabic Typesetting"/>
          <w:sz w:val="40"/>
          <w:szCs w:val="40"/>
          <w:rtl/>
          <w:lang w:bidi="ar-DZ"/>
        </w:rPr>
        <w:t>بالمغلوب،</w:t>
      </w:r>
      <w:proofErr w:type="spellEnd"/>
      <w:r w:rsidR="00FF590B" w:rsidRPr="00EB71F0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أو عندما تنشأ علاقات اقتصادية و سياسية دائمة بين شعبين متباينين. فقد استطاعت حركة النقل هذه ان تضع بين يدي القارئ العربي ما توفر لدى الأمم الأخرى من علوم و آداب و فلسفات و ان تفتح له آفاقا جديدة رحبة من المعرفة شاركت مشاركة فعالة في توسيع مدارك العرب و المسلمين و وضع أسس الحضارة الجديدة التي بهرت العالم و لا تزال.</w:t>
      </w:r>
    </w:p>
    <w:p w:rsidR="00FF590B" w:rsidRPr="00EB71F0" w:rsidRDefault="00FF590B" w:rsidP="00EB71F0">
      <w:pPr>
        <w:jc w:val="both"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 w:rsidRPr="00EB71F0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أسباب نقل العلوم عند العرب: </w:t>
      </w:r>
    </w:p>
    <w:p w:rsidR="005E6D3E" w:rsidRPr="00EB71F0" w:rsidRDefault="00EB71F0" w:rsidP="00EB71F0">
      <w:pPr>
        <w:jc w:val="both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 </w:t>
      </w:r>
      <w:r w:rsidR="00DE1D89" w:rsidRPr="00EB71F0">
        <w:rPr>
          <w:rFonts w:ascii="Arabic Typesetting" w:hAnsi="Arabic Typesetting" w:cs="Arabic Typesetting"/>
          <w:sz w:val="40"/>
          <w:szCs w:val="40"/>
          <w:rtl/>
          <w:lang w:bidi="ar-DZ"/>
        </w:rPr>
        <w:t>*</w:t>
      </w:r>
      <w:r w:rsidR="00FF590B" w:rsidRPr="00EB71F0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لم يكن للعرب قبل الإسلام شخصية عقلية واعية بالمعنى الصحيح و لم تكن عندهم نواة للتفكير المدروس </w:t>
      </w:r>
      <w:proofErr w:type="spellStart"/>
      <w:r w:rsidR="00FF590B" w:rsidRPr="00EB71F0">
        <w:rPr>
          <w:rFonts w:ascii="Arabic Typesetting" w:hAnsi="Arabic Typesetting" w:cs="Arabic Typesetting"/>
          <w:sz w:val="40"/>
          <w:szCs w:val="40"/>
          <w:rtl/>
          <w:lang w:bidi="ar-DZ"/>
        </w:rPr>
        <w:t>المنظم،</w:t>
      </w:r>
      <w:proofErr w:type="spellEnd"/>
      <w:r w:rsidR="00FF590B" w:rsidRPr="00EB71F0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فلما جاء الإسلام تبدلت نظم الحياة كلها رأسا على عقب و انقلبت اوضاع المجتمع الجاهلي ظهرا ببطن و بطنا </w:t>
      </w:r>
      <w:proofErr w:type="spellStart"/>
      <w:r w:rsidR="00FF590B" w:rsidRPr="00EB71F0">
        <w:rPr>
          <w:rFonts w:ascii="Arabic Typesetting" w:hAnsi="Arabic Typesetting" w:cs="Arabic Typesetting"/>
          <w:sz w:val="40"/>
          <w:szCs w:val="40"/>
          <w:rtl/>
          <w:lang w:bidi="ar-DZ"/>
        </w:rPr>
        <w:t>بظهر،</w:t>
      </w:r>
      <w:proofErr w:type="spellEnd"/>
      <w:r w:rsidR="00FF590B" w:rsidRPr="00EB71F0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فاستتبع نشوء مجتمع جديد </w:t>
      </w:r>
      <w:r w:rsidR="005E6D3E" w:rsidRPr="00EB71F0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له حاجات جديدة و آمال جديدة و </w:t>
      </w:r>
      <w:r w:rsidR="005E6D3E" w:rsidRPr="00EB71F0">
        <w:rPr>
          <w:rFonts w:ascii="Arabic Typesetting" w:hAnsi="Arabic Typesetting" w:cs="Arabic Typesetting"/>
          <w:sz w:val="40"/>
          <w:szCs w:val="40"/>
          <w:rtl/>
          <w:lang w:bidi="ar-DZ"/>
        </w:rPr>
        <w:lastRenderedPageBreak/>
        <w:t xml:space="preserve">أهداف جديدة و مسؤوليات و مشاكل جديدة و </w:t>
      </w:r>
      <w:proofErr w:type="spellStart"/>
      <w:r w:rsidR="005E6D3E" w:rsidRPr="00EB71F0">
        <w:rPr>
          <w:rFonts w:ascii="Arabic Typesetting" w:hAnsi="Arabic Typesetting" w:cs="Arabic Typesetting"/>
          <w:sz w:val="40"/>
          <w:szCs w:val="40"/>
          <w:rtl/>
          <w:lang w:bidi="ar-DZ"/>
        </w:rPr>
        <w:t>بذلم</w:t>
      </w:r>
      <w:proofErr w:type="spellEnd"/>
      <w:r w:rsidR="005E6D3E" w:rsidRPr="00EB71F0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فقد أتيحت له فرص للتفكير و إجهاد القرائح لا عهد للعرب </w:t>
      </w:r>
      <w:proofErr w:type="spellStart"/>
      <w:r w:rsidR="005E6D3E" w:rsidRPr="00EB71F0">
        <w:rPr>
          <w:rFonts w:ascii="Arabic Typesetting" w:hAnsi="Arabic Typesetting" w:cs="Arabic Typesetting"/>
          <w:sz w:val="40"/>
          <w:szCs w:val="40"/>
          <w:rtl/>
          <w:lang w:bidi="ar-DZ"/>
        </w:rPr>
        <w:t>بها</w:t>
      </w:r>
      <w:proofErr w:type="spellEnd"/>
      <w:r w:rsidR="005E6D3E" w:rsidRPr="00EB71F0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من قبل.</w:t>
      </w:r>
    </w:p>
    <w:p w:rsidR="005E6D3E" w:rsidRPr="00EB71F0" w:rsidRDefault="00DE1D89" w:rsidP="00EB71F0">
      <w:pPr>
        <w:jc w:val="both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 w:rsidRPr="00EB71F0">
        <w:rPr>
          <w:rFonts w:ascii="Arabic Typesetting" w:hAnsi="Arabic Typesetting" w:cs="Arabic Typesetting"/>
          <w:sz w:val="40"/>
          <w:szCs w:val="40"/>
          <w:rtl/>
          <w:lang w:bidi="ar-DZ"/>
        </w:rPr>
        <w:t>*</w:t>
      </w:r>
      <w:r w:rsidR="005E6D3E" w:rsidRPr="00EB71F0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القرآن الكريم الذي يشيد بالحكمة و يحض على البحث و النظر و يدعوا إلى التفكير في خلق السماوات و الأرض و يمتدح العلم و </w:t>
      </w:r>
      <w:proofErr w:type="spellStart"/>
      <w:r w:rsidR="005E6D3E" w:rsidRPr="00EB71F0">
        <w:rPr>
          <w:rFonts w:ascii="Arabic Typesetting" w:hAnsi="Arabic Typesetting" w:cs="Arabic Typesetting"/>
          <w:sz w:val="40"/>
          <w:szCs w:val="40"/>
          <w:rtl/>
          <w:lang w:bidi="ar-DZ"/>
        </w:rPr>
        <w:t>العلماء،</w:t>
      </w:r>
      <w:proofErr w:type="spellEnd"/>
      <w:r w:rsidR="005E6D3E" w:rsidRPr="00EB71F0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و لا يتسنى للعرب ذلك إلا بالخروج من قوقعتهم و الاطلاع على عالم غير عالمهم الهزيل</w:t>
      </w:r>
    </w:p>
    <w:p w:rsidR="005E6D3E" w:rsidRPr="00EB71F0" w:rsidRDefault="00DE1D89" w:rsidP="00EB71F0">
      <w:pPr>
        <w:jc w:val="both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 w:rsidRPr="00EB71F0">
        <w:rPr>
          <w:rFonts w:ascii="Arabic Typesetting" w:hAnsi="Arabic Typesetting" w:cs="Arabic Typesetting"/>
          <w:sz w:val="40"/>
          <w:szCs w:val="40"/>
          <w:rtl/>
          <w:lang w:bidi="ar-DZ"/>
        </w:rPr>
        <w:t>*</w:t>
      </w:r>
      <w:r w:rsidR="005E6D3E" w:rsidRPr="00EB71F0">
        <w:rPr>
          <w:rFonts w:ascii="Arabic Typesetting" w:hAnsi="Arabic Typesetting" w:cs="Arabic Typesetting"/>
          <w:sz w:val="40"/>
          <w:szCs w:val="40"/>
          <w:rtl/>
          <w:lang w:bidi="ar-DZ"/>
        </w:rPr>
        <w:t>حاجتهم إلى علوم تسهل عليهم القيام بفروضهم الدينية التي تحتاج إلى حساب و تقويم و تساعدهم على تنظيم شؤونهم المالية و ضبط حساباتهم بعد التوسع في الفتوح و وفرة الخراج و استفحال (انتشار</w:t>
      </w:r>
      <w:proofErr w:type="spellStart"/>
      <w:r w:rsidR="005E6D3E" w:rsidRPr="00EB71F0">
        <w:rPr>
          <w:rFonts w:ascii="Arabic Typesetting" w:hAnsi="Arabic Typesetting" w:cs="Arabic Typesetting"/>
          <w:sz w:val="40"/>
          <w:szCs w:val="40"/>
          <w:rtl/>
          <w:lang w:bidi="ar-DZ"/>
        </w:rPr>
        <w:t>)</w:t>
      </w:r>
      <w:proofErr w:type="spellEnd"/>
      <w:r w:rsidR="005E6D3E" w:rsidRPr="00EB71F0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الحضارة</w:t>
      </w:r>
      <w:r w:rsidR="00FF590B" w:rsidRPr="00EB71F0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</w:t>
      </w:r>
    </w:p>
    <w:p w:rsidR="005A464A" w:rsidRPr="00EB71F0" w:rsidRDefault="00DE1D89" w:rsidP="00EB71F0">
      <w:pPr>
        <w:jc w:val="both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 w:rsidRPr="00EB71F0">
        <w:rPr>
          <w:rFonts w:ascii="Arabic Typesetting" w:hAnsi="Arabic Typesetting" w:cs="Arabic Typesetting"/>
          <w:sz w:val="40"/>
          <w:szCs w:val="40"/>
          <w:rtl/>
          <w:lang w:bidi="ar-DZ"/>
        </w:rPr>
        <w:t>*</w:t>
      </w:r>
      <w:r w:rsidR="005A464A" w:rsidRPr="00EB71F0">
        <w:rPr>
          <w:rFonts w:ascii="Arabic Typesetting" w:hAnsi="Arabic Typesetting" w:cs="Arabic Typesetting"/>
          <w:sz w:val="40"/>
          <w:szCs w:val="40"/>
          <w:rtl/>
          <w:lang w:bidi="ar-DZ"/>
        </w:rPr>
        <w:t>حاجتهم إلى علاجات جديدة غير علاجات البادية البسيطة بعد أن ترهلت أجسادهم و تفشت فيهم امراض الحضر نتيجة لانغماسهم في الترف و تهالكهم على المآكل الدسمة التي أتقنها الفرس و الروم</w:t>
      </w:r>
    </w:p>
    <w:p w:rsidR="005A464A" w:rsidRPr="00EB71F0" w:rsidRDefault="00DE1D89" w:rsidP="00EB71F0">
      <w:pPr>
        <w:jc w:val="both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 w:rsidRPr="00EB71F0">
        <w:rPr>
          <w:rFonts w:ascii="Arabic Typesetting" w:hAnsi="Arabic Typesetting" w:cs="Arabic Typesetting"/>
          <w:sz w:val="40"/>
          <w:szCs w:val="40"/>
          <w:rtl/>
          <w:lang w:bidi="ar-DZ"/>
        </w:rPr>
        <w:t>*</w:t>
      </w:r>
      <w:r w:rsidR="005A464A" w:rsidRPr="00EB71F0">
        <w:rPr>
          <w:rFonts w:ascii="Arabic Typesetting" w:hAnsi="Arabic Typesetting" w:cs="Arabic Typesetting"/>
          <w:sz w:val="40"/>
          <w:szCs w:val="40"/>
          <w:rtl/>
          <w:lang w:bidi="ar-DZ"/>
        </w:rPr>
        <w:t>حاجتهم إلى تنظيم بحوثهم التي بدؤوها في وقت مبكر بمحض الفطرة و البداهة و تمحيص ما استنبطوه من المعارف الدينية و اللغوية و العقلية و تصنيفها بدقة و حسن تبويبها</w:t>
      </w:r>
    </w:p>
    <w:p w:rsidR="005A464A" w:rsidRPr="00EB71F0" w:rsidRDefault="00DE1D89" w:rsidP="00EB71F0">
      <w:pPr>
        <w:jc w:val="both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 w:rsidRPr="00EB71F0">
        <w:rPr>
          <w:rFonts w:ascii="Arabic Typesetting" w:hAnsi="Arabic Typesetting" w:cs="Arabic Typesetting"/>
          <w:sz w:val="40"/>
          <w:szCs w:val="40"/>
          <w:rtl/>
          <w:lang w:bidi="ar-DZ"/>
        </w:rPr>
        <w:t>*</w:t>
      </w:r>
      <w:proofErr w:type="gramStart"/>
      <w:r w:rsidR="005A464A" w:rsidRPr="00EB71F0">
        <w:rPr>
          <w:rFonts w:ascii="Arabic Typesetting" w:hAnsi="Arabic Typesetting" w:cs="Arabic Typesetting"/>
          <w:sz w:val="40"/>
          <w:szCs w:val="40"/>
          <w:rtl/>
          <w:lang w:bidi="ar-DZ"/>
        </w:rPr>
        <w:t>احتكاكهم</w:t>
      </w:r>
      <w:proofErr w:type="gramEnd"/>
      <w:r w:rsidR="005A464A" w:rsidRPr="00EB71F0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بالعناصر المثقفة في البلاد التي غلبوا عليها و تفاعله مع الحضارات و الأفكار الجديدة التي صادفوها </w:t>
      </w:r>
      <w:proofErr w:type="spellStart"/>
      <w:r w:rsidR="005A464A" w:rsidRPr="00EB71F0">
        <w:rPr>
          <w:rFonts w:ascii="Arabic Typesetting" w:hAnsi="Arabic Typesetting" w:cs="Arabic Typesetting"/>
          <w:sz w:val="40"/>
          <w:szCs w:val="40"/>
          <w:rtl/>
          <w:lang w:bidi="ar-DZ"/>
        </w:rPr>
        <w:t>فيها،</w:t>
      </w:r>
      <w:proofErr w:type="spellEnd"/>
      <w:r w:rsidR="005A464A" w:rsidRPr="00EB71F0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بما أيقظ عقولهم و نبه أذهانهم و قلب نظام تفكيرهم</w:t>
      </w:r>
    </w:p>
    <w:p w:rsidR="00DE1D89" w:rsidRPr="00EB71F0" w:rsidRDefault="00DE1D89" w:rsidP="00EB71F0">
      <w:pPr>
        <w:jc w:val="both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 w:rsidRPr="00EB71F0">
        <w:rPr>
          <w:rFonts w:ascii="Arabic Typesetting" w:hAnsi="Arabic Typesetting" w:cs="Arabic Typesetting"/>
          <w:sz w:val="40"/>
          <w:szCs w:val="40"/>
          <w:rtl/>
          <w:lang w:bidi="ar-DZ"/>
        </w:rPr>
        <w:t>*</w:t>
      </w:r>
      <w:r w:rsidR="005A464A" w:rsidRPr="00EB71F0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الدعة و الفراغ و استفحال العمران عوامل مواتية للخلق و الإبداع إذا صادفت مواهب </w:t>
      </w:r>
      <w:proofErr w:type="spellStart"/>
      <w:r w:rsidR="005A464A" w:rsidRPr="00EB71F0">
        <w:rPr>
          <w:rFonts w:ascii="Arabic Typesetting" w:hAnsi="Arabic Typesetting" w:cs="Arabic Typesetting"/>
          <w:sz w:val="40"/>
          <w:szCs w:val="40"/>
          <w:rtl/>
          <w:lang w:bidi="ar-DZ"/>
        </w:rPr>
        <w:t>خصبة،</w:t>
      </w:r>
      <w:proofErr w:type="spellEnd"/>
      <w:r w:rsidR="005A464A" w:rsidRPr="00EB71F0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فالإنسان يشبع أولا ثم يفكر بعد </w:t>
      </w:r>
      <w:proofErr w:type="spellStart"/>
      <w:r w:rsidR="005A464A" w:rsidRPr="00EB71F0">
        <w:rPr>
          <w:rFonts w:ascii="Arabic Typesetting" w:hAnsi="Arabic Typesetting" w:cs="Arabic Typesetting"/>
          <w:sz w:val="40"/>
          <w:szCs w:val="40"/>
          <w:rtl/>
          <w:lang w:bidi="ar-DZ"/>
        </w:rPr>
        <w:t>ذلك،</w:t>
      </w:r>
      <w:proofErr w:type="spellEnd"/>
      <w:r w:rsidR="005A464A" w:rsidRPr="00EB71F0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فالاستقرار السياسي و الرفه الاقتصادي و استتباب الامن بعد الفراغ من الحروب كل أولئك من شأنه أن يصرف الهمم إلى طلب العلم و تحصيل المعارف</w:t>
      </w:r>
    </w:p>
    <w:p w:rsidR="00DE1D89" w:rsidRPr="00EB71F0" w:rsidRDefault="00DE1D89" w:rsidP="00EB71F0">
      <w:pPr>
        <w:jc w:val="both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 w:rsidRPr="00EB71F0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*و من عوامل نقل العلوم أيضا انتشار اللغة </w:t>
      </w:r>
      <w:proofErr w:type="spellStart"/>
      <w:r w:rsidRPr="00EB71F0">
        <w:rPr>
          <w:rFonts w:ascii="Arabic Typesetting" w:hAnsi="Arabic Typesetting" w:cs="Arabic Typesetting"/>
          <w:sz w:val="40"/>
          <w:szCs w:val="40"/>
          <w:rtl/>
          <w:lang w:bidi="ar-DZ"/>
        </w:rPr>
        <w:t>العربية،</w:t>
      </w:r>
      <w:proofErr w:type="spellEnd"/>
      <w:r w:rsidRPr="00EB71F0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فإن الدولة التي تستظهر على غيرها من الدول تفرض عليها لغتها و آدابها و عاداتها و تقاليدها</w:t>
      </w:r>
    </w:p>
    <w:p w:rsidR="00A758F1" w:rsidRPr="00EB71F0" w:rsidRDefault="00DE1D89" w:rsidP="00EB71F0">
      <w:pPr>
        <w:jc w:val="both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 w:rsidRPr="00EB71F0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*التنافس بين العرب و الشعوبيين كان من العوامل الهامة في الترجمة و نقل العلوم </w:t>
      </w:r>
      <w:r w:rsidR="00A8793B" w:rsidRPr="00EB71F0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فقد تباهى العرب بقوتهم و قرآنهم و آدابهم </w:t>
      </w:r>
      <w:r w:rsidR="00A758F1" w:rsidRPr="00EB71F0">
        <w:rPr>
          <w:rFonts w:ascii="Arabic Typesetting" w:hAnsi="Arabic Typesetting" w:cs="Arabic Typesetting"/>
          <w:sz w:val="40"/>
          <w:szCs w:val="40"/>
          <w:rtl/>
          <w:lang w:bidi="ar-DZ"/>
        </w:rPr>
        <w:t>فقابل الشعوبيون هذا التحدي بتحد آخر هو الكشف عن تراثهم في الادب و العلم و الفلسفة و السياسة و هكذا نقلوا آثارهم الفكرية و آدابهم القومية.</w:t>
      </w:r>
    </w:p>
    <w:p w:rsidR="008E40BE" w:rsidRPr="00EB71F0" w:rsidRDefault="00A758F1" w:rsidP="00EB71F0">
      <w:pPr>
        <w:jc w:val="both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 w:rsidRPr="00EB71F0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lastRenderedPageBreak/>
        <w:t xml:space="preserve">بدء نقل العلوم عند </w:t>
      </w:r>
      <w:proofErr w:type="spellStart"/>
      <w:r w:rsidRPr="00EB71F0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العرب:</w:t>
      </w:r>
      <w:proofErr w:type="spellEnd"/>
      <w:r w:rsidR="00501B9E" w:rsidRPr="00EB71F0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</w:t>
      </w:r>
      <w:r w:rsidR="00927F50" w:rsidRPr="00EB71F0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بدأت طلائع حركة الترجمة إلى العربية في العصر الأموي و نشطت في أوائل العصر العباسي و نضبت في أواسطه و لقد اكتسبت هذه الحركة منذ بدايتها سمة مميزة لها حبذا لو أخذت </w:t>
      </w:r>
      <w:proofErr w:type="spellStart"/>
      <w:r w:rsidR="00927F50" w:rsidRPr="00EB71F0">
        <w:rPr>
          <w:rFonts w:ascii="Arabic Typesetting" w:hAnsi="Arabic Typesetting" w:cs="Arabic Typesetting"/>
          <w:sz w:val="40"/>
          <w:szCs w:val="40"/>
          <w:rtl/>
          <w:lang w:bidi="ar-DZ"/>
        </w:rPr>
        <w:t>بها</w:t>
      </w:r>
      <w:proofErr w:type="spellEnd"/>
      <w:r w:rsidR="00927F50" w:rsidRPr="00EB71F0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البلاد العربية في الوقت الحاضر و </w:t>
      </w:r>
      <w:proofErr w:type="spellStart"/>
      <w:r w:rsidR="00927F50" w:rsidRPr="00EB71F0">
        <w:rPr>
          <w:rFonts w:ascii="Arabic Typesetting" w:hAnsi="Arabic Typesetting" w:cs="Arabic Typesetting"/>
          <w:sz w:val="40"/>
          <w:szCs w:val="40"/>
          <w:rtl/>
          <w:lang w:bidi="ar-DZ"/>
        </w:rPr>
        <w:t>إيلائها</w:t>
      </w:r>
      <w:proofErr w:type="spellEnd"/>
      <w:r w:rsidR="00927F50" w:rsidRPr="00EB71F0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ما تستحقه من الاهتمام و </w:t>
      </w:r>
      <w:proofErr w:type="spellStart"/>
      <w:r w:rsidR="00927F50" w:rsidRPr="00EB71F0">
        <w:rPr>
          <w:rFonts w:ascii="Arabic Typesetting" w:hAnsi="Arabic Typesetting" w:cs="Arabic Typesetting"/>
          <w:sz w:val="40"/>
          <w:szCs w:val="40"/>
          <w:rtl/>
          <w:lang w:bidi="ar-DZ"/>
        </w:rPr>
        <w:t>الرعاية،</w:t>
      </w:r>
      <w:proofErr w:type="spellEnd"/>
      <w:r w:rsidR="00927F50" w:rsidRPr="00EB71F0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ذلك أن حركة الترجمة في الاسلام قد انصبت منذ الوهلة الاولى على نقل الكتب العلمية إلى اللغة العربية كالكيمياء و الطب و النجوم</w:t>
      </w:r>
      <w:r w:rsidR="0088343A" w:rsidRPr="00EB71F0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</w:t>
      </w:r>
      <w:r w:rsidR="00927F50" w:rsidRPr="00EB71F0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بينما ضلت بعيدة عن الإنسانيات و الإلهيات اليونانية حتى العصر العباسي تقريبا. و أخذت هذه الحركة تتسع و تتعمق و تأخذ مجراها العميق في العقلية العربية و الفكر الإسلامي منذ العصر العباسي و لا </w:t>
      </w:r>
      <w:proofErr w:type="spellStart"/>
      <w:r w:rsidR="00927F50" w:rsidRPr="00EB71F0">
        <w:rPr>
          <w:rFonts w:ascii="Arabic Typesetting" w:hAnsi="Arabic Typesetting" w:cs="Arabic Typesetting"/>
          <w:sz w:val="40"/>
          <w:szCs w:val="40"/>
          <w:rtl/>
          <w:lang w:bidi="ar-DZ"/>
        </w:rPr>
        <w:t>سيما</w:t>
      </w:r>
      <w:proofErr w:type="spellEnd"/>
      <w:r w:rsidR="00927F50" w:rsidRPr="00EB71F0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في عصر المأمون أي حينما انتقلت الحياة العربية إلى طور جديد تغيرت فيه معظم </w:t>
      </w:r>
      <w:proofErr w:type="spellStart"/>
      <w:r w:rsidR="00927F50" w:rsidRPr="00EB71F0">
        <w:rPr>
          <w:rFonts w:ascii="Arabic Typesetting" w:hAnsi="Arabic Typesetting" w:cs="Arabic Typesetting"/>
          <w:sz w:val="40"/>
          <w:szCs w:val="40"/>
          <w:rtl/>
          <w:lang w:bidi="ar-DZ"/>
        </w:rPr>
        <w:t>مقوماتها،</w:t>
      </w:r>
      <w:proofErr w:type="spellEnd"/>
      <w:r w:rsidR="00927F50" w:rsidRPr="00EB71F0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و أحس الناس في عالمهم الجديد أنهم بحاجة إلى الثقافات الأجنبية </w:t>
      </w:r>
      <w:r w:rsidR="008E40BE" w:rsidRPr="00EB71F0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فأخذوا يقبلون عليها </w:t>
      </w:r>
      <w:proofErr w:type="spellStart"/>
      <w:r w:rsidR="008E40BE" w:rsidRPr="00EB71F0">
        <w:rPr>
          <w:rFonts w:ascii="Arabic Typesetting" w:hAnsi="Arabic Typesetting" w:cs="Arabic Typesetting"/>
          <w:sz w:val="40"/>
          <w:szCs w:val="40"/>
          <w:rtl/>
          <w:lang w:bidi="ar-DZ"/>
        </w:rPr>
        <w:t>،</w:t>
      </w:r>
      <w:proofErr w:type="spellEnd"/>
      <w:r w:rsidR="008E40BE" w:rsidRPr="00EB71F0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كما أخذ الخلفاء يحثون على الترجمة و يدعون إليها.حتى نشطت النهضة العلمية </w:t>
      </w:r>
      <w:proofErr w:type="gramStart"/>
      <w:r w:rsidR="008E40BE" w:rsidRPr="00EB71F0">
        <w:rPr>
          <w:rFonts w:ascii="Arabic Typesetting" w:hAnsi="Arabic Typesetting" w:cs="Arabic Typesetting"/>
          <w:sz w:val="40"/>
          <w:szCs w:val="40"/>
          <w:rtl/>
          <w:lang w:bidi="ar-DZ"/>
        </w:rPr>
        <w:t>نشاطا</w:t>
      </w:r>
      <w:proofErr w:type="gramEnd"/>
      <w:r w:rsidR="008E40BE" w:rsidRPr="00EB71F0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عظيما و أمدت الفكر الإسلامي بغذاء دسم عظيم.</w:t>
      </w:r>
    </w:p>
    <w:p w:rsidR="008E40BE" w:rsidRPr="00EB71F0" w:rsidRDefault="00EB71F0" w:rsidP="00EB71F0">
      <w:pPr>
        <w:jc w:val="both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  </w:t>
      </w:r>
      <w:r w:rsidR="008E40BE" w:rsidRPr="00EB71F0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و مما هو مدعاة للدهشة أن يقوم اولئك الخلفاء في ذلك الماضي البعيد بنقل شتى العلوم إلى لغتهم العربية مع بعد المسافة و الزمن بينهم و بين </w:t>
      </w:r>
      <w:proofErr w:type="spellStart"/>
      <w:r w:rsidR="008E40BE" w:rsidRPr="00EB71F0">
        <w:rPr>
          <w:rFonts w:ascii="Arabic Typesetting" w:hAnsi="Arabic Typesetting" w:cs="Arabic Typesetting"/>
          <w:sz w:val="40"/>
          <w:szCs w:val="40"/>
          <w:rtl/>
          <w:lang w:bidi="ar-DZ"/>
        </w:rPr>
        <w:t>الاوئل</w:t>
      </w:r>
      <w:proofErr w:type="spellEnd"/>
      <w:r w:rsidR="008E40BE" w:rsidRPr="00EB71F0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بينما نتقاعس نحن عن نقل علوم الغرب على نطاق واسع إلى لغتنا رغم أننا نعيش في قلب الحضارة الغربية.</w:t>
      </w:r>
    </w:p>
    <w:p w:rsidR="001A0100" w:rsidRPr="00EB71F0" w:rsidRDefault="00EB71F0" w:rsidP="00EB71F0">
      <w:pPr>
        <w:jc w:val="both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  </w:t>
      </w:r>
      <w:r w:rsidR="00F0657D" w:rsidRPr="00EB71F0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العصر الذهبي لحركة الترجمة و نقل </w:t>
      </w:r>
      <w:proofErr w:type="spellStart"/>
      <w:r w:rsidR="00F0657D" w:rsidRPr="00EB71F0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العلوم</w:t>
      </w:r>
      <w:r w:rsidR="00F0657D" w:rsidRPr="00EB71F0">
        <w:rPr>
          <w:rFonts w:ascii="Arabic Typesetting" w:hAnsi="Arabic Typesetting" w:cs="Arabic Typesetting"/>
          <w:sz w:val="40"/>
          <w:szCs w:val="40"/>
          <w:rtl/>
          <w:lang w:bidi="ar-DZ"/>
        </w:rPr>
        <w:t>:</w:t>
      </w:r>
      <w:proofErr w:type="spellEnd"/>
      <w:r w:rsidR="00F0657D" w:rsidRPr="00EB71F0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كان المترجمون في القرن الاول من خلافة العباسيين ينقلون من الإغريقية إلى السريانية و من السريانية إلى العربية و لم يكن هؤلاء المترجمون من المتمكنين من اللغة العربية و مع ذلك بذلوا جهودا عظيمة في تكوين المصطلح العلمي</w:t>
      </w:r>
      <w:r w:rsidR="005B7BA5" w:rsidRPr="00EB71F0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و </w:t>
      </w:r>
      <w:proofErr w:type="spellStart"/>
      <w:r w:rsidR="005B7BA5" w:rsidRPr="00EB71F0">
        <w:rPr>
          <w:rFonts w:ascii="Arabic Typesetting" w:hAnsi="Arabic Typesetting" w:cs="Arabic Typesetting"/>
          <w:sz w:val="40"/>
          <w:szCs w:val="40"/>
          <w:rtl/>
          <w:lang w:bidi="ar-DZ"/>
        </w:rPr>
        <w:t>الفلسفي،</w:t>
      </w:r>
      <w:proofErr w:type="spellEnd"/>
      <w:r w:rsidR="005B7BA5" w:rsidRPr="00EB71F0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و قضوا نحو قرنين أو يزيد في النقل عن العبرية و السريانية و الفارسية و الهندية و </w:t>
      </w:r>
      <w:proofErr w:type="spellStart"/>
      <w:r w:rsidR="005B7BA5" w:rsidRPr="00EB71F0">
        <w:rPr>
          <w:rFonts w:ascii="Arabic Typesetting" w:hAnsi="Arabic Typesetting" w:cs="Arabic Typesetting"/>
          <w:sz w:val="40"/>
          <w:szCs w:val="40"/>
          <w:rtl/>
          <w:lang w:bidi="ar-DZ"/>
        </w:rPr>
        <w:t>اليونانية،</w:t>
      </w:r>
      <w:proofErr w:type="spellEnd"/>
      <w:r w:rsidR="005B7BA5" w:rsidRPr="00EB71F0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و اتسع نطاق العمل في بيت الحكمة بما اضيف إليه من خزائن </w:t>
      </w:r>
      <w:r w:rsidR="001A0100" w:rsidRPr="00EB71F0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الكتب القديمة التي كان يؤتى </w:t>
      </w:r>
      <w:proofErr w:type="spellStart"/>
      <w:r w:rsidR="001A0100" w:rsidRPr="00EB71F0">
        <w:rPr>
          <w:rFonts w:ascii="Arabic Typesetting" w:hAnsi="Arabic Typesetting" w:cs="Arabic Typesetting"/>
          <w:sz w:val="40"/>
          <w:szCs w:val="40"/>
          <w:rtl/>
          <w:lang w:bidi="ar-DZ"/>
        </w:rPr>
        <w:t>بها</w:t>
      </w:r>
      <w:proofErr w:type="spellEnd"/>
      <w:r w:rsidR="001A0100" w:rsidRPr="00EB71F0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من بلاد اليونان و فارس و الهند. و شرع السريان يجمعون ما يعثرون عليه من هذه الكتب في أديرتهم و </w:t>
      </w:r>
      <w:proofErr w:type="spellStart"/>
      <w:r w:rsidR="001A0100" w:rsidRPr="00EB71F0">
        <w:rPr>
          <w:rFonts w:ascii="Arabic Typesetting" w:hAnsi="Arabic Typesetting" w:cs="Arabic Typesetting"/>
          <w:sz w:val="40"/>
          <w:szCs w:val="40"/>
          <w:rtl/>
          <w:lang w:bidi="ar-DZ"/>
        </w:rPr>
        <w:t>كنائسهم،</w:t>
      </w:r>
      <w:proofErr w:type="spellEnd"/>
      <w:r w:rsidR="001A0100" w:rsidRPr="00EB71F0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كذلك أخذ كثير ممن يملكون خزائن الكتب الخاصة بهم يهبونها إلى بيت الحكمة بعد أن رأوا اهتمام المأمون </w:t>
      </w:r>
      <w:proofErr w:type="spellStart"/>
      <w:r w:rsidR="001A0100" w:rsidRPr="00EB71F0">
        <w:rPr>
          <w:rFonts w:ascii="Arabic Typesetting" w:hAnsi="Arabic Typesetting" w:cs="Arabic Typesetting"/>
          <w:sz w:val="40"/>
          <w:szCs w:val="40"/>
          <w:rtl/>
          <w:lang w:bidi="ar-DZ"/>
        </w:rPr>
        <w:t>بها</w:t>
      </w:r>
      <w:proofErr w:type="spellEnd"/>
      <w:r w:rsidR="001A0100" w:rsidRPr="00EB71F0">
        <w:rPr>
          <w:rFonts w:ascii="Arabic Typesetting" w:hAnsi="Arabic Typesetting" w:cs="Arabic Typesetting"/>
          <w:sz w:val="40"/>
          <w:szCs w:val="40"/>
          <w:rtl/>
          <w:lang w:bidi="ar-DZ"/>
        </w:rPr>
        <w:t>.</w:t>
      </w:r>
    </w:p>
    <w:p w:rsidR="00A06AF2" w:rsidRPr="00EB71F0" w:rsidRDefault="001A0100" w:rsidP="00EB71F0">
      <w:pPr>
        <w:jc w:val="both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 w:rsidRPr="00EB71F0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دور بيت الحكمة في نقل </w:t>
      </w:r>
      <w:proofErr w:type="spellStart"/>
      <w:r w:rsidRPr="00EB71F0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العلوم:</w:t>
      </w:r>
      <w:proofErr w:type="spellEnd"/>
      <w:r w:rsidRPr="00EB71F0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</w:t>
      </w:r>
      <w:r w:rsidRPr="00EB71F0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لقد ساهم بيت الحكمة في ظهور عدد كبير من المؤلفات و الكتب التي وضعت بين </w:t>
      </w:r>
      <w:proofErr w:type="spellStart"/>
      <w:r w:rsidRPr="00EB71F0">
        <w:rPr>
          <w:rFonts w:ascii="Arabic Typesetting" w:hAnsi="Arabic Typesetting" w:cs="Arabic Typesetting"/>
          <w:sz w:val="40"/>
          <w:szCs w:val="40"/>
          <w:rtl/>
          <w:lang w:bidi="ar-DZ"/>
        </w:rPr>
        <w:t>جدرانه،</w:t>
      </w:r>
      <w:proofErr w:type="spellEnd"/>
      <w:r w:rsidRPr="00EB71F0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و في وفرة العلماء و الباحثين الذين يأتون إلى هذا البيت بمصادر علومهم و </w:t>
      </w:r>
      <w:proofErr w:type="spellStart"/>
      <w:r w:rsidRPr="00EB71F0">
        <w:rPr>
          <w:rFonts w:ascii="Arabic Typesetting" w:hAnsi="Arabic Typesetting" w:cs="Arabic Typesetting"/>
          <w:sz w:val="40"/>
          <w:szCs w:val="40"/>
          <w:rtl/>
          <w:lang w:bidi="ar-DZ"/>
        </w:rPr>
        <w:t>تصانيفهم،</w:t>
      </w:r>
      <w:proofErr w:type="spellEnd"/>
      <w:r w:rsidRPr="00EB71F0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ففي هذا البت كتب الرياضي الشهير محمد بن موسى الخوارزمي أهم مؤلفاته الرياضية و لا </w:t>
      </w:r>
      <w:proofErr w:type="spellStart"/>
      <w:r w:rsidRPr="00EB71F0">
        <w:rPr>
          <w:rFonts w:ascii="Arabic Typesetting" w:hAnsi="Arabic Typesetting" w:cs="Arabic Typesetting"/>
          <w:sz w:val="40"/>
          <w:szCs w:val="40"/>
          <w:rtl/>
          <w:lang w:bidi="ar-DZ"/>
        </w:rPr>
        <w:t>سيما</w:t>
      </w:r>
      <w:proofErr w:type="spellEnd"/>
      <w:r w:rsidRPr="00EB71F0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كتاب "الجبر و </w:t>
      </w:r>
      <w:proofErr w:type="spellStart"/>
      <w:r w:rsidRPr="00EB71F0">
        <w:rPr>
          <w:rFonts w:ascii="Arabic Typesetting" w:hAnsi="Arabic Typesetting" w:cs="Arabic Typesetting"/>
          <w:sz w:val="40"/>
          <w:szCs w:val="40"/>
          <w:rtl/>
          <w:lang w:bidi="ar-DZ"/>
        </w:rPr>
        <w:t>المقابلة"</w:t>
      </w:r>
      <w:proofErr w:type="spellEnd"/>
      <w:r w:rsidRPr="00EB71F0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كما ان الاصمعي اللغوي الشهير و الفراء النحوي المعروف و المؤرخ </w:t>
      </w:r>
      <w:r w:rsidRPr="00EB71F0">
        <w:rPr>
          <w:rFonts w:ascii="Arabic Typesetting" w:hAnsi="Arabic Typesetting" w:cs="Arabic Typesetting"/>
          <w:sz w:val="40"/>
          <w:szCs w:val="40"/>
          <w:rtl/>
          <w:lang w:bidi="ar-DZ"/>
        </w:rPr>
        <w:lastRenderedPageBreak/>
        <w:t xml:space="preserve">حمزة الاصفهاني </w:t>
      </w:r>
      <w:r w:rsidR="00C23BF9" w:rsidRPr="00EB71F0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و ابن النديم و غيرهم قد وضعوا اهم كتبهم في هذا البيت العتيد و الخلاصة هو أن بيت الحكمة هو اول مجمع علمية ذي شأن في العالم الإسلامي أنفقت عليه الدولة العباسية بسخاء و كان يجتمع فيه العلماء للدرس و </w:t>
      </w:r>
      <w:proofErr w:type="spellStart"/>
      <w:r w:rsidR="00C23BF9" w:rsidRPr="00EB71F0">
        <w:rPr>
          <w:rFonts w:ascii="Arabic Typesetting" w:hAnsi="Arabic Typesetting" w:cs="Arabic Typesetting"/>
          <w:sz w:val="40"/>
          <w:szCs w:val="40"/>
          <w:rtl/>
          <w:lang w:bidi="ar-DZ"/>
        </w:rPr>
        <w:t>الاطلاع،</w:t>
      </w:r>
      <w:proofErr w:type="spellEnd"/>
      <w:r w:rsidR="00C23BF9" w:rsidRPr="00EB71F0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و يلجأ إليه الطلاب للقراءة و التعليم و يأتيه الباحثون من مختلف الأقطار الإسلامية </w:t>
      </w:r>
      <w:r w:rsidR="00A06AF2" w:rsidRPr="00EB71F0">
        <w:rPr>
          <w:rFonts w:ascii="Arabic Typesetting" w:hAnsi="Arabic Typesetting" w:cs="Arabic Typesetting"/>
          <w:sz w:val="40"/>
          <w:szCs w:val="40"/>
          <w:rtl/>
          <w:lang w:bidi="ar-DZ"/>
        </w:rPr>
        <w:t>يأخذون عنه و ينهلون من ينابيعه الغزيرة الفياضة.</w:t>
      </w:r>
    </w:p>
    <w:p w:rsidR="00317012" w:rsidRPr="00EB71F0" w:rsidRDefault="00317012" w:rsidP="00EB71F0">
      <w:pPr>
        <w:jc w:val="both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 w:rsidRPr="00EB71F0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نقل العلوم عند </w:t>
      </w:r>
      <w:proofErr w:type="spellStart"/>
      <w:r w:rsidRPr="00EB71F0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الغرب:</w:t>
      </w:r>
      <w:proofErr w:type="spellEnd"/>
      <w:r w:rsidR="00C23BF9" w:rsidRPr="00EB71F0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</w:t>
      </w:r>
      <w:r w:rsidRPr="00EB71F0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لقد كانت حضارة العرب مصدرا هاما من مصادر الحضارة الأوروبية الحديثة و عنصرا لا يستهان </w:t>
      </w:r>
      <w:proofErr w:type="spellStart"/>
      <w:r w:rsidRPr="00EB71F0">
        <w:rPr>
          <w:rFonts w:ascii="Arabic Typesetting" w:hAnsi="Arabic Typesetting" w:cs="Arabic Typesetting"/>
          <w:sz w:val="40"/>
          <w:szCs w:val="40"/>
          <w:rtl/>
          <w:lang w:bidi="ar-DZ"/>
        </w:rPr>
        <w:t>به</w:t>
      </w:r>
      <w:proofErr w:type="spellEnd"/>
      <w:r w:rsidRPr="00EB71F0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من عناصرها و مستقى ثريا من جوانب حياتها. فهي التي شقت الطريق أما الثقافة غربا و ساعدت على انتقال العلوم من إفريقيا إلى </w:t>
      </w:r>
      <w:proofErr w:type="spellStart"/>
      <w:r w:rsidRPr="00EB71F0">
        <w:rPr>
          <w:rFonts w:ascii="Arabic Typesetting" w:hAnsi="Arabic Typesetting" w:cs="Arabic Typesetting"/>
          <w:sz w:val="40"/>
          <w:szCs w:val="40"/>
          <w:rtl/>
          <w:lang w:bidi="ar-DZ"/>
        </w:rPr>
        <w:t>أوروبا،</w:t>
      </w:r>
      <w:proofErr w:type="spellEnd"/>
      <w:r w:rsidRPr="00EB71F0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و كذلك هي التي حررت الفكر اللاتيني و أطلقته من عقاله و من قيود السلطات الدينية و محاكم التفتيش و رواسب الوثنية </w:t>
      </w:r>
      <w:proofErr w:type="spellStart"/>
      <w:r w:rsidRPr="00EB71F0">
        <w:rPr>
          <w:rFonts w:ascii="Arabic Typesetting" w:hAnsi="Arabic Typesetting" w:cs="Arabic Typesetting"/>
          <w:sz w:val="40"/>
          <w:szCs w:val="40"/>
          <w:rtl/>
          <w:lang w:bidi="ar-DZ"/>
        </w:rPr>
        <w:t>الإغريقية،</w:t>
      </w:r>
      <w:proofErr w:type="spellEnd"/>
      <w:r w:rsidRPr="00EB71F0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و هي أخيرا التي أغنت العلوم القديمة بما أضافت إليها من مبتكرات جديدة هي وليدة أفكار العرب و ثمرة من ثمرات عبقريتهم. و </w:t>
      </w:r>
      <w:proofErr w:type="gramStart"/>
      <w:r w:rsidRPr="00EB71F0">
        <w:rPr>
          <w:rFonts w:ascii="Arabic Typesetting" w:hAnsi="Arabic Typesetting" w:cs="Arabic Typesetting"/>
          <w:sz w:val="40"/>
          <w:szCs w:val="40"/>
          <w:rtl/>
          <w:lang w:bidi="ar-DZ"/>
        </w:rPr>
        <w:t>يمكن</w:t>
      </w:r>
      <w:proofErr w:type="gramEnd"/>
      <w:r w:rsidRPr="00EB71F0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القول أن الحضارة الحديثة لم يصنعها التأمل اليوناني بقدر ما صنعها العلم الحديث الذي شاركت العرب في تأسيسه. </w:t>
      </w:r>
      <w:proofErr w:type="gramStart"/>
      <w:r w:rsidRPr="00EB71F0">
        <w:rPr>
          <w:rFonts w:ascii="Arabic Typesetting" w:hAnsi="Arabic Typesetting" w:cs="Arabic Typesetting"/>
          <w:sz w:val="40"/>
          <w:szCs w:val="40"/>
          <w:rtl/>
          <w:lang w:bidi="ar-DZ"/>
        </w:rPr>
        <w:t>ثم</w:t>
      </w:r>
      <w:proofErr w:type="gramEnd"/>
      <w:r w:rsidRPr="00EB71F0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إن الإغريق قد نظموا و عمموا و وضعوا النظريات و لكن روح البحث و حشد المعرفة اليقينية و طرائق العلم الدقيقة و الملاحظة الدائبة كان بعيدا عن المزاج </w:t>
      </w:r>
      <w:proofErr w:type="spellStart"/>
      <w:r w:rsidRPr="00EB71F0">
        <w:rPr>
          <w:rFonts w:ascii="Arabic Typesetting" w:hAnsi="Arabic Typesetting" w:cs="Arabic Typesetting"/>
          <w:sz w:val="40"/>
          <w:szCs w:val="40"/>
          <w:rtl/>
          <w:lang w:bidi="ar-DZ"/>
        </w:rPr>
        <w:t>الإغريقي،</w:t>
      </w:r>
      <w:proofErr w:type="spellEnd"/>
      <w:r w:rsidRPr="00EB71F0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و إنما كان العرب هم أصحاب الفضل في تعريف أوروبا بهذا العلم كله.</w:t>
      </w:r>
    </w:p>
    <w:p w:rsidR="00730F37" w:rsidRPr="00EB71F0" w:rsidRDefault="00EB71F0" w:rsidP="00EB71F0">
      <w:pPr>
        <w:jc w:val="both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  </w:t>
      </w:r>
      <w:r w:rsidR="00B447B9" w:rsidRPr="00EB71F0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و بكلمة مختصرة غن العلم الاوروبي مدين بوجوده للعرب و هذا ما يقر </w:t>
      </w:r>
      <w:proofErr w:type="spellStart"/>
      <w:r w:rsidR="00B447B9" w:rsidRPr="00EB71F0">
        <w:rPr>
          <w:rFonts w:ascii="Arabic Typesetting" w:hAnsi="Arabic Typesetting" w:cs="Arabic Typesetting"/>
          <w:sz w:val="40"/>
          <w:szCs w:val="40"/>
          <w:rtl/>
          <w:lang w:bidi="ar-DZ"/>
        </w:rPr>
        <w:t>به</w:t>
      </w:r>
      <w:proofErr w:type="spellEnd"/>
      <w:r w:rsidR="00B447B9" w:rsidRPr="00EB71F0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</w:t>
      </w:r>
      <w:proofErr w:type="spellStart"/>
      <w:r w:rsidR="00B447B9" w:rsidRPr="00EB71F0">
        <w:rPr>
          <w:rFonts w:ascii="Arabic Typesetting" w:hAnsi="Arabic Typesetting" w:cs="Arabic Typesetting"/>
          <w:sz w:val="40"/>
          <w:szCs w:val="40"/>
          <w:rtl/>
          <w:lang w:bidi="ar-DZ"/>
        </w:rPr>
        <w:t>بريفولت</w:t>
      </w:r>
      <w:proofErr w:type="spellEnd"/>
      <w:r w:rsidR="00B447B9" w:rsidRPr="00EB71F0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</w:t>
      </w:r>
      <w:proofErr w:type="spellStart"/>
      <w:r w:rsidR="00B447B9" w:rsidRPr="00EB71F0">
        <w:rPr>
          <w:rFonts w:ascii="Arabic Typesetting" w:hAnsi="Arabic Typesetting" w:cs="Arabic Typesetting"/>
          <w:sz w:val="40"/>
          <w:szCs w:val="40"/>
          <w:lang w:val="fr-FR" w:bidi="ar-DZ"/>
        </w:rPr>
        <w:t>brifault</w:t>
      </w:r>
      <w:proofErr w:type="spellEnd"/>
      <w:r w:rsidR="00B447B9" w:rsidRPr="00EB71F0">
        <w:rPr>
          <w:rFonts w:ascii="Arabic Typesetting" w:hAnsi="Arabic Typesetting" w:cs="Arabic Typesetting"/>
          <w:sz w:val="40"/>
          <w:szCs w:val="40"/>
          <w:lang w:val="fr-FR" w:bidi="ar-DZ"/>
        </w:rPr>
        <w:t>"</w:t>
      </w:r>
      <w:r w:rsidR="00317012" w:rsidRPr="00EB71F0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</w:t>
      </w:r>
      <w:proofErr w:type="spellStart"/>
      <w:r w:rsidR="00B447B9" w:rsidRPr="00EB71F0">
        <w:rPr>
          <w:rFonts w:ascii="Arabic Typesetting" w:hAnsi="Arabic Typesetting" w:cs="Arabic Typesetting"/>
          <w:sz w:val="40"/>
          <w:szCs w:val="40"/>
          <w:rtl/>
          <w:lang w:bidi="ar-DZ"/>
        </w:rPr>
        <w:t>"</w:t>
      </w:r>
      <w:proofErr w:type="spellEnd"/>
      <w:r w:rsidR="00B447B9" w:rsidRPr="00EB71F0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في كتابه "تكوين </w:t>
      </w:r>
      <w:proofErr w:type="spellStart"/>
      <w:r w:rsidR="00B447B9" w:rsidRPr="00EB71F0">
        <w:rPr>
          <w:rFonts w:ascii="Arabic Typesetting" w:hAnsi="Arabic Typesetting" w:cs="Arabic Typesetting"/>
          <w:sz w:val="40"/>
          <w:szCs w:val="40"/>
          <w:rtl/>
          <w:lang w:bidi="ar-DZ"/>
        </w:rPr>
        <w:t>الإنسانية"</w:t>
      </w:r>
      <w:proofErr w:type="spellEnd"/>
      <w:r w:rsidR="00B447B9" w:rsidRPr="00EB71F0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و كذا "جورج </w:t>
      </w:r>
      <w:proofErr w:type="spellStart"/>
      <w:r w:rsidR="00B447B9" w:rsidRPr="00EB71F0">
        <w:rPr>
          <w:rFonts w:ascii="Arabic Typesetting" w:hAnsi="Arabic Typesetting" w:cs="Arabic Typesetting"/>
          <w:sz w:val="40"/>
          <w:szCs w:val="40"/>
          <w:rtl/>
          <w:lang w:bidi="ar-DZ"/>
        </w:rPr>
        <w:t>مالغون"</w:t>
      </w:r>
      <w:proofErr w:type="spellEnd"/>
      <w:r w:rsidR="00317012" w:rsidRPr="00EB71F0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</w:t>
      </w:r>
      <w:r w:rsidR="005B7BA5" w:rsidRPr="00EB71F0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</w:t>
      </w:r>
      <w:r w:rsidR="00B447B9" w:rsidRPr="00EB71F0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فيقول في كتابه العظيم "المدخل إلى تاريخ </w:t>
      </w:r>
      <w:proofErr w:type="spellStart"/>
      <w:r w:rsidR="00B447B9" w:rsidRPr="00EB71F0">
        <w:rPr>
          <w:rFonts w:ascii="Arabic Typesetting" w:hAnsi="Arabic Typesetting" w:cs="Arabic Typesetting"/>
          <w:sz w:val="40"/>
          <w:szCs w:val="40"/>
          <w:rtl/>
          <w:lang w:bidi="ar-DZ"/>
        </w:rPr>
        <w:t>العلم"</w:t>
      </w:r>
      <w:proofErr w:type="spellEnd"/>
      <w:r w:rsidR="00F0657D" w:rsidRPr="00EB71F0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</w:t>
      </w:r>
      <w:r w:rsidR="008E40BE" w:rsidRPr="00EB71F0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</w:t>
      </w:r>
      <w:r w:rsidR="00B447B9" w:rsidRPr="00EB71F0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عندما أمسى الغرب مستعدا استعدادا كافيا للشعور بالحاجة إلى المعرفة </w:t>
      </w:r>
      <w:proofErr w:type="spellStart"/>
      <w:r w:rsidR="00B447B9" w:rsidRPr="00EB71F0">
        <w:rPr>
          <w:rFonts w:ascii="Arabic Typesetting" w:hAnsi="Arabic Typesetting" w:cs="Arabic Typesetting"/>
          <w:sz w:val="40"/>
          <w:szCs w:val="40"/>
          <w:rtl/>
          <w:lang w:bidi="ar-DZ"/>
        </w:rPr>
        <w:t>أعمق،</w:t>
      </w:r>
      <w:proofErr w:type="spellEnd"/>
      <w:r w:rsidR="00B447B9" w:rsidRPr="00EB71F0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و عندما اراد آخر الامر أن يجدد صلاته بالفكر القديم </w:t>
      </w:r>
      <w:proofErr w:type="spellStart"/>
      <w:r w:rsidR="00730F37" w:rsidRPr="00EB71F0">
        <w:rPr>
          <w:rFonts w:ascii="Arabic Typesetting" w:hAnsi="Arabic Typesetting" w:cs="Arabic Typesetting"/>
          <w:sz w:val="40"/>
          <w:szCs w:val="40"/>
          <w:rtl/>
          <w:lang w:bidi="ar-DZ"/>
        </w:rPr>
        <w:t>،</w:t>
      </w:r>
      <w:proofErr w:type="spellEnd"/>
      <w:r w:rsidR="00730F37" w:rsidRPr="00EB71F0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</w:t>
      </w:r>
      <w:proofErr w:type="spellStart"/>
      <w:r w:rsidR="00730F37" w:rsidRPr="00EB71F0">
        <w:rPr>
          <w:rFonts w:ascii="Arabic Typesetting" w:hAnsi="Arabic Typesetting" w:cs="Arabic Typesetting"/>
          <w:sz w:val="40"/>
          <w:szCs w:val="40"/>
          <w:rtl/>
          <w:lang w:bidi="ar-DZ"/>
        </w:rPr>
        <w:t>إلتفت</w:t>
      </w:r>
      <w:proofErr w:type="spellEnd"/>
      <w:r w:rsidR="00730F37" w:rsidRPr="00EB71F0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اول ما </w:t>
      </w:r>
      <w:proofErr w:type="spellStart"/>
      <w:r w:rsidR="00730F37" w:rsidRPr="00EB71F0">
        <w:rPr>
          <w:rFonts w:ascii="Arabic Typesetting" w:hAnsi="Arabic Typesetting" w:cs="Arabic Typesetting"/>
          <w:sz w:val="40"/>
          <w:szCs w:val="40"/>
          <w:rtl/>
          <w:lang w:bidi="ar-DZ"/>
        </w:rPr>
        <w:t>إلتفت</w:t>
      </w:r>
      <w:proofErr w:type="spellEnd"/>
      <w:r w:rsidR="00730F37" w:rsidRPr="00EB71F0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لا إلى المصادر </w:t>
      </w:r>
      <w:proofErr w:type="spellStart"/>
      <w:r w:rsidR="00730F37" w:rsidRPr="00EB71F0">
        <w:rPr>
          <w:rFonts w:ascii="Arabic Typesetting" w:hAnsi="Arabic Typesetting" w:cs="Arabic Typesetting"/>
          <w:sz w:val="40"/>
          <w:szCs w:val="40"/>
          <w:rtl/>
          <w:lang w:bidi="ar-DZ"/>
        </w:rPr>
        <w:t>الإغريقية،</w:t>
      </w:r>
      <w:proofErr w:type="spellEnd"/>
      <w:r w:rsidR="00730F37" w:rsidRPr="00EB71F0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بل إلى المصادر العربية"</w:t>
      </w:r>
    </w:p>
    <w:p w:rsidR="00FB5F4B" w:rsidRPr="00EB71F0" w:rsidRDefault="00EB71F0" w:rsidP="00EB71F0">
      <w:pPr>
        <w:jc w:val="both"/>
        <w:rPr>
          <w:rFonts w:ascii="Arabic Typesetting" w:hAnsi="Arabic Typesetting" w:cs="Arabic Typesetting"/>
          <w:sz w:val="40"/>
          <w:szCs w:val="40"/>
          <w:lang w:bidi="ar-DZ"/>
        </w:rPr>
      </w:pP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  </w:t>
      </w:r>
      <w:r w:rsidR="00730F37" w:rsidRPr="00EB71F0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و يضيف روم </w:t>
      </w:r>
      <w:proofErr w:type="spellStart"/>
      <w:r w:rsidR="00730F37" w:rsidRPr="00EB71F0">
        <w:rPr>
          <w:rFonts w:ascii="Arabic Typesetting" w:hAnsi="Arabic Typesetting" w:cs="Arabic Typesetting"/>
          <w:sz w:val="40"/>
          <w:szCs w:val="40"/>
          <w:rtl/>
          <w:lang w:bidi="ar-DZ"/>
        </w:rPr>
        <w:t>لاندو"</w:t>
      </w:r>
      <w:proofErr w:type="spellEnd"/>
      <w:r w:rsidR="00730F37" w:rsidRPr="00EB71F0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و حين نتذكر كم كان العرب بدائيين في جاهليتهم يصبح مدى التقدم الثقافي الذي أحرزوه خلال مائتي سنة فقط انقضت على وفاة الرسول -صلى الله عليه وسلم </w:t>
      </w:r>
      <w:proofErr w:type="spellStart"/>
      <w:r w:rsidR="00730F37" w:rsidRPr="00EB71F0">
        <w:rPr>
          <w:rFonts w:ascii="Arabic Typesetting" w:hAnsi="Arabic Typesetting" w:cs="Arabic Typesetting"/>
          <w:sz w:val="40"/>
          <w:szCs w:val="40"/>
          <w:rtl/>
          <w:lang w:bidi="ar-DZ"/>
        </w:rPr>
        <w:t>–</w:t>
      </w:r>
      <w:proofErr w:type="spellEnd"/>
      <w:r w:rsidR="00730F37" w:rsidRPr="00EB71F0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و عمق ذلك التقدم يصبح ذلك نله أمرا يدعو إلى الذهول حقا ذلك بأن علينا ان نتذكر أن النصرانية احتاجت إلى نحو ألف و خمسمائة سنة </w:t>
      </w:r>
      <w:r w:rsidRPr="00EB71F0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لكي تنشأ ما يمكن أن يدعى حضارة </w:t>
      </w:r>
      <w:proofErr w:type="spellStart"/>
      <w:r w:rsidRPr="00EB71F0">
        <w:rPr>
          <w:rFonts w:ascii="Arabic Typesetting" w:hAnsi="Arabic Typesetting" w:cs="Arabic Typesetting"/>
          <w:sz w:val="40"/>
          <w:szCs w:val="40"/>
          <w:rtl/>
          <w:lang w:bidi="ar-DZ"/>
        </w:rPr>
        <w:t>مسيحية".</w:t>
      </w:r>
      <w:proofErr w:type="spellEnd"/>
      <w:r w:rsidR="00730F37" w:rsidRPr="00EB71F0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</w:t>
      </w:r>
      <w:r w:rsidR="00FB5F4B" w:rsidRPr="00EB71F0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 </w:t>
      </w:r>
    </w:p>
    <w:sectPr w:rsidR="00FB5F4B" w:rsidRPr="00EB71F0" w:rsidSect="000739E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E08D1"/>
    <w:rsid w:val="000739EC"/>
    <w:rsid w:val="001A0100"/>
    <w:rsid w:val="001F4EC5"/>
    <w:rsid w:val="00200582"/>
    <w:rsid w:val="00317012"/>
    <w:rsid w:val="00501B9E"/>
    <w:rsid w:val="005A464A"/>
    <w:rsid w:val="005B7BA5"/>
    <w:rsid w:val="005E08D1"/>
    <w:rsid w:val="005E6D3E"/>
    <w:rsid w:val="00730F37"/>
    <w:rsid w:val="0088343A"/>
    <w:rsid w:val="008E40BE"/>
    <w:rsid w:val="00927F50"/>
    <w:rsid w:val="009F400A"/>
    <w:rsid w:val="00A06AF2"/>
    <w:rsid w:val="00A758F1"/>
    <w:rsid w:val="00A8793B"/>
    <w:rsid w:val="00AE088A"/>
    <w:rsid w:val="00B447B9"/>
    <w:rsid w:val="00C23BF9"/>
    <w:rsid w:val="00C30F2F"/>
    <w:rsid w:val="00DE1D89"/>
    <w:rsid w:val="00EA6783"/>
    <w:rsid w:val="00EB71F0"/>
    <w:rsid w:val="00EE6139"/>
    <w:rsid w:val="00F0657D"/>
    <w:rsid w:val="00F840BC"/>
    <w:rsid w:val="00FB5F4B"/>
    <w:rsid w:val="00FF5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F2F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1128</Words>
  <Characters>6431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2024-12-26T07:21:00Z</dcterms:created>
  <dcterms:modified xsi:type="dcterms:W3CDTF">2024-12-26T07:21:00Z</dcterms:modified>
</cp:coreProperties>
</file>