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61D0" w:rsidRPr="00A66387" w:rsidRDefault="00EB3DAD">
      <w:pPr>
        <w:rPr>
          <w:rFonts w:asciiTheme="majorBidi" w:hAnsiTheme="majorBidi" w:cstheme="majorBidi"/>
          <w:b/>
          <w:bCs/>
          <w:sz w:val="44"/>
          <w:szCs w:val="44"/>
          <w:u w:val="single"/>
        </w:rPr>
      </w:pPr>
      <w:r w:rsidRPr="0009655D">
        <w:rPr>
          <w:rFonts w:asciiTheme="majorBidi" w:hAnsiTheme="majorBidi" w:cstheme="majorBidi"/>
          <w:sz w:val="24"/>
          <w:szCs w:val="24"/>
        </w:rPr>
        <w:t xml:space="preserve">                                    </w:t>
      </w:r>
      <w:r w:rsidR="00A66387">
        <w:rPr>
          <w:rFonts w:asciiTheme="majorBidi" w:hAnsiTheme="majorBidi" w:cstheme="majorBidi"/>
          <w:sz w:val="24"/>
          <w:szCs w:val="24"/>
        </w:rPr>
        <w:t xml:space="preserve">                  </w:t>
      </w:r>
      <w:r w:rsidRPr="00A66387">
        <w:rPr>
          <w:rFonts w:asciiTheme="majorBidi" w:hAnsiTheme="majorBidi" w:cstheme="majorBidi"/>
          <w:b/>
          <w:bCs/>
          <w:sz w:val="44"/>
          <w:szCs w:val="44"/>
          <w:u w:val="single"/>
        </w:rPr>
        <w:t xml:space="preserve">Le </w:t>
      </w:r>
      <w:r w:rsidR="00A66387" w:rsidRPr="00A66387">
        <w:rPr>
          <w:rFonts w:asciiTheme="majorBidi" w:hAnsiTheme="majorBidi" w:cstheme="majorBidi"/>
          <w:b/>
          <w:bCs/>
          <w:sz w:val="44"/>
          <w:szCs w:val="44"/>
          <w:u w:val="single"/>
        </w:rPr>
        <w:t>stoïcisme</w:t>
      </w:r>
      <w:r w:rsidRPr="00A66387">
        <w:rPr>
          <w:rFonts w:asciiTheme="majorBidi" w:hAnsiTheme="majorBidi" w:cstheme="majorBidi"/>
          <w:b/>
          <w:bCs/>
          <w:sz w:val="44"/>
          <w:szCs w:val="44"/>
          <w:u w:val="single"/>
        </w:rPr>
        <w:t xml:space="preserve"> </w:t>
      </w:r>
    </w:p>
    <w:p w:rsidR="00CE2330" w:rsidRPr="00A66387" w:rsidRDefault="00CE2330">
      <w:pPr>
        <w:rPr>
          <w:rFonts w:asciiTheme="majorBidi" w:hAnsiTheme="majorBidi" w:cstheme="majorBidi"/>
          <w:b/>
          <w:bCs/>
          <w:sz w:val="24"/>
          <w:szCs w:val="24"/>
          <w:u w:val="single"/>
        </w:rPr>
      </w:pPr>
    </w:p>
    <w:p w:rsidR="00EB3DAD" w:rsidRPr="0009655D" w:rsidRDefault="00EB3DAD" w:rsidP="00EB3DAD">
      <w:pPr>
        <w:pStyle w:val="Paragraphedeliste"/>
        <w:numPr>
          <w:ilvl w:val="0"/>
          <w:numId w:val="1"/>
        </w:numPr>
        <w:rPr>
          <w:rFonts w:asciiTheme="majorBidi" w:hAnsiTheme="majorBidi" w:cstheme="majorBidi"/>
          <w:b/>
          <w:bCs/>
          <w:sz w:val="24"/>
          <w:szCs w:val="24"/>
        </w:rPr>
      </w:pPr>
      <w:r w:rsidRPr="0009655D">
        <w:rPr>
          <w:rFonts w:asciiTheme="majorBidi" w:hAnsiTheme="majorBidi" w:cstheme="majorBidi"/>
          <w:b/>
          <w:bCs/>
          <w:sz w:val="24"/>
          <w:szCs w:val="24"/>
        </w:rPr>
        <w:t>Qu’est-ce que le stoïcisme ?</w:t>
      </w:r>
    </w:p>
    <w:p w:rsidR="00EB3DAD" w:rsidRPr="0009655D" w:rsidRDefault="00EB3DAD" w:rsidP="00864A1E">
      <w:pPr>
        <w:pStyle w:val="Paragraphedeliste"/>
        <w:rPr>
          <w:rFonts w:asciiTheme="majorBidi" w:hAnsiTheme="majorBidi" w:cstheme="majorBidi"/>
          <w:sz w:val="24"/>
          <w:szCs w:val="24"/>
        </w:rPr>
      </w:pPr>
      <w:r w:rsidRPr="0009655D">
        <w:rPr>
          <w:rFonts w:asciiTheme="majorBidi" w:hAnsiTheme="majorBidi" w:cstheme="majorBidi"/>
          <w:sz w:val="24"/>
          <w:szCs w:val="24"/>
        </w:rPr>
        <w:t xml:space="preserve">Le stoïcisme est né vers 300 ans avant J.-C, à Athènes avec Zénon, Cléanthe et Chrysippe </w:t>
      </w:r>
      <w:r w:rsidR="00864A1E" w:rsidRPr="0009655D">
        <w:rPr>
          <w:rFonts w:asciiTheme="majorBidi" w:hAnsiTheme="majorBidi" w:cstheme="majorBidi"/>
          <w:sz w:val="24"/>
          <w:szCs w:val="24"/>
        </w:rPr>
        <w:t>, il atteint son apogée à Rome autour de 200 ans après J. –C.</w:t>
      </w:r>
    </w:p>
    <w:p w:rsidR="00864A1E" w:rsidRPr="0009655D" w:rsidRDefault="00864A1E" w:rsidP="00864A1E">
      <w:pPr>
        <w:pStyle w:val="Paragraphedeliste"/>
        <w:rPr>
          <w:rFonts w:asciiTheme="majorBidi" w:hAnsiTheme="majorBidi" w:cstheme="majorBidi"/>
          <w:sz w:val="24"/>
          <w:szCs w:val="24"/>
        </w:rPr>
      </w:pPr>
      <w:r w:rsidRPr="0009655D">
        <w:rPr>
          <w:rFonts w:asciiTheme="majorBidi" w:hAnsiTheme="majorBidi" w:cstheme="majorBidi"/>
          <w:sz w:val="24"/>
          <w:szCs w:val="24"/>
        </w:rPr>
        <w:t>Le stoïcisme soutient que le bonheur et la vertu se trouve en nous même et non dans les biens matériels et la reconnaissance extérieure. Il encourage la maitrise de soi, l’acceptation du destin et la recherche de la tranquillité d’esprit.</w:t>
      </w:r>
    </w:p>
    <w:p w:rsidR="005030DC" w:rsidRPr="0009655D" w:rsidRDefault="005030DC" w:rsidP="00864A1E">
      <w:pPr>
        <w:pStyle w:val="Paragraphedeliste"/>
        <w:rPr>
          <w:rFonts w:asciiTheme="majorBidi" w:hAnsiTheme="majorBidi" w:cstheme="majorBidi"/>
          <w:sz w:val="24"/>
          <w:szCs w:val="24"/>
        </w:rPr>
      </w:pPr>
    </w:p>
    <w:p w:rsidR="005030DC" w:rsidRPr="0009655D" w:rsidRDefault="005030DC" w:rsidP="005030DC">
      <w:pPr>
        <w:pStyle w:val="Paragraphedeliste"/>
        <w:numPr>
          <w:ilvl w:val="0"/>
          <w:numId w:val="1"/>
        </w:numPr>
        <w:rPr>
          <w:rFonts w:asciiTheme="majorBidi" w:hAnsiTheme="majorBidi" w:cstheme="majorBidi"/>
          <w:b/>
          <w:bCs/>
          <w:sz w:val="24"/>
          <w:szCs w:val="24"/>
        </w:rPr>
      </w:pPr>
      <w:r w:rsidRPr="0009655D">
        <w:rPr>
          <w:rFonts w:asciiTheme="majorBidi" w:hAnsiTheme="majorBidi" w:cstheme="majorBidi"/>
          <w:b/>
          <w:bCs/>
          <w:sz w:val="24"/>
          <w:szCs w:val="24"/>
        </w:rPr>
        <w:t>Le but du stoïcisme</w:t>
      </w:r>
    </w:p>
    <w:p w:rsidR="005030DC" w:rsidRPr="0009655D" w:rsidRDefault="005030DC" w:rsidP="005030DC">
      <w:pPr>
        <w:pStyle w:val="Paragraphedeliste"/>
        <w:rPr>
          <w:rFonts w:asciiTheme="majorBidi" w:hAnsiTheme="majorBidi" w:cstheme="majorBidi"/>
          <w:sz w:val="24"/>
          <w:szCs w:val="24"/>
        </w:rPr>
      </w:pPr>
      <w:r w:rsidRPr="0009655D">
        <w:rPr>
          <w:rFonts w:asciiTheme="majorBidi" w:hAnsiTheme="majorBidi" w:cstheme="majorBidi"/>
          <w:sz w:val="24"/>
          <w:szCs w:val="24"/>
        </w:rPr>
        <w:t>Le but du stoïcisme est d’atteindre le bonheur et vivre en accord avec la nature</w:t>
      </w:r>
      <w:r w:rsidR="00E42FA6" w:rsidRPr="0009655D">
        <w:rPr>
          <w:rFonts w:asciiTheme="majorBidi" w:hAnsiTheme="majorBidi" w:cstheme="majorBidi"/>
          <w:sz w:val="24"/>
          <w:szCs w:val="24"/>
        </w:rPr>
        <w:t xml:space="preserve"> tout</w:t>
      </w:r>
      <w:r w:rsidRPr="0009655D">
        <w:rPr>
          <w:rFonts w:asciiTheme="majorBidi" w:hAnsiTheme="majorBidi" w:cstheme="majorBidi"/>
          <w:sz w:val="24"/>
          <w:szCs w:val="24"/>
        </w:rPr>
        <w:t xml:space="preserve"> en se détachant des émotions qui nous perturbent.</w:t>
      </w:r>
    </w:p>
    <w:p w:rsidR="00864A1E" w:rsidRPr="0009655D" w:rsidRDefault="00864A1E" w:rsidP="00864A1E">
      <w:pPr>
        <w:pStyle w:val="Paragraphedeliste"/>
        <w:rPr>
          <w:rFonts w:asciiTheme="majorBidi" w:hAnsiTheme="majorBidi" w:cstheme="majorBidi"/>
          <w:sz w:val="24"/>
          <w:szCs w:val="24"/>
        </w:rPr>
      </w:pPr>
    </w:p>
    <w:p w:rsidR="00864A1E" w:rsidRPr="0009655D" w:rsidRDefault="00864A1E" w:rsidP="00864A1E">
      <w:pPr>
        <w:pStyle w:val="Paragraphedeliste"/>
        <w:numPr>
          <w:ilvl w:val="0"/>
          <w:numId w:val="1"/>
        </w:numPr>
        <w:rPr>
          <w:rFonts w:asciiTheme="majorBidi" w:hAnsiTheme="majorBidi" w:cstheme="majorBidi"/>
          <w:b/>
          <w:bCs/>
          <w:sz w:val="24"/>
          <w:szCs w:val="24"/>
        </w:rPr>
      </w:pPr>
      <w:r w:rsidRPr="0009655D">
        <w:rPr>
          <w:rFonts w:asciiTheme="majorBidi" w:hAnsiTheme="majorBidi" w:cstheme="majorBidi"/>
          <w:b/>
          <w:bCs/>
          <w:sz w:val="24"/>
          <w:szCs w:val="24"/>
        </w:rPr>
        <w:t xml:space="preserve">Les valeurs du stoïcisme </w:t>
      </w:r>
    </w:p>
    <w:p w:rsidR="00864A1E" w:rsidRPr="0009655D" w:rsidRDefault="00864A1E" w:rsidP="00864A1E">
      <w:pPr>
        <w:pStyle w:val="Paragraphedeliste"/>
        <w:rPr>
          <w:rFonts w:asciiTheme="majorBidi" w:hAnsiTheme="majorBidi" w:cstheme="majorBidi"/>
          <w:sz w:val="24"/>
          <w:szCs w:val="24"/>
        </w:rPr>
      </w:pPr>
      <w:r w:rsidRPr="0009655D">
        <w:rPr>
          <w:rFonts w:asciiTheme="majorBidi" w:hAnsiTheme="majorBidi" w:cstheme="majorBidi"/>
          <w:sz w:val="24"/>
          <w:szCs w:val="24"/>
        </w:rPr>
        <w:t>Le stoïcisme se constitue de 4 valeurs fondamentales : La sagesse, le courage la justice et la tempérance.</w:t>
      </w:r>
    </w:p>
    <w:p w:rsidR="00864A1E" w:rsidRPr="0009655D" w:rsidRDefault="00AF1447" w:rsidP="00864A1E">
      <w:pPr>
        <w:pStyle w:val="Paragraphedeliste"/>
        <w:rPr>
          <w:rFonts w:asciiTheme="majorBidi" w:hAnsiTheme="majorBidi" w:cstheme="majorBidi"/>
          <w:sz w:val="24"/>
          <w:szCs w:val="24"/>
        </w:rPr>
      </w:pPr>
      <w:r w:rsidRPr="0009655D">
        <w:rPr>
          <w:rFonts w:asciiTheme="majorBidi" w:hAnsiTheme="majorBidi" w:cstheme="majorBidi"/>
          <w:sz w:val="24"/>
          <w:szCs w:val="24"/>
        </w:rPr>
        <w:t>.</w:t>
      </w:r>
      <w:r w:rsidR="00864A1E" w:rsidRPr="0009655D">
        <w:rPr>
          <w:rFonts w:asciiTheme="majorBidi" w:hAnsiTheme="majorBidi" w:cstheme="majorBidi"/>
          <w:sz w:val="24"/>
          <w:szCs w:val="24"/>
        </w:rPr>
        <w:t>La sagesse : c’est la connaissance du bien et du mal, du vrai et du faux.</w:t>
      </w:r>
    </w:p>
    <w:p w:rsidR="00864A1E" w:rsidRPr="0009655D" w:rsidRDefault="00AF1447" w:rsidP="00864A1E">
      <w:pPr>
        <w:pStyle w:val="Paragraphedeliste"/>
        <w:rPr>
          <w:rFonts w:asciiTheme="majorBidi" w:hAnsiTheme="majorBidi" w:cstheme="majorBidi"/>
          <w:sz w:val="24"/>
          <w:szCs w:val="24"/>
        </w:rPr>
      </w:pPr>
      <w:r w:rsidRPr="0009655D">
        <w:rPr>
          <w:rFonts w:asciiTheme="majorBidi" w:hAnsiTheme="majorBidi" w:cstheme="majorBidi"/>
          <w:sz w:val="24"/>
          <w:szCs w:val="24"/>
        </w:rPr>
        <w:t>.</w:t>
      </w:r>
      <w:r w:rsidR="00864A1E" w:rsidRPr="0009655D">
        <w:rPr>
          <w:rFonts w:asciiTheme="majorBidi" w:hAnsiTheme="majorBidi" w:cstheme="majorBidi"/>
          <w:sz w:val="24"/>
          <w:szCs w:val="24"/>
        </w:rPr>
        <w:t xml:space="preserve">Le courage : la capacité à faire face </w:t>
      </w:r>
      <w:r w:rsidRPr="0009655D">
        <w:rPr>
          <w:rFonts w:asciiTheme="majorBidi" w:hAnsiTheme="majorBidi" w:cstheme="majorBidi"/>
          <w:sz w:val="24"/>
          <w:szCs w:val="24"/>
        </w:rPr>
        <w:t>aux défis</w:t>
      </w:r>
      <w:r w:rsidR="00864A1E" w:rsidRPr="0009655D">
        <w:rPr>
          <w:rFonts w:asciiTheme="majorBidi" w:hAnsiTheme="majorBidi" w:cstheme="majorBidi"/>
          <w:sz w:val="24"/>
          <w:szCs w:val="24"/>
        </w:rPr>
        <w:t xml:space="preserve"> et à surmonter les difficultés.</w:t>
      </w:r>
    </w:p>
    <w:p w:rsidR="00864A1E" w:rsidRPr="0009655D" w:rsidRDefault="00AF1447" w:rsidP="00864A1E">
      <w:pPr>
        <w:pStyle w:val="Paragraphedeliste"/>
        <w:rPr>
          <w:rFonts w:asciiTheme="majorBidi" w:hAnsiTheme="majorBidi" w:cstheme="majorBidi"/>
          <w:sz w:val="24"/>
          <w:szCs w:val="24"/>
        </w:rPr>
      </w:pPr>
      <w:r w:rsidRPr="0009655D">
        <w:rPr>
          <w:rFonts w:asciiTheme="majorBidi" w:hAnsiTheme="majorBidi" w:cstheme="majorBidi"/>
          <w:sz w:val="24"/>
          <w:szCs w:val="24"/>
        </w:rPr>
        <w:t>.</w:t>
      </w:r>
      <w:r w:rsidR="00864A1E" w:rsidRPr="0009655D">
        <w:rPr>
          <w:rFonts w:asciiTheme="majorBidi" w:hAnsiTheme="majorBidi" w:cstheme="majorBidi"/>
          <w:sz w:val="24"/>
          <w:szCs w:val="24"/>
        </w:rPr>
        <w:t>La justice :</w:t>
      </w:r>
      <w:r w:rsidRPr="0009655D">
        <w:rPr>
          <w:rFonts w:asciiTheme="majorBidi" w:hAnsiTheme="majorBidi" w:cstheme="majorBidi"/>
          <w:sz w:val="24"/>
          <w:szCs w:val="24"/>
        </w:rPr>
        <w:t xml:space="preserve"> représente </w:t>
      </w:r>
      <w:r w:rsidR="00864A1E" w:rsidRPr="0009655D">
        <w:rPr>
          <w:rFonts w:asciiTheme="majorBidi" w:hAnsiTheme="majorBidi" w:cstheme="majorBidi"/>
          <w:sz w:val="24"/>
          <w:szCs w:val="24"/>
        </w:rPr>
        <w:t>l’</w:t>
      </w:r>
      <w:r w:rsidRPr="0009655D">
        <w:rPr>
          <w:rFonts w:asciiTheme="majorBidi" w:hAnsiTheme="majorBidi" w:cstheme="majorBidi"/>
          <w:sz w:val="24"/>
          <w:szCs w:val="24"/>
        </w:rPr>
        <w:t>é</w:t>
      </w:r>
      <w:r w:rsidR="00864A1E" w:rsidRPr="0009655D">
        <w:rPr>
          <w:rFonts w:asciiTheme="majorBidi" w:hAnsiTheme="majorBidi" w:cstheme="majorBidi"/>
          <w:sz w:val="24"/>
          <w:szCs w:val="24"/>
        </w:rPr>
        <w:t xml:space="preserve">quité, </w:t>
      </w:r>
      <w:r w:rsidRPr="0009655D">
        <w:rPr>
          <w:rFonts w:asciiTheme="majorBidi" w:hAnsiTheme="majorBidi" w:cstheme="majorBidi"/>
          <w:sz w:val="24"/>
          <w:szCs w:val="24"/>
        </w:rPr>
        <w:t>l</w:t>
      </w:r>
      <w:r w:rsidR="00864A1E" w:rsidRPr="0009655D">
        <w:rPr>
          <w:rFonts w:asciiTheme="majorBidi" w:hAnsiTheme="majorBidi" w:cstheme="majorBidi"/>
          <w:sz w:val="24"/>
          <w:szCs w:val="24"/>
        </w:rPr>
        <w:t>a générosité et le respect envers les autres</w:t>
      </w:r>
      <w:r w:rsidRPr="0009655D">
        <w:rPr>
          <w:rFonts w:asciiTheme="majorBidi" w:hAnsiTheme="majorBidi" w:cstheme="majorBidi"/>
          <w:sz w:val="24"/>
          <w:szCs w:val="24"/>
        </w:rPr>
        <w:t>.</w:t>
      </w:r>
    </w:p>
    <w:p w:rsidR="00AF1447" w:rsidRPr="0009655D" w:rsidRDefault="00AF1447" w:rsidP="00864A1E">
      <w:pPr>
        <w:pStyle w:val="Paragraphedeliste"/>
        <w:rPr>
          <w:rFonts w:asciiTheme="majorBidi" w:hAnsiTheme="majorBidi" w:cstheme="majorBidi"/>
          <w:sz w:val="24"/>
          <w:szCs w:val="24"/>
        </w:rPr>
      </w:pPr>
      <w:r w:rsidRPr="0009655D">
        <w:rPr>
          <w:rFonts w:asciiTheme="majorBidi" w:hAnsiTheme="majorBidi" w:cstheme="majorBidi"/>
          <w:sz w:val="24"/>
          <w:szCs w:val="24"/>
        </w:rPr>
        <w:t>.La tempérance : c’est la modération des désirs et des émotions.</w:t>
      </w:r>
    </w:p>
    <w:p w:rsidR="00F04727" w:rsidRPr="0009655D" w:rsidRDefault="00F04727" w:rsidP="00864A1E">
      <w:pPr>
        <w:pStyle w:val="Paragraphedeliste"/>
        <w:pBdr>
          <w:bottom w:val="single" w:sz="12" w:space="1" w:color="auto"/>
        </w:pBdr>
        <w:rPr>
          <w:rFonts w:asciiTheme="majorBidi" w:hAnsiTheme="majorBidi" w:cstheme="majorBidi"/>
          <w:sz w:val="24"/>
          <w:szCs w:val="24"/>
        </w:rPr>
      </w:pPr>
    </w:p>
    <w:p w:rsidR="00F04727" w:rsidRPr="0009655D" w:rsidRDefault="00F04727" w:rsidP="00864A1E">
      <w:pPr>
        <w:pStyle w:val="Paragraphedeliste"/>
        <w:rPr>
          <w:rFonts w:asciiTheme="majorBidi" w:hAnsiTheme="majorBidi" w:cstheme="majorBidi"/>
          <w:sz w:val="24"/>
          <w:szCs w:val="24"/>
        </w:rPr>
      </w:pPr>
    </w:p>
    <w:p w:rsidR="00CE2330" w:rsidRPr="0009655D" w:rsidRDefault="00CE2330" w:rsidP="00864A1E">
      <w:pPr>
        <w:pStyle w:val="Paragraphedeliste"/>
        <w:rPr>
          <w:rFonts w:asciiTheme="majorBidi" w:hAnsiTheme="majorBidi" w:cstheme="majorBidi"/>
          <w:sz w:val="24"/>
          <w:szCs w:val="24"/>
        </w:rPr>
      </w:pPr>
    </w:p>
    <w:p w:rsidR="00CE2330" w:rsidRPr="0009655D" w:rsidRDefault="00CE2330" w:rsidP="00864A1E">
      <w:pPr>
        <w:pStyle w:val="Paragraphedeliste"/>
        <w:rPr>
          <w:rFonts w:asciiTheme="majorBidi" w:hAnsiTheme="majorBidi" w:cstheme="majorBidi"/>
          <w:sz w:val="24"/>
          <w:szCs w:val="24"/>
        </w:rPr>
      </w:pPr>
    </w:p>
    <w:p w:rsidR="00AF1447" w:rsidRPr="0009655D" w:rsidRDefault="00AF1447" w:rsidP="00864A1E">
      <w:pPr>
        <w:pStyle w:val="Paragraphedeliste"/>
        <w:rPr>
          <w:rFonts w:asciiTheme="majorBidi" w:hAnsiTheme="majorBidi" w:cstheme="majorBidi"/>
          <w:sz w:val="24"/>
          <w:szCs w:val="24"/>
        </w:rPr>
      </w:pPr>
      <w:r w:rsidRPr="0009655D">
        <w:rPr>
          <w:rFonts w:asciiTheme="majorBidi" w:hAnsiTheme="majorBidi" w:cstheme="majorBidi"/>
          <w:sz w:val="24"/>
          <w:szCs w:val="24"/>
        </w:rPr>
        <w:t xml:space="preserve">.Le </w:t>
      </w:r>
      <w:r w:rsidR="00F04727" w:rsidRPr="0009655D">
        <w:rPr>
          <w:rFonts w:asciiTheme="majorBidi" w:hAnsiTheme="majorBidi" w:cstheme="majorBidi"/>
          <w:sz w:val="24"/>
          <w:szCs w:val="24"/>
        </w:rPr>
        <w:t>stoïcisme</w:t>
      </w:r>
      <w:r w:rsidRPr="0009655D">
        <w:rPr>
          <w:rFonts w:asciiTheme="majorBidi" w:hAnsiTheme="majorBidi" w:cstheme="majorBidi"/>
          <w:sz w:val="24"/>
          <w:szCs w:val="24"/>
        </w:rPr>
        <w:t xml:space="preserve"> nous apprend aussi à distinguer ce qui dépend de nous et de ce qui n’en dépend pas.</w:t>
      </w:r>
    </w:p>
    <w:p w:rsidR="00AF1447" w:rsidRPr="0009655D" w:rsidRDefault="00AF1447" w:rsidP="00864A1E">
      <w:pPr>
        <w:pStyle w:val="Paragraphedeliste"/>
        <w:rPr>
          <w:rFonts w:asciiTheme="majorBidi" w:hAnsiTheme="majorBidi" w:cstheme="majorBidi"/>
          <w:sz w:val="24"/>
          <w:szCs w:val="24"/>
        </w:rPr>
      </w:pPr>
      <w:r w:rsidRPr="0009655D">
        <w:rPr>
          <w:rFonts w:asciiTheme="majorBidi" w:hAnsiTheme="majorBidi" w:cstheme="majorBidi"/>
          <w:sz w:val="24"/>
          <w:szCs w:val="24"/>
        </w:rPr>
        <w:t>.Les stoïciens disent que si nous nous concentrons sur ce que nous pouvons contrôler et acceptons ce que nous ne pouvons pas, nous trouverons la paix intérieure.</w:t>
      </w:r>
    </w:p>
    <w:p w:rsidR="00C77EA0" w:rsidRPr="0009655D" w:rsidRDefault="00C77EA0" w:rsidP="00864A1E">
      <w:pPr>
        <w:pStyle w:val="Paragraphedeliste"/>
        <w:rPr>
          <w:rFonts w:asciiTheme="majorBidi" w:hAnsiTheme="majorBidi" w:cstheme="majorBidi"/>
          <w:sz w:val="24"/>
          <w:szCs w:val="24"/>
        </w:rPr>
      </w:pPr>
    </w:p>
    <w:p w:rsidR="00C77EA0" w:rsidRPr="0009655D" w:rsidRDefault="00C77EA0" w:rsidP="00864A1E">
      <w:pPr>
        <w:pStyle w:val="Paragraphedeliste"/>
        <w:rPr>
          <w:rFonts w:asciiTheme="majorBidi" w:hAnsiTheme="majorBidi" w:cstheme="majorBidi"/>
          <w:sz w:val="24"/>
          <w:szCs w:val="24"/>
        </w:rPr>
      </w:pPr>
      <w:r w:rsidRPr="0009655D">
        <w:rPr>
          <w:rFonts w:asciiTheme="majorBidi" w:hAnsiTheme="majorBidi" w:cstheme="majorBidi"/>
          <w:sz w:val="24"/>
          <w:szCs w:val="24"/>
        </w:rPr>
        <w:t>.</w:t>
      </w:r>
      <w:r w:rsidR="00BE4517" w:rsidRPr="0009655D">
        <w:rPr>
          <w:rFonts w:asciiTheme="majorBidi" w:hAnsiTheme="majorBidi" w:cstheme="majorBidi"/>
          <w:sz w:val="24"/>
          <w:szCs w:val="24"/>
        </w:rPr>
        <w:t>Aujourd’hui</w:t>
      </w:r>
      <w:r w:rsidRPr="0009655D">
        <w:rPr>
          <w:rFonts w:asciiTheme="majorBidi" w:hAnsiTheme="majorBidi" w:cstheme="majorBidi"/>
          <w:sz w:val="24"/>
          <w:szCs w:val="24"/>
        </w:rPr>
        <w:t xml:space="preserve"> le </w:t>
      </w:r>
      <w:r w:rsidR="00BE4517" w:rsidRPr="0009655D">
        <w:rPr>
          <w:rFonts w:asciiTheme="majorBidi" w:hAnsiTheme="majorBidi" w:cstheme="majorBidi"/>
          <w:sz w:val="24"/>
          <w:szCs w:val="24"/>
        </w:rPr>
        <w:t>stoïcisme</w:t>
      </w:r>
      <w:r w:rsidRPr="0009655D">
        <w:rPr>
          <w:rFonts w:asciiTheme="majorBidi" w:hAnsiTheme="majorBidi" w:cstheme="majorBidi"/>
          <w:sz w:val="24"/>
          <w:szCs w:val="24"/>
        </w:rPr>
        <w:t xml:space="preserve"> influence de nombreux domaines de notre société : de la </w:t>
      </w:r>
      <w:r w:rsidR="00BE4517" w:rsidRPr="0009655D">
        <w:rPr>
          <w:rFonts w:asciiTheme="majorBidi" w:hAnsiTheme="majorBidi" w:cstheme="majorBidi"/>
          <w:sz w:val="24"/>
          <w:szCs w:val="24"/>
        </w:rPr>
        <w:t>psychologie</w:t>
      </w:r>
      <w:r w:rsidRPr="0009655D">
        <w:rPr>
          <w:rFonts w:asciiTheme="majorBidi" w:hAnsiTheme="majorBidi" w:cstheme="majorBidi"/>
          <w:sz w:val="24"/>
          <w:szCs w:val="24"/>
        </w:rPr>
        <w:t>, la gestion du stress et le leadership.</w:t>
      </w:r>
    </w:p>
    <w:p w:rsidR="00C77EA0" w:rsidRPr="0009655D" w:rsidRDefault="00C77EA0" w:rsidP="00864A1E">
      <w:pPr>
        <w:pStyle w:val="Paragraphedeliste"/>
        <w:rPr>
          <w:rFonts w:asciiTheme="majorBidi" w:hAnsiTheme="majorBidi" w:cstheme="majorBidi"/>
          <w:sz w:val="24"/>
          <w:szCs w:val="24"/>
        </w:rPr>
      </w:pPr>
    </w:p>
    <w:p w:rsidR="00C77EA0" w:rsidRPr="0009655D" w:rsidRDefault="00C77EA0" w:rsidP="00864A1E">
      <w:pPr>
        <w:pStyle w:val="Paragraphedeliste"/>
        <w:rPr>
          <w:rFonts w:asciiTheme="majorBidi" w:hAnsiTheme="majorBidi" w:cstheme="majorBidi"/>
          <w:sz w:val="24"/>
          <w:szCs w:val="24"/>
        </w:rPr>
      </w:pPr>
      <w:r w:rsidRPr="0009655D">
        <w:rPr>
          <w:rFonts w:asciiTheme="majorBidi" w:hAnsiTheme="majorBidi" w:cstheme="majorBidi"/>
          <w:sz w:val="24"/>
          <w:szCs w:val="24"/>
        </w:rPr>
        <w:t xml:space="preserve">Le </w:t>
      </w:r>
      <w:r w:rsidR="00BE4517" w:rsidRPr="0009655D">
        <w:rPr>
          <w:rFonts w:asciiTheme="majorBidi" w:hAnsiTheme="majorBidi" w:cstheme="majorBidi"/>
          <w:sz w:val="24"/>
          <w:szCs w:val="24"/>
        </w:rPr>
        <w:t>stoïcisme</w:t>
      </w:r>
      <w:r w:rsidRPr="0009655D">
        <w:rPr>
          <w:rFonts w:asciiTheme="majorBidi" w:hAnsiTheme="majorBidi" w:cstheme="majorBidi"/>
          <w:sz w:val="24"/>
          <w:szCs w:val="24"/>
        </w:rPr>
        <w:t xml:space="preserve"> est utilisé comme thérapie pour traiter les problèmes tels que l’anxiété et la dépression.</w:t>
      </w:r>
    </w:p>
    <w:p w:rsidR="00C77EA0" w:rsidRPr="0009655D" w:rsidRDefault="00C77EA0" w:rsidP="005030DC">
      <w:pPr>
        <w:pStyle w:val="Paragraphedeliste"/>
        <w:rPr>
          <w:rFonts w:asciiTheme="majorBidi" w:hAnsiTheme="majorBidi" w:cstheme="majorBidi"/>
          <w:sz w:val="24"/>
          <w:szCs w:val="24"/>
        </w:rPr>
      </w:pPr>
      <w:r w:rsidRPr="0009655D">
        <w:rPr>
          <w:rFonts w:asciiTheme="majorBidi" w:hAnsiTheme="majorBidi" w:cstheme="majorBidi"/>
          <w:sz w:val="24"/>
          <w:szCs w:val="24"/>
        </w:rPr>
        <w:t xml:space="preserve">Le </w:t>
      </w:r>
      <w:r w:rsidR="005030DC" w:rsidRPr="0009655D">
        <w:rPr>
          <w:rFonts w:asciiTheme="majorBidi" w:hAnsiTheme="majorBidi" w:cstheme="majorBidi"/>
          <w:sz w:val="24"/>
          <w:szCs w:val="24"/>
        </w:rPr>
        <w:t>stoïcisme</w:t>
      </w:r>
      <w:r w:rsidRPr="0009655D">
        <w:rPr>
          <w:rFonts w:asciiTheme="majorBidi" w:hAnsiTheme="majorBidi" w:cstheme="majorBidi"/>
          <w:sz w:val="24"/>
          <w:szCs w:val="24"/>
        </w:rPr>
        <w:t xml:space="preserve"> encourage les individus à reconnaitre que si nous ne pouvons pas </w:t>
      </w:r>
      <w:r w:rsidR="005030DC" w:rsidRPr="0009655D">
        <w:rPr>
          <w:rFonts w:asciiTheme="majorBidi" w:hAnsiTheme="majorBidi" w:cstheme="majorBidi"/>
          <w:sz w:val="24"/>
          <w:szCs w:val="24"/>
        </w:rPr>
        <w:t>contrôler</w:t>
      </w:r>
      <w:r w:rsidRPr="0009655D">
        <w:rPr>
          <w:rFonts w:asciiTheme="majorBidi" w:hAnsiTheme="majorBidi" w:cstheme="majorBidi"/>
          <w:sz w:val="24"/>
          <w:szCs w:val="24"/>
        </w:rPr>
        <w:t xml:space="preserve"> les </w:t>
      </w:r>
      <w:r w:rsidR="005030DC" w:rsidRPr="0009655D">
        <w:rPr>
          <w:rFonts w:asciiTheme="majorBidi" w:hAnsiTheme="majorBidi" w:cstheme="majorBidi"/>
          <w:sz w:val="24"/>
          <w:szCs w:val="24"/>
        </w:rPr>
        <w:t>événements</w:t>
      </w:r>
      <w:r w:rsidRPr="0009655D">
        <w:rPr>
          <w:rFonts w:asciiTheme="majorBidi" w:hAnsiTheme="majorBidi" w:cstheme="majorBidi"/>
          <w:sz w:val="24"/>
          <w:szCs w:val="24"/>
        </w:rPr>
        <w:t xml:space="preserve"> qui se passent dans notre vie, nous pouvons </w:t>
      </w:r>
      <w:r w:rsidR="005030DC" w:rsidRPr="0009655D">
        <w:rPr>
          <w:rFonts w:asciiTheme="majorBidi" w:hAnsiTheme="majorBidi" w:cstheme="majorBidi"/>
          <w:sz w:val="24"/>
          <w:szCs w:val="24"/>
        </w:rPr>
        <w:t>contrôler</w:t>
      </w:r>
      <w:r w:rsidRPr="0009655D">
        <w:rPr>
          <w:rFonts w:asciiTheme="majorBidi" w:hAnsiTheme="majorBidi" w:cstheme="majorBidi"/>
          <w:sz w:val="24"/>
          <w:szCs w:val="24"/>
        </w:rPr>
        <w:t xml:space="preserve"> </w:t>
      </w:r>
      <w:r w:rsidR="005030DC" w:rsidRPr="0009655D">
        <w:rPr>
          <w:rFonts w:asciiTheme="majorBidi" w:hAnsiTheme="majorBidi" w:cstheme="majorBidi"/>
          <w:sz w:val="24"/>
          <w:szCs w:val="24"/>
        </w:rPr>
        <w:t>nos réactions face à eux.</w:t>
      </w:r>
    </w:p>
    <w:p w:rsidR="00006AA6" w:rsidRPr="0009655D" w:rsidRDefault="00006AA6" w:rsidP="005030DC">
      <w:pPr>
        <w:pStyle w:val="Paragraphedeliste"/>
        <w:rPr>
          <w:rFonts w:asciiTheme="majorBidi" w:hAnsiTheme="majorBidi" w:cstheme="majorBidi"/>
          <w:sz w:val="24"/>
          <w:szCs w:val="24"/>
        </w:rPr>
      </w:pPr>
    </w:p>
    <w:p w:rsidR="00006AA6" w:rsidRPr="0009655D" w:rsidRDefault="00006AA6" w:rsidP="005030DC">
      <w:pPr>
        <w:pStyle w:val="Paragraphedeliste"/>
        <w:rPr>
          <w:rFonts w:asciiTheme="majorBidi" w:hAnsiTheme="majorBidi" w:cstheme="majorBidi"/>
          <w:sz w:val="24"/>
          <w:szCs w:val="24"/>
        </w:rPr>
      </w:pPr>
    </w:p>
    <w:p w:rsidR="00006AA6" w:rsidRPr="0009655D" w:rsidRDefault="00006AA6" w:rsidP="005030DC">
      <w:pPr>
        <w:pStyle w:val="Paragraphedeliste"/>
        <w:rPr>
          <w:rFonts w:asciiTheme="majorBidi" w:hAnsiTheme="majorBidi" w:cstheme="majorBidi"/>
          <w:sz w:val="24"/>
          <w:szCs w:val="24"/>
        </w:rPr>
      </w:pPr>
    </w:p>
    <w:p w:rsidR="00006AA6" w:rsidRPr="00A66387" w:rsidRDefault="00006AA6" w:rsidP="00A66387">
      <w:pPr>
        <w:rPr>
          <w:rFonts w:asciiTheme="majorBidi" w:hAnsiTheme="majorBidi" w:cstheme="majorBidi"/>
          <w:sz w:val="24"/>
          <w:szCs w:val="24"/>
        </w:rPr>
      </w:pPr>
    </w:p>
    <w:p w:rsidR="00006AA6" w:rsidRPr="0009655D" w:rsidRDefault="00006AA6" w:rsidP="005030DC">
      <w:pPr>
        <w:pStyle w:val="Paragraphedeliste"/>
        <w:rPr>
          <w:rFonts w:asciiTheme="majorBidi" w:hAnsiTheme="majorBidi" w:cstheme="majorBidi"/>
          <w:sz w:val="24"/>
          <w:szCs w:val="24"/>
        </w:rPr>
      </w:pPr>
    </w:p>
    <w:p w:rsidR="00CE2330" w:rsidRPr="0009655D" w:rsidRDefault="00CE2330" w:rsidP="005030DC">
      <w:pPr>
        <w:pStyle w:val="Paragraphedeliste"/>
        <w:rPr>
          <w:rFonts w:asciiTheme="majorBidi" w:hAnsiTheme="majorBidi" w:cstheme="majorBidi"/>
          <w:sz w:val="24"/>
          <w:szCs w:val="24"/>
        </w:rPr>
      </w:pPr>
    </w:p>
    <w:p w:rsidR="00CE2330" w:rsidRPr="00B17555" w:rsidRDefault="00005047" w:rsidP="005030DC">
      <w:pPr>
        <w:pStyle w:val="Paragraphedeliste"/>
        <w:rPr>
          <w:rFonts w:asciiTheme="majorBidi" w:hAnsiTheme="majorBidi" w:cstheme="majorBidi"/>
          <w:b/>
          <w:bCs/>
          <w:sz w:val="24"/>
          <w:szCs w:val="24"/>
          <w:u w:val="single"/>
        </w:rPr>
      </w:pPr>
      <w:r w:rsidRPr="0009655D">
        <w:rPr>
          <w:rFonts w:asciiTheme="majorBidi" w:hAnsiTheme="majorBidi" w:cstheme="majorBidi"/>
          <w:b/>
          <w:bCs/>
          <w:sz w:val="24"/>
          <w:szCs w:val="24"/>
        </w:rPr>
        <w:t xml:space="preserve">               </w:t>
      </w:r>
      <w:r w:rsidR="00A66387">
        <w:rPr>
          <w:rFonts w:asciiTheme="majorBidi" w:hAnsiTheme="majorBidi" w:cstheme="majorBidi"/>
          <w:b/>
          <w:bCs/>
          <w:sz w:val="24"/>
          <w:szCs w:val="24"/>
        </w:rPr>
        <w:t xml:space="preserve">    </w:t>
      </w:r>
      <w:r w:rsidR="00CE2330" w:rsidRPr="00B17555">
        <w:rPr>
          <w:rFonts w:asciiTheme="majorBidi" w:hAnsiTheme="majorBidi" w:cstheme="majorBidi"/>
          <w:b/>
          <w:bCs/>
          <w:sz w:val="24"/>
          <w:szCs w:val="24"/>
          <w:u w:val="single"/>
        </w:rPr>
        <w:t xml:space="preserve">Marc </w:t>
      </w:r>
      <w:r w:rsidRPr="00B17555">
        <w:rPr>
          <w:rFonts w:asciiTheme="majorBidi" w:hAnsiTheme="majorBidi" w:cstheme="majorBidi"/>
          <w:b/>
          <w:bCs/>
          <w:sz w:val="24"/>
          <w:szCs w:val="24"/>
          <w:u w:val="single"/>
        </w:rPr>
        <w:t>Aurèle,</w:t>
      </w:r>
      <w:r w:rsidR="00CE2330" w:rsidRPr="00B17555">
        <w:rPr>
          <w:rFonts w:asciiTheme="majorBidi" w:hAnsiTheme="majorBidi" w:cstheme="majorBidi"/>
          <w:b/>
          <w:bCs/>
          <w:sz w:val="24"/>
          <w:szCs w:val="24"/>
          <w:u w:val="single"/>
        </w:rPr>
        <w:t xml:space="preserve"> extrait des pensées pour moi-même </w:t>
      </w:r>
    </w:p>
    <w:p w:rsidR="00864A1E" w:rsidRPr="0009655D" w:rsidRDefault="00CE2330" w:rsidP="00005047">
      <w:pPr>
        <w:jc w:val="both"/>
        <w:rPr>
          <w:rFonts w:asciiTheme="majorBidi" w:hAnsiTheme="majorBidi" w:cstheme="majorBidi"/>
          <w:sz w:val="24"/>
          <w:szCs w:val="24"/>
        </w:rPr>
      </w:pPr>
      <w:r w:rsidRPr="0009655D">
        <w:rPr>
          <w:rFonts w:asciiTheme="majorBidi" w:hAnsiTheme="majorBidi" w:cstheme="majorBidi"/>
          <w:sz w:val="24"/>
          <w:szCs w:val="24"/>
        </w:rPr>
        <w:t xml:space="preserve">   Se rendre ferme comme le roc que les vagues ne cessent de battre. Il demeure immobile, et l’écume de l’onde tourbillonne à ses pieds. Ah ! quel malheur pour moi, dis-tu, que cet accident me soit arrivé ! » Tu te trompes ; et il faut dire : « Je suis bien heureux, malgré ce qui m’arrive, de rester à l’abri de tout chagrin, ne me sentant, ni blessé par le présent, ni anxieux de l’avenir ». Cet accident en effet pouvait arriver à tout le monde</w:t>
      </w:r>
      <w:r w:rsidR="00EF5757" w:rsidRPr="0009655D">
        <w:rPr>
          <w:rFonts w:asciiTheme="majorBidi" w:hAnsiTheme="majorBidi" w:cstheme="majorBidi"/>
          <w:sz w:val="24"/>
          <w:szCs w:val="24"/>
        </w:rPr>
        <w:t> ; mais tout le monde n’aurait pas reçu le coup avec la même impassibilité que toi. Pourquoi donc tel événement passe-t-il pour un malheur plutôt que tel autre pour un bonheur ? Mais peux-tu réellement appeler un malheur pour l’homme ce qui ne fait point déchoir en quoi que ce soit la nature de l’homme ? Or, crois-tu qu’il y ait une vraie déchéance de la nature humaine, là où il n’est rien qui soit contraire au vœu de cette nature ?</w:t>
      </w:r>
    </w:p>
    <w:p w:rsidR="00EF5757" w:rsidRPr="0009655D" w:rsidRDefault="00BF735C" w:rsidP="00005047">
      <w:pPr>
        <w:jc w:val="both"/>
        <w:rPr>
          <w:rFonts w:asciiTheme="majorBidi" w:hAnsiTheme="majorBidi" w:cstheme="majorBidi"/>
          <w:sz w:val="24"/>
          <w:szCs w:val="24"/>
        </w:rPr>
      </w:pPr>
      <w:r w:rsidRPr="0009655D">
        <w:rPr>
          <w:rFonts w:asciiTheme="majorBidi" w:hAnsiTheme="majorBidi" w:cstheme="majorBidi"/>
          <w:sz w:val="24"/>
          <w:szCs w:val="24"/>
        </w:rPr>
        <w:t xml:space="preserve">   </w:t>
      </w:r>
      <w:r w:rsidR="00EF5757" w:rsidRPr="0009655D">
        <w:rPr>
          <w:rFonts w:asciiTheme="majorBidi" w:hAnsiTheme="majorBidi" w:cstheme="majorBidi"/>
          <w:sz w:val="24"/>
          <w:szCs w:val="24"/>
        </w:rPr>
        <w:t xml:space="preserve">Et quoi ! tu connais précisément ce qu’est ce vœu ; et tu croirais que cet accident qui t’arrive peut t’empêcher d’être </w:t>
      </w:r>
      <w:r w:rsidR="00F60BFD" w:rsidRPr="0009655D">
        <w:rPr>
          <w:rFonts w:asciiTheme="majorBidi" w:hAnsiTheme="majorBidi" w:cstheme="majorBidi"/>
          <w:sz w:val="24"/>
          <w:szCs w:val="24"/>
        </w:rPr>
        <w:t>juste,</w:t>
      </w:r>
      <w:r w:rsidR="00EF5757" w:rsidRPr="0009655D">
        <w:rPr>
          <w:rFonts w:asciiTheme="majorBidi" w:hAnsiTheme="majorBidi" w:cstheme="majorBidi"/>
          <w:sz w:val="24"/>
          <w:szCs w:val="24"/>
        </w:rPr>
        <w:t xml:space="preserve"> magnanime</w:t>
      </w:r>
      <w:r w:rsidR="00F60BFD" w:rsidRPr="0009655D">
        <w:rPr>
          <w:rFonts w:asciiTheme="majorBidi" w:hAnsiTheme="majorBidi" w:cstheme="majorBidi"/>
          <w:sz w:val="24"/>
          <w:szCs w:val="24"/>
        </w:rPr>
        <w:t>( généreux) , sage, réfléchi, circonspect (prudent)</w:t>
      </w:r>
      <w:r w:rsidR="00EF5757" w:rsidRPr="0009655D">
        <w:rPr>
          <w:rFonts w:asciiTheme="majorBidi" w:hAnsiTheme="majorBidi" w:cstheme="majorBidi"/>
          <w:sz w:val="24"/>
          <w:szCs w:val="24"/>
        </w:rPr>
        <w:t>, sincère, modeste, libre, et d’avoir toutes ces autres qualités qui suffisent pour que la nature de l’homme conserve tous ses caractères propres !</w:t>
      </w:r>
    </w:p>
    <w:p w:rsidR="00EF5757" w:rsidRPr="0009655D" w:rsidRDefault="00BF735C" w:rsidP="00005047">
      <w:pPr>
        <w:jc w:val="both"/>
        <w:rPr>
          <w:rFonts w:asciiTheme="majorBidi" w:hAnsiTheme="majorBidi" w:cstheme="majorBidi"/>
          <w:sz w:val="24"/>
          <w:szCs w:val="24"/>
        </w:rPr>
      </w:pPr>
      <w:r w:rsidRPr="0009655D">
        <w:rPr>
          <w:rFonts w:asciiTheme="majorBidi" w:hAnsiTheme="majorBidi" w:cstheme="majorBidi"/>
          <w:sz w:val="24"/>
          <w:szCs w:val="24"/>
        </w:rPr>
        <w:t xml:space="preserve">   </w:t>
      </w:r>
      <w:r w:rsidR="00EF5757" w:rsidRPr="0009655D">
        <w:rPr>
          <w:rFonts w:asciiTheme="majorBidi" w:hAnsiTheme="majorBidi" w:cstheme="majorBidi"/>
          <w:sz w:val="24"/>
          <w:szCs w:val="24"/>
        </w:rPr>
        <w:t>Quant au reste, souviens-toi, dans toute circonstance qui peut provoque</w:t>
      </w:r>
      <w:r w:rsidR="00DB64F5" w:rsidRPr="0009655D">
        <w:rPr>
          <w:rFonts w:asciiTheme="majorBidi" w:hAnsiTheme="majorBidi" w:cstheme="majorBidi"/>
          <w:sz w:val="24"/>
          <w:szCs w:val="24"/>
        </w:rPr>
        <w:t xml:space="preserve">r ta tristesse, de recourir à cette </w:t>
      </w:r>
      <w:r w:rsidR="00F60BFD" w:rsidRPr="0009655D">
        <w:rPr>
          <w:rFonts w:asciiTheme="majorBidi" w:hAnsiTheme="majorBidi" w:cstheme="majorBidi"/>
          <w:sz w:val="24"/>
          <w:szCs w:val="24"/>
        </w:rPr>
        <w:t>utile maxime</w:t>
      </w:r>
      <w:r w:rsidR="00DB64F5" w:rsidRPr="0009655D">
        <w:rPr>
          <w:rFonts w:asciiTheme="majorBidi" w:hAnsiTheme="majorBidi" w:cstheme="majorBidi"/>
          <w:sz w:val="24"/>
          <w:szCs w:val="24"/>
        </w:rPr>
        <w:t xml:space="preserve"> : « Non seulement l’accident qui m’est survenu n’est point un malheur ; mais de plus, c’est un bonheur véritable, si je sais le supporter avec un généreux courage. </w:t>
      </w:r>
    </w:p>
    <w:p w:rsidR="00DB64F5" w:rsidRPr="0009655D" w:rsidRDefault="00DB64F5" w:rsidP="00005047">
      <w:pPr>
        <w:jc w:val="both"/>
        <w:rPr>
          <w:rFonts w:asciiTheme="majorBidi" w:hAnsiTheme="majorBidi" w:cstheme="majorBidi"/>
          <w:b/>
          <w:bCs/>
          <w:sz w:val="24"/>
          <w:szCs w:val="24"/>
        </w:rPr>
      </w:pPr>
      <w:r w:rsidRPr="0009655D">
        <w:rPr>
          <w:rFonts w:asciiTheme="majorBidi" w:hAnsiTheme="majorBidi" w:cstheme="majorBidi"/>
          <w:sz w:val="24"/>
          <w:szCs w:val="24"/>
        </w:rPr>
        <w:t xml:space="preserve">                                          </w:t>
      </w:r>
      <w:r w:rsidR="00005047" w:rsidRPr="0009655D">
        <w:rPr>
          <w:rFonts w:asciiTheme="majorBidi" w:hAnsiTheme="majorBidi" w:cstheme="majorBidi"/>
          <w:sz w:val="24"/>
          <w:szCs w:val="24"/>
        </w:rPr>
        <w:t xml:space="preserve">                             </w:t>
      </w:r>
      <w:r w:rsidR="00A66387">
        <w:rPr>
          <w:rFonts w:asciiTheme="majorBidi" w:hAnsiTheme="majorBidi" w:cstheme="majorBidi"/>
          <w:sz w:val="24"/>
          <w:szCs w:val="24"/>
        </w:rPr>
        <w:t xml:space="preserve">           </w:t>
      </w:r>
      <w:r w:rsidR="00005047" w:rsidRPr="0009655D">
        <w:rPr>
          <w:rFonts w:asciiTheme="majorBidi" w:hAnsiTheme="majorBidi" w:cstheme="majorBidi"/>
          <w:sz w:val="24"/>
          <w:szCs w:val="24"/>
        </w:rPr>
        <w:t xml:space="preserve"> </w:t>
      </w:r>
      <w:r w:rsidR="00A66387">
        <w:rPr>
          <w:rFonts w:asciiTheme="majorBidi" w:hAnsiTheme="majorBidi" w:cstheme="majorBidi"/>
          <w:sz w:val="24"/>
          <w:szCs w:val="24"/>
        </w:rPr>
        <w:t xml:space="preserve">  </w:t>
      </w:r>
      <w:r w:rsidRPr="0009655D">
        <w:rPr>
          <w:rFonts w:asciiTheme="majorBidi" w:hAnsiTheme="majorBidi" w:cstheme="majorBidi"/>
          <w:b/>
          <w:bCs/>
          <w:sz w:val="24"/>
          <w:szCs w:val="24"/>
        </w:rPr>
        <w:t>Marc Aurèle, Pensées pour moi-même.</w:t>
      </w:r>
    </w:p>
    <w:p w:rsidR="00124C4B" w:rsidRPr="0009655D" w:rsidRDefault="00124C4B" w:rsidP="00005047">
      <w:pPr>
        <w:jc w:val="both"/>
        <w:rPr>
          <w:rFonts w:asciiTheme="majorBidi" w:hAnsiTheme="majorBidi" w:cstheme="majorBidi"/>
          <w:b/>
          <w:bCs/>
          <w:sz w:val="24"/>
          <w:szCs w:val="24"/>
        </w:rPr>
      </w:pPr>
    </w:p>
    <w:p w:rsidR="00124C4B" w:rsidRPr="0009655D" w:rsidRDefault="00124C4B" w:rsidP="00005047">
      <w:pPr>
        <w:jc w:val="both"/>
        <w:rPr>
          <w:rFonts w:asciiTheme="majorBidi" w:hAnsiTheme="majorBidi" w:cstheme="majorBidi"/>
          <w:b/>
          <w:bCs/>
          <w:sz w:val="24"/>
          <w:szCs w:val="24"/>
        </w:rPr>
      </w:pPr>
    </w:p>
    <w:p w:rsidR="00124C4B" w:rsidRPr="0009655D" w:rsidRDefault="00124C4B" w:rsidP="00005047">
      <w:pPr>
        <w:jc w:val="both"/>
        <w:rPr>
          <w:rFonts w:asciiTheme="majorBidi" w:hAnsiTheme="majorBidi" w:cstheme="majorBidi"/>
          <w:b/>
          <w:bCs/>
          <w:sz w:val="24"/>
          <w:szCs w:val="24"/>
        </w:rPr>
      </w:pPr>
    </w:p>
    <w:p w:rsidR="00124C4B" w:rsidRPr="0009655D" w:rsidRDefault="00124C4B" w:rsidP="00005047">
      <w:pPr>
        <w:jc w:val="both"/>
        <w:rPr>
          <w:rFonts w:asciiTheme="majorBidi" w:hAnsiTheme="majorBidi" w:cstheme="majorBidi"/>
          <w:b/>
          <w:bCs/>
          <w:sz w:val="24"/>
          <w:szCs w:val="24"/>
        </w:rPr>
      </w:pPr>
    </w:p>
    <w:p w:rsidR="00124C4B" w:rsidRPr="0009655D" w:rsidRDefault="00124C4B" w:rsidP="00005047">
      <w:pPr>
        <w:jc w:val="both"/>
        <w:rPr>
          <w:rFonts w:asciiTheme="majorBidi" w:hAnsiTheme="majorBidi" w:cstheme="majorBidi"/>
          <w:b/>
          <w:bCs/>
          <w:sz w:val="24"/>
          <w:szCs w:val="24"/>
        </w:rPr>
      </w:pPr>
    </w:p>
    <w:p w:rsidR="00124C4B" w:rsidRPr="0009655D" w:rsidRDefault="00124C4B" w:rsidP="00005047">
      <w:pPr>
        <w:jc w:val="both"/>
        <w:rPr>
          <w:rFonts w:asciiTheme="majorBidi" w:hAnsiTheme="majorBidi" w:cstheme="majorBidi"/>
          <w:b/>
          <w:bCs/>
          <w:sz w:val="24"/>
          <w:szCs w:val="24"/>
        </w:rPr>
      </w:pPr>
    </w:p>
    <w:p w:rsidR="00124C4B" w:rsidRPr="0009655D" w:rsidRDefault="00124C4B" w:rsidP="00005047">
      <w:pPr>
        <w:jc w:val="both"/>
        <w:rPr>
          <w:rFonts w:asciiTheme="majorBidi" w:hAnsiTheme="majorBidi" w:cstheme="majorBidi"/>
          <w:b/>
          <w:bCs/>
          <w:sz w:val="24"/>
          <w:szCs w:val="24"/>
        </w:rPr>
      </w:pPr>
    </w:p>
    <w:p w:rsidR="00BA1B25" w:rsidRPr="0009655D" w:rsidRDefault="00BA1B25" w:rsidP="00005047">
      <w:pPr>
        <w:jc w:val="both"/>
        <w:rPr>
          <w:rFonts w:asciiTheme="majorBidi" w:hAnsiTheme="majorBidi" w:cstheme="majorBidi"/>
          <w:b/>
          <w:bCs/>
          <w:sz w:val="24"/>
          <w:szCs w:val="24"/>
        </w:rPr>
      </w:pPr>
    </w:p>
    <w:p w:rsidR="00BA1B25" w:rsidRPr="0009655D" w:rsidRDefault="00BA1B25" w:rsidP="00005047">
      <w:pPr>
        <w:jc w:val="both"/>
        <w:rPr>
          <w:rFonts w:asciiTheme="majorBidi" w:hAnsiTheme="majorBidi" w:cstheme="majorBidi"/>
          <w:b/>
          <w:bCs/>
          <w:sz w:val="24"/>
          <w:szCs w:val="24"/>
        </w:rPr>
      </w:pPr>
    </w:p>
    <w:p w:rsidR="00BA1B25" w:rsidRPr="0009655D" w:rsidRDefault="00BA1B25" w:rsidP="00005047">
      <w:pPr>
        <w:jc w:val="both"/>
        <w:rPr>
          <w:rFonts w:asciiTheme="majorBidi" w:hAnsiTheme="majorBidi" w:cstheme="majorBidi"/>
          <w:b/>
          <w:bCs/>
          <w:sz w:val="24"/>
          <w:szCs w:val="24"/>
        </w:rPr>
      </w:pPr>
    </w:p>
    <w:p w:rsidR="00B17555" w:rsidRDefault="00B17555" w:rsidP="00005047">
      <w:pPr>
        <w:jc w:val="both"/>
        <w:rPr>
          <w:rFonts w:asciiTheme="majorBidi" w:hAnsiTheme="majorBidi" w:cstheme="majorBidi"/>
          <w:b/>
          <w:bCs/>
          <w:sz w:val="24"/>
          <w:szCs w:val="24"/>
        </w:rPr>
      </w:pPr>
    </w:p>
    <w:p w:rsidR="00B17555" w:rsidRDefault="00B17555" w:rsidP="00005047">
      <w:pPr>
        <w:jc w:val="both"/>
        <w:rPr>
          <w:rFonts w:asciiTheme="majorBidi" w:hAnsiTheme="majorBidi" w:cstheme="majorBidi"/>
          <w:b/>
          <w:bCs/>
          <w:sz w:val="24"/>
          <w:szCs w:val="24"/>
        </w:rPr>
      </w:pPr>
    </w:p>
    <w:p w:rsidR="00124C4B" w:rsidRPr="00B17555" w:rsidRDefault="00B17555" w:rsidP="00005047">
      <w:pPr>
        <w:jc w:val="both"/>
        <w:rPr>
          <w:rFonts w:asciiTheme="majorBidi" w:hAnsiTheme="majorBidi" w:cstheme="majorBidi"/>
          <w:b/>
          <w:bCs/>
          <w:sz w:val="28"/>
          <w:szCs w:val="28"/>
          <w:u w:val="single"/>
        </w:rPr>
      </w:pPr>
      <w:r>
        <w:rPr>
          <w:rFonts w:asciiTheme="majorBidi" w:hAnsiTheme="majorBidi" w:cstheme="majorBidi"/>
          <w:b/>
          <w:bCs/>
          <w:sz w:val="24"/>
          <w:szCs w:val="24"/>
        </w:rPr>
        <w:lastRenderedPageBreak/>
        <w:t xml:space="preserve">             </w:t>
      </w:r>
      <w:r w:rsidR="00124C4B" w:rsidRPr="00B17555">
        <w:rPr>
          <w:rFonts w:asciiTheme="majorBidi" w:hAnsiTheme="majorBidi" w:cstheme="majorBidi"/>
          <w:b/>
          <w:bCs/>
          <w:sz w:val="28"/>
          <w:szCs w:val="28"/>
          <w:u w:val="single"/>
        </w:rPr>
        <w:t xml:space="preserve">Analyse de texte : Marc </w:t>
      </w:r>
      <w:r w:rsidR="003A7683" w:rsidRPr="00B17555">
        <w:rPr>
          <w:rFonts w:asciiTheme="majorBidi" w:hAnsiTheme="majorBidi" w:cstheme="majorBidi"/>
          <w:b/>
          <w:bCs/>
          <w:sz w:val="28"/>
          <w:szCs w:val="28"/>
          <w:u w:val="single"/>
        </w:rPr>
        <w:t>Aurèle, extrait</w:t>
      </w:r>
      <w:r w:rsidR="00124C4B" w:rsidRPr="00B17555">
        <w:rPr>
          <w:rFonts w:asciiTheme="majorBidi" w:hAnsiTheme="majorBidi" w:cstheme="majorBidi"/>
          <w:b/>
          <w:bCs/>
          <w:sz w:val="28"/>
          <w:szCs w:val="28"/>
          <w:u w:val="single"/>
        </w:rPr>
        <w:t xml:space="preserve"> des pensées pour moi-moi</w:t>
      </w:r>
    </w:p>
    <w:p w:rsidR="00124C4B" w:rsidRPr="00B17555" w:rsidRDefault="00124C4B" w:rsidP="00124C4B">
      <w:pPr>
        <w:pStyle w:val="popslotparagraph"/>
        <w:shd w:val="clear" w:color="auto" w:fill="FAFAFA"/>
        <w:rPr>
          <w:rFonts w:asciiTheme="majorBidi" w:hAnsiTheme="majorBidi" w:cstheme="majorBidi"/>
          <w:u w:val="single"/>
        </w:rPr>
      </w:pPr>
      <w:r w:rsidRPr="00B17555">
        <w:rPr>
          <w:rStyle w:val="lev"/>
          <w:rFonts w:asciiTheme="majorBidi" w:hAnsiTheme="majorBidi" w:cstheme="majorBidi"/>
          <w:u w:val="single"/>
        </w:rPr>
        <w:t>Introduction</w:t>
      </w:r>
    </w:p>
    <w:p w:rsidR="00124C4B" w:rsidRPr="0009655D" w:rsidRDefault="00124C4B" w:rsidP="00124C4B">
      <w:pPr>
        <w:pStyle w:val="popslotparagraph"/>
        <w:shd w:val="clear" w:color="auto" w:fill="FAFAFA"/>
        <w:rPr>
          <w:rFonts w:asciiTheme="majorBidi" w:hAnsiTheme="majorBidi" w:cstheme="majorBidi"/>
        </w:rPr>
      </w:pPr>
      <w:r w:rsidRPr="0009655D">
        <w:rPr>
          <w:rFonts w:asciiTheme="majorBidi" w:hAnsiTheme="majorBidi" w:cstheme="majorBidi"/>
        </w:rPr>
        <w:t>Peut-on rester indifférent à son malheur? Dans ce texte, Marc Aurèle répond à cette épreuve à soi par deux arguments. D'abord le malheur est contraire à la vocation de la nature humaine qui recherche son bien. C'est donc nous qui nous trompons.</w:t>
      </w:r>
    </w:p>
    <w:p w:rsidR="00124C4B" w:rsidRPr="0009655D" w:rsidRDefault="00124C4B" w:rsidP="00124C4B">
      <w:pPr>
        <w:pStyle w:val="popslotparagraph"/>
        <w:shd w:val="clear" w:color="auto" w:fill="FAFAFA"/>
        <w:rPr>
          <w:rFonts w:asciiTheme="majorBidi" w:hAnsiTheme="majorBidi" w:cstheme="majorBidi"/>
        </w:rPr>
      </w:pPr>
      <w:r w:rsidRPr="0009655D">
        <w:rPr>
          <w:rFonts w:asciiTheme="majorBidi" w:hAnsiTheme="majorBidi" w:cstheme="majorBidi"/>
        </w:rPr>
        <w:t>Par conséquent, cette épreuve du malheur est une expérience heureuse de la vertu de l'impassibilité. Or cette conversion du malheur en occasion heureuse est paradoxale: « ceux que le malheur n'abat point les instruit» enseigne un proverbe. Or cette force formatrice du malheur peut aussi apparaître comme impossible à atteindre, voire comme une expérience absurde du bonheur. Comment l'auteur répondra-t-il à cette objection ? L'auteur parcourt son analyse en pratiquant l'autocritique</w:t>
      </w:r>
      <w:r w:rsidR="002A29E7" w:rsidRPr="0009655D">
        <w:rPr>
          <w:rFonts w:asciiTheme="majorBidi" w:hAnsiTheme="majorBidi" w:cstheme="majorBidi"/>
        </w:rPr>
        <w:t>*</w:t>
      </w:r>
      <w:r w:rsidRPr="0009655D">
        <w:rPr>
          <w:rFonts w:asciiTheme="majorBidi" w:hAnsiTheme="majorBidi" w:cstheme="majorBidi"/>
        </w:rPr>
        <w:t>.</w:t>
      </w:r>
    </w:p>
    <w:p w:rsidR="00124C4B" w:rsidRPr="0009655D" w:rsidRDefault="00124C4B" w:rsidP="00A5662F">
      <w:pPr>
        <w:pStyle w:val="popslotparagraph"/>
        <w:shd w:val="clear" w:color="auto" w:fill="FAFAFA"/>
        <w:rPr>
          <w:rFonts w:asciiTheme="majorBidi" w:hAnsiTheme="majorBidi" w:cstheme="majorBidi"/>
        </w:rPr>
      </w:pPr>
      <w:r w:rsidRPr="0009655D">
        <w:rPr>
          <w:rFonts w:asciiTheme="majorBidi" w:hAnsiTheme="majorBidi" w:cstheme="majorBidi"/>
        </w:rPr>
        <w:t xml:space="preserve">Dans une première </w:t>
      </w:r>
      <w:r w:rsidR="00A5662F" w:rsidRPr="0009655D">
        <w:rPr>
          <w:rFonts w:asciiTheme="majorBidi" w:hAnsiTheme="majorBidi" w:cstheme="majorBidi"/>
        </w:rPr>
        <w:t>partie, le</w:t>
      </w:r>
      <w:r w:rsidRPr="0009655D">
        <w:rPr>
          <w:rFonts w:asciiTheme="majorBidi" w:hAnsiTheme="majorBidi" w:cstheme="majorBidi"/>
        </w:rPr>
        <w:t xml:space="preserve"> texte suit une pédagogie toute stoïcienne ; après un aphorisme</w:t>
      </w:r>
      <w:r w:rsidR="001E3EF5" w:rsidRPr="0009655D">
        <w:rPr>
          <w:rFonts w:asciiTheme="majorBidi" w:hAnsiTheme="majorBidi" w:cstheme="majorBidi"/>
        </w:rPr>
        <w:t>*</w:t>
      </w:r>
      <w:r w:rsidRPr="0009655D">
        <w:rPr>
          <w:rFonts w:asciiTheme="majorBidi" w:hAnsiTheme="majorBidi" w:cstheme="majorBidi"/>
        </w:rPr>
        <w:t xml:space="preserve"> sur le thème de la citadelle intérieure que doit atteindre le sage, Marc Aurèle dialogue pour lui-même en simulant un contradicteur auquel il répond que le malheur est une méprise du jugement car il est subjectif, chacun ne l'ayant pas reçu de la même manière.</w:t>
      </w:r>
    </w:p>
    <w:p w:rsidR="00124C4B" w:rsidRDefault="00124C4B" w:rsidP="00A5662F">
      <w:pPr>
        <w:pStyle w:val="popslotparagraph"/>
        <w:shd w:val="clear" w:color="auto" w:fill="FAFAFA"/>
        <w:rPr>
          <w:rFonts w:asciiTheme="majorBidi" w:hAnsiTheme="majorBidi" w:cstheme="majorBidi"/>
        </w:rPr>
      </w:pPr>
      <w:r w:rsidRPr="0009655D">
        <w:rPr>
          <w:rFonts w:asciiTheme="majorBidi" w:hAnsiTheme="majorBidi" w:cstheme="majorBidi"/>
        </w:rPr>
        <w:t>Dans une seconde partie, le malheur est contradictoire à la nature humaine et à sa vocation raisonnable. Au contraire est-il une occasion pour se former au courage et à la vertu et atteindre ainsi le bonheur par la vertu conforme à la nature qui nous constitue.</w:t>
      </w:r>
    </w:p>
    <w:p w:rsidR="005E114B" w:rsidRDefault="005E114B" w:rsidP="00124C4B">
      <w:pPr>
        <w:pStyle w:val="popslotparagraph"/>
        <w:shd w:val="clear" w:color="auto" w:fill="FAFAFA"/>
        <w:rPr>
          <w:rFonts w:asciiTheme="majorBidi" w:hAnsiTheme="majorBidi" w:cstheme="majorBidi"/>
        </w:rPr>
      </w:pPr>
    </w:p>
    <w:p w:rsidR="005E114B" w:rsidRDefault="005E114B" w:rsidP="00124C4B">
      <w:pPr>
        <w:pStyle w:val="popslotparagraph"/>
        <w:shd w:val="clear" w:color="auto" w:fill="FAFAFA"/>
        <w:rPr>
          <w:rFonts w:asciiTheme="majorBidi" w:hAnsiTheme="majorBidi" w:cstheme="majorBidi"/>
        </w:rPr>
      </w:pPr>
    </w:p>
    <w:p w:rsidR="005E114B" w:rsidRDefault="005E114B" w:rsidP="00124C4B">
      <w:pPr>
        <w:pStyle w:val="popslotparagraph"/>
        <w:shd w:val="clear" w:color="auto" w:fill="FAFAFA"/>
        <w:rPr>
          <w:rFonts w:asciiTheme="majorBidi" w:hAnsiTheme="majorBidi" w:cstheme="majorBidi"/>
        </w:rPr>
      </w:pPr>
    </w:p>
    <w:p w:rsidR="005E114B" w:rsidRDefault="005E114B" w:rsidP="00124C4B">
      <w:pPr>
        <w:pStyle w:val="popslotparagraph"/>
        <w:shd w:val="clear" w:color="auto" w:fill="FAFAFA"/>
        <w:rPr>
          <w:rFonts w:asciiTheme="majorBidi" w:hAnsiTheme="majorBidi" w:cstheme="majorBidi"/>
        </w:rPr>
      </w:pPr>
    </w:p>
    <w:p w:rsidR="005E114B" w:rsidRDefault="005E114B" w:rsidP="00124C4B">
      <w:pPr>
        <w:pStyle w:val="popslotparagraph"/>
        <w:shd w:val="clear" w:color="auto" w:fill="FAFAFA"/>
        <w:rPr>
          <w:rFonts w:asciiTheme="majorBidi" w:hAnsiTheme="majorBidi" w:cstheme="majorBidi"/>
        </w:rPr>
      </w:pPr>
    </w:p>
    <w:p w:rsidR="005E114B" w:rsidRDefault="005E114B" w:rsidP="00124C4B">
      <w:pPr>
        <w:pStyle w:val="popslotparagraph"/>
        <w:shd w:val="clear" w:color="auto" w:fill="FAFAFA"/>
        <w:rPr>
          <w:rFonts w:asciiTheme="majorBidi" w:hAnsiTheme="majorBidi" w:cstheme="majorBidi"/>
        </w:rPr>
      </w:pPr>
    </w:p>
    <w:p w:rsidR="005E114B" w:rsidRDefault="005E114B" w:rsidP="00124C4B">
      <w:pPr>
        <w:pStyle w:val="popslotparagraph"/>
        <w:shd w:val="clear" w:color="auto" w:fill="FAFAFA"/>
        <w:rPr>
          <w:rFonts w:asciiTheme="majorBidi" w:hAnsiTheme="majorBidi" w:cstheme="majorBidi"/>
        </w:rPr>
      </w:pPr>
    </w:p>
    <w:p w:rsidR="005E114B" w:rsidRDefault="005E114B" w:rsidP="00124C4B">
      <w:pPr>
        <w:pStyle w:val="popslotparagraph"/>
        <w:shd w:val="clear" w:color="auto" w:fill="FAFAFA"/>
        <w:rPr>
          <w:rFonts w:asciiTheme="majorBidi" w:hAnsiTheme="majorBidi" w:cstheme="majorBidi"/>
        </w:rPr>
      </w:pPr>
    </w:p>
    <w:p w:rsidR="005E114B" w:rsidRDefault="005E114B" w:rsidP="00124C4B">
      <w:pPr>
        <w:pStyle w:val="popslotparagraph"/>
        <w:shd w:val="clear" w:color="auto" w:fill="FAFAFA"/>
        <w:rPr>
          <w:rFonts w:asciiTheme="majorBidi" w:hAnsiTheme="majorBidi" w:cstheme="majorBidi"/>
        </w:rPr>
      </w:pPr>
    </w:p>
    <w:p w:rsidR="005E114B" w:rsidRDefault="005E114B" w:rsidP="00124C4B">
      <w:pPr>
        <w:pStyle w:val="popslotparagraph"/>
        <w:shd w:val="clear" w:color="auto" w:fill="FAFAFA"/>
        <w:rPr>
          <w:rFonts w:asciiTheme="majorBidi" w:hAnsiTheme="majorBidi" w:cstheme="majorBidi"/>
        </w:rPr>
      </w:pPr>
    </w:p>
    <w:p w:rsidR="005E114B" w:rsidRPr="0009655D" w:rsidRDefault="005E114B" w:rsidP="00124C4B">
      <w:pPr>
        <w:pStyle w:val="popslotparagraph"/>
        <w:shd w:val="clear" w:color="auto" w:fill="FAFAFA"/>
        <w:rPr>
          <w:rFonts w:asciiTheme="majorBidi" w:hAnsiTheme="majorBidi" w:cstheme="majorBidi"/>
        </w:rPr>
      </w:pPr>
    </w:p>
    <w:p w:rsidR="004B03D8" w:rsidRPr="004B03D8" w:rsidRDefault="00A5662F" w:rsidP="004B03D8">
      <w:pPr>
        <w:jc w:val="both"/>
        <w:rPr>
          <w:rFonts w:asciiTheme="majorBidi" w:hAnsiTheme="majorBidi" w:cstheme="majorBidi"/>
          <w:b/>
          <w:bCs/>
          <w:sz w:val="20"/>
          <w:szCs w:val="20"/>
          <w:shd w:val="clear" w:color="auto" w:fill="FFFFFF"/>
        </w:rPr>
      </w:pPr>
      <w:r w:rsidRPr="004B03D8">
        <w:rPr>
          <w:rStyle w:val="lewnzc"/>
          <w:rFonts w:asciiTheme="majorBidi" w:hAnsiTheme="majorBidi" w:cstheme="majorBidi"/>
          <w:b/>
          <w:bCs/>
          <w:sz w:val="20"/>
          <w:szCs w:val="20"/>
          <w:shd w:val="clear" w:color="auto" w:fill="FFFFFF"/>
        </w:rPr>
        <w:t>2 </w:t>
      </w:r>
      <w:r w:rsidRPr="004B03D8">
        <w:rPr>
          <w:rFonts w:asciiTheme="majorBidi" w:hAnsiTheme="majorBidi" w:cstheme="majorBidi"/>
          <w:b/>
          <w:bCs/>
          <w:sz w:val="20"/>
          <w:szCs w:val="20"/>
          <w:shd w:val="clear" w:color="auto" w:fill="FFFFFF"/>
        </w:rPr>
        <w:t>L'autocritique est</w:t>
      </w:r>
      <w:r w:rsidRPr="004B03D8">
        <w:rPr>
          <w:rStyle w:val="Accentuation"/>
          <w:rFonts w:asciiTheme="majorBidi" w:hAnsiTheme="majorBidi" w:cstheme="majorBidi"/>
          <w:b/>
          <w:bCs/>
          <w:i w:val="0"/>
          <w:iCs w:val="0"/>
          <w:sz w:val="20"/>
          <w:szCs w:val="20"/>
          <w:shd w:val="clear" w:color="auto" w:fill="FFFFFF"/>
        </w:rPr>
        <w:t> une critique, un jugement personnel que l'on porte sur ses propres comportements</w:t>
      </w:r>
      <w:r w:rsidRPr="004B03D8">
        <w:rPr>
          <w:rFonts w:asciiTheme="majorBidi" w:hAnsiTheme="majorBidi" w:cstheme="majorBidi"/>
          <w:b/>
          <w:bCs/>
          <w:sz w:val="20"/>
          <w:szCs w:val="20"/>
          <w:shd w:val="clear" w:color="auto" w:fill="FFFFFF"/>
        </w:rPr>
        <w:t> dans le but de les améliorer.</w:t>
      </w:r>
    </w:p>
    <w:p w:rsidR="004B03D8" w:rsidRPr="004B03D8" w:rsidRDefault="004B03D8" w:rsidP="004B03D8">
      <w:pPr>
        <w:jc w:val="both"/>
        <w:rPr>
          <w:rFonts w:asciiTheme="majorBidi" w:hAnsiTheme="majorBidi" w:cstheme="majorBidi"/>
          <w:b/>
          <w:bCs/>
          <w:sz w:val="20"/>
          <w:szCs w:val="20"/>
          <w:shd w:val="clear" w:color="auto" w:fill="FFFFFF"/>
        </w:rPr>
      </w:pPr>
      <w:r w:rsidRPr="004B03D8">
        <w:rPr>
          <w:rFonts w:asciiTheme="majorBidi" w:hAnsiTheme="majorBidi" w:cstheme="majorBidi"/>
          <w:b/>
          <w:bCs/>
          <w:color w:val="1F1F1F"/>
          <w:sz w:val="20"/>
          <w:szCs w:val="20"/>
          <w:shd w:val="clear" w:color="auto" w:fill="FFFFFF"/>
        </w:rPr>
        <w:t>Bref énoncé résumant une théorie ou un savoir.</w:t>
      </w:r>
    </w:p>
    <w:p w:rsidR="006A0B1C" w:rsidRPr="00B17555" w:rsidRDefault="006A0B1C" w:rsidP="006A0B1C">
      <w:pPr>
        <w:shd w:val="clear" w:color="auto" w:fill="FAFAFA"/>
        <w:spacing w:after="0" w:line="240" w:lineRule="auto"/>
        <w:outlineLvl w:val="1"/>
        <w:rPr>
          <w:rFonts w:asciiTheme="majorBidi" w:eastAsia="Times New Roman" w:hAnsiTheme="majorBidi" w:cstheme="majorBidi"/>
          <w:b/>
          <w:bCs/>
          <w:sz w:val="28"/>
          <w:szCs w:val="28"/>
          <w:u w:val="single"/>
        </w:rPr>
      </w:pPr>
      <w:r w:rsidRPr="00B17555">
        <w:rPr>
          <w:rFonts w:asciiTheme="majorBidi" w:eastAsia="Times New Roman" w:hAnsiTheme="majorBidi" w:cstheme="majorBidi"/>
          <w:b/>
          <w:bCs/>
          <w:sz w:val="28"/>
          <w:szCs w:val="28"/>
          <w:u w:val="single"/>
        </w:rPr>
        <w:lastRenderedPageBreak/>
        <w:t>Partie n°1 Le malheur est une erreur du jugement</w:t>
      </w:r>
    </w:p>
    <w:p w:rsidR="006A0B1C" w:rsidRPr="00B17555" w:rsidRDefault="006A0B1C" w:rsidP="006A0B1C">
      <w:pPr>
        <w:numPr>
          <w:ilvl w:val="0"/>
          <w:numId w:val="3"/>
        </w:numPr>
        <w:shd w:val="clear" w:color="auto" w:fill="FAFAFA"/>
        <w:spacing w:before="100" w:beforeAutospacing="1" w:after="100" w:afterAutospacing="1" w:line="240" w:lineRule="auto"/>
        <w:ind w:left="0"/>
        <w:rPr>
          <w:rFonts w:asciiTheme="majorBidi" w:eastAsia="Times New Roman" w:hAnsiTheme="majorBidi" w:cstheme="majorBidi"/>
          <w:sz w:val="24"/>
          <w:szCs w:val="24"/>
        </w:rPr>
      </w:pPr>
      <w:r w:rsidRPr="00B17555">
        <w:rPr>
          <w:rFonts w:asciiTheme="majorBidi" w:eastAsia="Times New Roman" w:hAnsiTheme="majorBidi" w:cstheme="majorBidi"/>
          <w:sz w:val="24"/>
          <w:szCs w:val="24"/>
        </w:rPr>
        <w:t>a)</w:t>
      </w:r>
    </w:p>
    <w:p w:rsidR="006A0B1C" w:rsidRPr="00B17555" w:rsidRDefault="006A0B1C" w:rsidP="006A0B1C">
      <w:pPr>
        <w:shd w:val="clear" w:color="auto" w:fill="FAFAFA"/>
        <w:spacing w:before="100" w:beforeAutospacing="1" w:after="100" w:afterAutospacing="1" w:line="240" w:lineRule="auto"/>
        <w:rPr>
          <w:rFonts w:asciiTheme="majorBidi" w:eastAsia="Times New Roman" w:hAnsiTheme="majorBidi" w:cstheme="majorBidi"/>
          <w:sz w:val="24"/>
          <w:szCs w:val="24"/>
        </w:rPr>
      </w:pPr>
      <w:r w:rsidRPr="004B03D8">
        <w:rPr>
          <w:rFonts w:asciiTheme="majorBidi" w:eastAsia="Times New Roman" w:hAnsiTheme="majorBidi" w:cstheme="majorBidi"/>
          <w:sz w:val="24"/>
          <w:szCs w:val="24"/>
        </w:rPr>
        <w:t>Le texte débute dans la tradition stoïcienne par un aphorisme</w:t>
      </w:r>
      <w:r w:rsidR="00C22F35" w:rsidRPr="004B03D8">
        <w:rPr>
          <w:rFonts w:asciiTheme="majorBidi" w:eastAsia="Times New Roman" w:hAnsiTheme="majorBidi" w:cstheme="majorBidi"/>
          <w:sz w:val="24"/>
          <w:szCs w:val="24"/>
        </w:rPr>
        <w:t>*</w:t>
      </w:r>
      <w:r w:rsidRPr="004B03D8">
        <w:rPr>
          <w:rFonts w:asciiTheme="majorBidi" w:eastAsia="Times New Roman" w:hAnsiTheme="majorBidi" w:cstheme="majorBidi"/>
          <w:sz w:val="24"/>
          <w:szCs w:val="24"/>
        </w:rPr>
        <w:t xml:space="preserve"> «Se rendre ferme comme un</w:t>
      </w:r>
      <w:r w:rsidRPr="004B03D8">
        <w:rPr>
          <w:rFonts w:asciiTheme="majorBidi" w:eastAsia="Times New Roman" w:hAnsiTheme="majorBidi" w:cstheme="majorBidi"/>
          <w:sz w:val="24"/>
          <w:szCs w:val="24"/>
          <w:shd w:val="pct15" w:color="auto" w:fill="FFFFFF"/>
        </w:rPr>
        <w:t xml:space="preserve"> </w:t>
      </w:r>
      <w:r w:rsidRPr="00B17555">
        <w:rPr>
          <w:rFonts w:asciiTheme="majorBidi" w:eastAsia="Times New Roman" w:hAnsiTheme="majorBidi" w:cstheme="majorBidi"/>
          <w:sz w:val="24"/>
          <w:szCs w:val="24"/>
        </w:rPr>
        <w:t>roc» (L 1) . La sentence est justement bien détachée du texte afin de lui donner sa direction morale. L'infinitif «se rendre ferme» correspond au ton impersonnel qui s'adresse à tout homme, à tout homme habitant du monde. Pourquoi rester immobile comme un roc dans le tumulte des bruits du monde? L'impassibilité serait-elle justement la vraie vie, celle du refuge intérieur indifférent aux choses qui ne dépendent pas de moi?</w:t>
      </w:r>
    </w:p>
    <w:p w:rsidR="00864A1E" w:rsidRPr="0009655D" w:rsidRDefault="006A0B1C" w:rsidP="00864A1E">
      <w:pPr>
        <w:pStyle w:val="Paragraphedeliste"/>
        <w:rPr>
          <w:rFonts w:asciiTheme="majorBidi" w:hAnsiTheme="majorBidi" w:cstheme="majorBidi"/>
          <w:sz w:val="24"/>
          <w:szCs w:val="24"/>
        </w:rPr>
      </w:pPr>
      <w:r w:rsidRPr="0009655D">
        <w:rPr>
          <w:rFonts w:asciiTheme="majorBidi" w:hAnsiTheme="majorBidi" w:cstheme="majorBidi"/>
          <w:sz w:val="24"/>
          <w:szCs w:val="24"/>
        </w:rPr>
        <w:t xml:space="preserve">Le texte explore la philosophie </w:t>
      </w:r>
      <w:r w:rsidR="003A7683" w:rsidRPr="0009655D">
        <w:rPr>
          <w:rFonts w:asciiTheme="majorBidi" w:hAnsiTheme="majorBidi" w:cstheme="majorBidi"/>
          <w:sz w:val="24"/>
          <w:szCs w:val="24"/>
        </w:rPr>
        <w:t>stoïcienne</w:t>
      </w:r>
      <w:r w:rsidRPr="0009655D">
        <w:rPr>
          <w:rFonts w:asciiTheme="majorBidi" w:hAnsiTheme="majorBidi" w:cstheme="majorBidi"/>
          <w:sz w:val="24"/>
          <w:szCs w:val="24"/>
        </w:rPr>
        <w:t xml:space="preserve"> à travers l’idée que le malheur n’est pas une réalité objective, mais une erreur de jugement. Il commence par un aphorisme </w:t>
      </w:r>
      <w:r w:rsidR="003A7683" w:rsidRPr="0009655D">
        <w:rPr>
          <w:rFonts w:asciiTheme="majorBidi" w:hAnsiTheme="majorBidi" w:cstheme="majorBidi"/>
          <w:sz w:val="24"/>
          <w:szCs w:val="24"/>
        </w:rPr>
        <w:t>stoïcien</w:t>
      </w:r>
      <w:r w:rsidRPr="0009655D">
        <w:rPr>
          <w:rFonts w:asciiTheme="majorBidi" w:hAnsiTheme="majorBidi" w:cstheme="majorBidi"/>
          <w:sz w:val="24"/>
          <w:szCs w:val="24"/>
        </w:rPr>
        <w:t xml:space="preserve"> qui invite à devenir inébranlable  face aux troubles </w:t>
      </w:r>
      <w:r w:rsidR="003A7683" w:rsidRPr="0009655D">
        <w:rPr>
          <w:rFonts w:asciiTheme="majorBidi" w:hAnsiTheme="majorBidi" w:cstheme="majorBidi"/>
          <w:sz w:val="24"/>
          <w:szCs w:val="24"/>
        </w:rPr>
        <w:t>extérieurs</w:t>
      </w:r>
      <w:r w:rsidRPr="0009655D">
        <w:rPr>
          <w:rFonts w:asciiTheme="majorBidi" w:hAnsiTheme="majorBidi" w:cstheme="majorBidi"/>
          <w:sz w:val="24"/>
          <w:szCs w:val="24"/>
        </w:rPr>
        <w:t>. Il interroge l’idée de trouver une paix intérieure tout en restant détaché des événements du monde.</w:t>
      </w:r>
    </w:p>
    <w:p w:rsidR="006A0B1C" w:rsidRPr="0009655D" w:rsidRDefault="006A0B1C" w:rsidP="00864A1E">
      <w:pPr>
        <w:pStyle w:val="Paragraphedeliste"/>
        <w:rPr>
          <w:rFonts w:asciiTheme="majorBidi" w:hAnsiTheme="majorBidi" w:cstheme="majorBidi"/>
          <w:sz w:val="24"/>
          <w:szCs w:val="24"/>
        </w:rPr>
      </w:pPr>
    </w:p>
    <w:p w:rsidR="006A0B1C" w:rsidRPr="0009655D" w:rsidRDefault="006A0B1C" w:rsidP="00864A1E">
      <w:pPr>
        <w:pStyle w:val="Paragraphedeliste"/>
        <w:rPr>
          <w:rFonts w:asciiTheme="majorBidi" w:hAnsiTheme="majorBidi" w:cstheme="majorBidi"/>
          <w:sz w:val="24"/>
          <w:szCs w:val="24"/>
        </w:rPr>
      </w:pPr>
      <w:r w:rsidRPr="0009655D">
        <w:rPr>
          <w:rFonts w:asciiTheme="majorBidi" w:hAnsiTheme="majorBidi" w:cstheme="majorBidi"/>
          <w:sz w:val="24"/>
          <w:szCs w:val="24"/>
        </w:rPr>
        <w:t xml:space="preserve">L’auteur utilise un dialogue  fictif pour démontrer que le malheur provient de la manière dont on </w:t>
      </w:r>
      <w:r w:rsidR="003A7683" w:rsidRPr="0009655D">
        <w:rPr>
          <w:rFonts w:asciiTheme="majorBidi" w:hAnsiTheme="majorBidi" w:cstheme="majorBidi"/>
          <w:sz w:val="24"/>
          <w:szCs w:val="24"/>
        </w:rPr>
        <w:t>interprète</w:t>
      </w:r>
      <w:r w:rsidRPr="0009655D">
        <w:rPr>
          <w:rFonts w:asciiTheme="majorBidi" w:hAnsiTheme="majorBidi" w:cstheme="majorBidi"/>
          <w:sz w:val="24"/>
          <w:szCs w:val="24"/>
        </w:rPr>
        <w:t xml:space="preserve"> les </w:t>
      </w:r>
      <w:r w:rsidR="003A7683" w:rsidRPr="0009655D">
        <w:rPr>
          <w:rFonts w:asciiTheme="majorBidi" w:hAnsiTheme="majorBidi" w:cstheme="majorBidi"/>
          <w:sz w:val="24"/>
          <w:szCs w:val="24"/>
        </w:rPr>
        <w:t>événements</w:t>
      </w:r>
      <w:r w:rsidRPr="0009655D">
        <w:rPr>
          <w:rFonts w:asciiTheme="majorBidi" w:hAnsiTheme="majorBidi" w:cstheme="majorBidi"/>
          <w:sz w:val="24"/>
          <w:szCs w:val="24"/>
        </w:rPr>
        <w:t xml:space="preserve">, et non des événements </w:t>
      </w:r>
      <w:r w:rsidR="003A7683" w:rsidRPr="0009655D">
        <w:rPr>
          <w:rFonts w:asciiTheme="majorBidi" w:hAnsiTheme="majorBidi" w:cstheme="majorBidi"/>
          <w:sz w:val="24"/>
          <w:szCs w:val="24"/>
        </w:rPr>
        <w:t>eux-mêmes</w:t>
      </w:r>
      <w:r w:rsidRPr="0009655D">
        <w:rPr>
          <w:rFonts w:asciiTheme="majorBidi" w:hAnsiTheme="majorBidi" w:cstheme="majorBidi"/>
          <w:sz w:val="24"/>
          <w:szCs w:val="24"/>
        </w:rPr>
        <w:t xml:space="preserve">. La conclusion est que le malheur résulte d’une mauvaise représentation mentale, plutôt que d’une réalité </w:t>
      </w:r>
      <w:r w:rsidR="003A7683" w:rsidRPr="0009655D">
        <w:rPr>
          <w:rFonts w:asciiTheme="majorBidi" w:hAnsiTheme="majorBidi" w:cstheme="majorBidi"/>
          <w:sz w:val="24"/>
          <w:szCs w:val="24"/>
        </w:rPr>
        <w:t>intrinsèque</w:t>
      </w:r>
      <w:r w:rsidRPr="0009655D">
        <w:rPr>
          <w:rFonts w:asciiTheme="majorBidi" w:hAnsiTheme="majorBidi" w:cstheme="majorBidi"/>
          <w:sz w:val="24"/>
          <w:szCs w:val="24"/>
        </w:rPr>
        <w:t>.</w:t>
      </w:r>
      <w:r w:rsidR="001F463C" w:rsidRPr="0009655D">
        <w:rPr>
          <w:rFonts w:asciiTheme="majorBidi" w:hAnsiTheme="majorBidi" w:cstheme="majorBidi"/>
          <w:sz w:val="24"/>
          <w:szCs w:val="24"/>
        </w:rPr>
        <w:t>(inhérente)</w:t>
      </w:r>
    </w:p>
    <w:p w:rsidR="006A0B1C" w:rsidRPr="0009655D" w:rsidRDefault="006A0B1C" w:rsidP="006A0B1C">
      <w:pPr>
        <w:pStyle w:val="Paragraphedeliste"/>
        <w:rPr>
          <w:rFonts w:asciiTheme="majorBidi" w:hAnsiTheme="majorBidi" w:cstheme="majorBidi"/>
          <w:sz w:val="24"/>
          <w:szCs w:val="24"/>
        </w:rPr>
      </w:pPr>
      <w:r w:rsidRPr="0009655D">
        <w:rPr>
          <w:rFonts w:asciiTheme="majorBidi" w:hAnsiTheme="majorBidi" w:cstheme="majorBidi"/>
          <w:sz w:val="24"/>
          <w:szCs w:val="24"/>
        </w:rPr>
        <w:t xml:space="preserve">Cette perspective </w:t>
      </w:r>
      <w:r w:rsidR="003A7683" w:rsidRPr="0009655D">
        <w:rPr>
          <w:rFonts w:asciiTheme="majorBidi" w:hAnsiTheme="majorBidi" w:cstheme="majorBidi"/>
          <w:sz w:val="24"/>
          <w:szCs w:val="24"/>
        </w:rPr>
        <w:t>stoïcienne</w:t>
      </w:r>
      <w:r w:rsidRPr="0009655D">
        <w:rPr>
          <w:rFonts w:asciiTheme="majorBidi" w:hAnsiTheme="majorBidi" w:cstheme="majorBidi"/>
          <w:sz w:val="24"/>
          <w:szCs w:val="24"/>
        </w:rPr>
        <w:t xml:space="preserve"> souligne l’importance de distinguer ce qui dépend de nous (nos jugements) de ce qui ne dépend pas de nous  (les événements extérieurs)</w:t>
      </w:r>
      <w:r w:rsidR="00CB2BD4" w:rsidRPr="0009655D">
        <w:rPr>
          <w:rFonts w:asciiTheme="majorBidi" w:hAnsiTheme="majorBidi" w:cstheme="majorBidi"/>
          <w:sz w:val="24"/>
          <w:szCs w:val="24"/>
        </w:rPr>
        <w:t>.</w:t>
      </w:r>
    </w:p>
    <w:p w:rsidR="00FB7C1C" w:rsidRPr="0009655D" w:rsidRDefault="00FB7C1C" w:rsidP="006A0B1C">
      <w:pPr>
        <w:pStyle w:val="Paragraphedeliste"/>
        <w:rPr>
          <w:rFonts w:asciiTheme="majorBidi" w:hAnsiTheme="majorBidi" w:cstheme="majorBidi"/>
          <w:sz w:val="24"/>
          <w:szCs w:val="24"/>
        </w:rPr>
      </w:pPr>
    </w:p>
    <w:p w:rsidR="003C0BD8" w:rsidRPr="0009655D" w:rsidRDefault="00FB7C1C" w:rsidP="003C0BD8">
      <w:pPr>
        <w:pStyle w:val="Paragraphedeliste"/>
        <w:rPr>
          <w:rFonts w:asciiTheme="majorBidi" w:hAnsiTheme="majorBidi" w:cstheme="majorBidi"/>
          <w:sz w:val="24"/>
          <w:szCs w:val="24"/>
        </w:rPr>
      </w:pPr>
      <w:r w:rsidRPr="0009655D">
        <w:rPr>
          <w:rFonts w:asciiTheme="majorBidi" w:hAnsiTheme="majorBidi" w:cstheme="majorBidi"/>
          <w:sz w:val="24"/>
          <w:szCs w:val="24"/>
        </w:rPr>
        <w:t>b) Le texte approfondit l’</w:t>
      </w:r>
      <w:r w:rsidR="003A7683" w:rsidRPr="0009655D">
        <w:rPr>
          <w:rFonts w:asciiTheme="majorBidi" w:hAnsiTheme="majorBidi" w:cstheme="majorBidi"/>
          <w:sz w:val="24"/>
          <w:szCs w:val="24"/>
        </w:rPr>
        <w:t>idée</w:t>
      </w:r>
      <w:r w:rsidRPr="0009655D">
        <w:rPr>
          <w:rFonts w:asciiTheme="majorBidi" w:hAnsiTheme="majorBidi" w:cstheme="majorBidi"/>
          <w:sz w:val="24"/>
          <w:szCs w:val="24"/>
        </w:rPr>
        <w:t xml:space="preserve"> </w:t>
      </w:r>
      <w:r w:rsidR="003A7683" w:rsidRPr="0009655D">
        <w:rPr>
          <w:rFonts w:asciiTheme="majorBidi" w:hAnsiTheme="majorBidi" w:cstheme="majorBidi"/>
          <w:sz w:val="24"/>
          <w:szCs w:val="24"/>
        </w:rPr>
        <w:t>stoïcienne</w:t>
      </w:r>
      <w:r w:rsidRPr="0009655D">
        <w:rPr>
          <w:rFonts w:asciiTheme="majorBidi" w:hAnsiTheme="majorBidi" w:cstheme="majorBidi"/>
          <w:sz w:val="24"/>
          <w:szCs w:val="24"/>
        </w:rPr>
        <w:t xml:space="preserve"> selon laquelle le malheur est une question de perception subjective. Il </w:t>
      </w:r>
      <w:r w:rsidR="003A7683" w:rsidRPr="0009655D">
        <w:rPr>
          <w:rFonts w:asciiTheme="majorBidi" w:hAnsiTheme="majorBidi" w:cstheme="majorBidi"/>
          <w:sz w:val="24"/>
          <w:szCs w:val="24"/>
        </w:rPr>
        <w:t>soulève</w:t>
      </w:r>
      <w:r w:rsidRPr="0009655D">
        <w:rPr>
          <w:rFonts w:asciiTheme="majorBidi" w:hAnsiTheme="majorBidi" w:cstheme="majorBidi"/>
          <w:sz w:val="24"/>
          <w:szCs w:val="24"/>
        </w:rPr>
        <w:t xml:space="preserve"> la question de savoir si tout malheur peut </w:t>
      </w:r>
      <w:r w:rsidR="003A7683" w:rsidRPr="0009655D">
        <w:rPr>
          <w:rFonts w:asciiTheme="majorBidi" w:hAnsiTheme="majorBidi" w:cstheme="majorBidi"/>
          <w:sz w:val="24"/>
          <w:szCs w:val="24"/>
        </w:rPr>
        <w:t>être</w:t>
      </w:r>
      <w:r w:rsidRPr="0009655D">
        <w:rPr>
          <w:rFonts w:asciiTheme="majorBidi" w:hAnsiTheme="majorBidi" w:cstheme="majorBidi"/>
          <w:sz w:val="24"/>
          <w:szCs w:val="24"/>
        </w:rPr>
        <w:t xml:space="preserve"> considéré comme  « bon » en raison de son potentiel à nous enseigner l’</w:t>
      </w:r>
      <w:r w:rsidR="003A7683" w:rsidRPr="0009655D">
        <w:rPr>
          <w:rFonts w:asciiTheme="majorBidi" w:hAnsiTheme="majorBidi" w:cstheme="majorBidi"/>
          <w:sz w:val="24"/>
          <w:szCs w:val="24"/>
        </w:rPr>
        <w:t>indifférence</w:t>
      </w:r>
      <w:r w:rsidRPr="0009655D">
        <w:rPr>
          <w:rFonts w:asciiTheme="majorBidi" w:hAnsiTheme="majorBidi" w:cstheme="majorBidi"/>
          <w:sz w:val="24"/>
          <w:szCs w:val="24"/>
        </w:rPr>
        <w:t xml:space="preserve"> aux </w:t>
      </w:r>
      <w:r w:rsidR="003A7683" w:rsidRPr="0009655D">
        <w:rPr>
          <w:rFonts w:asciiTheme="majorBidi" w:hAnsiTheme="majorBidi" w:cstheme="majorBidi"/>
          <w:sz w:val="24"/>
          <w:szCs w:val="24"/>
        </w:rPr>
        <w:t>événements</w:t>
      </w:r>
      <w:r w:rsidRPr="0009655D">
        <w:rPr>
          <w:rFonts w:asciiTheme="majorBidi" w:hAnsiTheme="majorBidi" w:cstheme="majorBidi"/>
          <w:sz w:val="24"/>
          <w:szCs w:val="24"/>
        </w:rPr>
        <w:t xml:space="preserve"> </w:t>
      </w:r>
      <w:r w:rsidR="003A7683" w:rsidRPr="0009655D">
        <w:rPr>
          <w:rFonts w:asciiTheme="majorBidi" w:hAnsiTheme="majorBidi" w:cstheme="majorBidi"/>
          <w:sz w:val="24"/>
          <w:szCs w:val="24"/>
        </w:rPr>
        <w:t>extérieurs</w:t>
      </w:r>
      <w:r w:rsidRPr="0009655D">
        <w:rPr>
          <w:rFonts w:asciiTheme="majorBidi" w:hAnsiTheme="majorBidi" w:cstheme="majorBidi"/>
          <w:sz w:val="24"/>
          <w:szCs w:val="24"/>
        </w:rPr>
        <w:t xml:space="preserve">. La philosophie </w:t>
      </w:r>
      <w:r w:rsidR="003A7683" w:rsidRPr="0009655D">
        <w:rPr>
          <w:rFonts w:asciiTheme="majorBidi" w:hAnsiTheme="majorBidi" w:cstheme="majorBidi"/>
          <w:sz w:val="24"/>
          <w:szCs w:val="24"/>
        </w:rPr>
        <w:t>stoïcienne</w:t>
      </w:r>
      <w:r w:rsidRPr="0009655D">
        <w:rPr>
          <w:rFonts w:asciiTheme="majorBidi" w:hAnsiTheme="majorBidi" w:cstheme="majorBidi"/>
          <w:sz w:val="24"/>
          <w:szCs w:val="24"/>
        </w:rPr>
        <w:t xml:space="preserve"> affirme que le bonheur dépend de notre capacité à rester impassible face aux événements sur lesquels nous n’avons</w:t>
      </w:r>
      <w:r w:rsidR="003C0BD8" w:rsidRPr="0009655D">
        <w:rPr>
          <w:rFonts w:asciiTheme="majorBidi" w:hAnsiTheme="majorBidi" w:cstheme="majorBidi"/>
          <w:sz w:val="24"/>
          <w:szCs w:val="24"/>
        </w:rPr>
        <w:t>.</w:t>
      </w:r>
    </w:p>
    <w:p w:rsidR="00FB7C1C" w:rsidRPr="0009655D" w:rsidRDefault="00FB7C1C" w:rsidP="00FB7C1C">
      <w:pPr>
        <w:pStyle w:val="Paragraphedeliste"/>
        <w:rPr>
          <w:rFonts w:asciiTheme="majorBidi" w:hAnsiTheme="majorBidi" w:cstheme="majorBidi"/>
          <w:sz w:val="24"/>
          <w:szCs w:val="24"/>
        </w:rPr>
      </w:pPr>
      <w:r w:rsidRPr="0009655D">
        <w:rPr>
          <w:rFonts w:asciiTheme="majorBidi" w:hAnsiTheme="majorBidi" w:cstheme="majorBidi"/>
          <w:sz w:val="24"/>
          <w:szCs w:val="24"/>
        </w:rPr>
        <w:t>Selon cette vision, le malheur</w:t>
      </w:r>
      <w:r w:rsidR="003A7683" w:rsidRPr="0009655D">
        <w:rPr>
          <w:rFonts w:asciiTheme="majorBidi" w:hAnsiTheme="majorBidi" w:cstheme="majorBidi"/>
          <w:sz w:val="24"/>
          <w:szCs w:val="24"/>
        </w:rPr>
        <w:t xml:space="preserve"> </w:t>
      </w:r>
      <w:r w:rsidRPr="0009655D">
        <w:rPr>
          <w:rFonts w:asciiTheme="majorBidi" w:hAnsiTheme="majorBidi" w:cstheme="majorBidi"/>
          <w:sz w:val="24"/>
          <w:szCs w:val="24"/>
        </w:rPr>
        <w:t xml:space="preserve">n’est pas un fait objectif, mais une réaction émotionnelle à un événement. Ainsi, deux personnes peuvent vivre la même expérience, mais l’une la percevra comme malheureuse </w:t>
      </w:r>
      <w:r w:rsidR="00007081" w:rsidRPr="0009655D">
        <w:rPr>
          <w:rFonts w:asciiTheme="majorBidi" w:hAnsiTheme="majorBidi" w:cstheme="majorBidi"/>
          <w:sz w:val="24"/>
          <w:szCs w:val="24"/>
        </w:rPr>
        <w:t>tandis que l’autre y restera indifférente. Le texte interroge également</w:t>
      </w:r>
      <w:r w:rsidR="00282800" w:rsidRPr="0009655D">
        <w:rPr>
          <w:rFonts w:asciiTheme="majorBidi" w:hAnsiTheme="majorBidi" w:cstheme="majorBidi"/>
          <w:sz w:val="24"/>
          <w:szCs w:val="24"/>
        </w:rPr>
        <w:t xml:space="preserve"> la nature universelle de ces expériences et la manière dont elles sont reçues différemment selon les individus.</w:t>
      </w:r>
    </w:p>
    <w:p w:rsidR="00282800" w:rsidRPr="0009655D" w:rsidRDefault="00282800" w:rsidP="00FB7C1C">
      <w:pPr>
        <w:pStyle w:val="Paragraphedeliste"/>
        <w:rPr>
          <w:rFonts w:asciiTheme="majorBidi" w:hAnsiTheme="majorBidi" w:cstheme="majorBidi"/>
          <w:sz w:val="24"/>
          <w:szCs w:val="24"/>
        </w:rPr>
      </w:pPr>
      <w:r w:rsidRPr="0009655D">
        <w:rPr>
          <w:rFonts w:asciiTheme="majorBidi" w:hAnsiTheme="majorBidi" w:cstheme="majorBidi"/>
          <w:sz w:val="24"/>
          <w:szCs w:val="24"/>
        </w:rPr>
        <w:t xml:space="preserve">En conclusion, l’auteur met en lumière la subtilité de la sagesse </w:t>
      </w:r>
      <w:r w:rsidR="003A7683" w:rsidRPr="0009655D">
        <w:rPr>
          <w:rFonts w:asciiTheme="majorBidi" w:hAnsiTheme="majorBidi" w:cstheme="majorBidi"/>
          <w:sz w:val="24"/>
          <w:szCs w:val="24"/>
        </w:rPr>
        <w:t>stoïcienne</w:t>
      </w:r>
      <w:r w:rsidRPr="0009655D">
        <w:rPr>
          <w:rFonts w:asciiTheme="majorBidi" w:hAnsiTheme="majorBidi" w:cstheme="majorBidi"/>
          <w:sz w:val="24"/>
          <w:szCs w:val="24"/>
        </w:rPr>
        <w:t xml:space="preserve"> : </w:t>
      </w:r>
      <w:r w:rsidR="003A7683" w:rsidRPr="0009655D">
        <w:rPr>
          <w:rFonts w:asciiTheme="majorBidi" w:hAnsiTheme="majorBidi" w:cstheme="majorBidi"/>
          <w:sz w:val="24"/>
          <w:szCs w:val="24"/>
        </w:rPr>
        <w:t>être</w:t>
      </w:r>
      <w:r w:rsidRPr="0009655D">
        <w:rPr>
          <w:rFonts w:asciiTheme="majorBidi" w:hAnsiTheme="majorBidi" w:cstheme="majorBidi"/>
          <w:sz w:val="24"/>
          <w:szCs w:val="24"/>
        </w:rPr>
        <w:t xml:space="preserve"> heureux ou malheureux dépend principalement de la façon dont on perçoit et interprète les événements, et non des événements </w:t>
      </w:r>
      <w:r w:rsidR="003A7683" w:rsidRPr="0009655D">
        <w:rPr>
          <w:rFonts w:asciiTheme="majorBidi" w:hAnsiTheme="majorBidi" w:cstheme="majorBidi"/>
          <w:sz w:val="24"/>
          <w:szCs w:val="24"/>
        </w:rPr>
        <w:t>eux-mêmes</w:t>
      </w:r>
      <w:r w:rsidRPr="0009655D">
        <w:rPr>
          <w:rFonts w:asciiTheme="majorBidi" w:hAnsiTheme="majorBidi" w:cstheme="majorBidi"/>
          <w:sz w:val="24"/>
          <w:szCs w:val="24"/>
        </w:rPr>
        <w:t>.</w:t>
      </w:r>
    </w:p>
    <w:p w:rsidR="00546ABD" w:rsidRPr="00A5662F" w:rsidRDefault="00546ABD" w:rsidP="00A5662F">
      <w:pPr>
        <w:rPr>
          <w:rFonts w:asciiTheme="majorBidi" w:hAnsiTheme="majorBidi" w:cstheme="majorBidi"/>
          <w:sz w:val="28"/>
          <w:szCs w:val="28"/>
        </w:rPr>
      </w:pPr>
    </w:p>
    <w:p w:rsidR="00546ABD" w:rsidRPr="00B17555" w:rsidRDefault="00546ABD" w:rsidP="00546ABD">
      <w:pPr>
        <w:shd w:val="clear" w:color="auto" w:fill="FAFAFA"/>
        <w:spacing w:after="0" w:line="240" w:lineRule="auto"/>
        <w:outlineLvl w:val="1"/>
        <w:rPr>
          <w:rFonts w:asciiTheme="majorBidi" w:eastAsia="Times New Roman" w:hAnsiTheme="majorBidi" w:cstheme="majorBidi"/>
          <w:b/>
          <w:bCs/>
          <w:sz w:val="28"/>
          <w:szCs w:val="28"/>
          <w:u w:val="single"/>
        </w:rPr>
      </w:pPr>
      <w:r w:rsidRPr="00B17555">
        <w:rPr>
          <w:rFonts w:asciiTheme="majorBidi" w:eastAsia="Times New Roman" w:hAnsiTheme="majorBidi" w:cstheme="majorBidi"/>
          <w:b/>
          <w:bCs/>
          <w:sz w:val="28"/>
          <w:szCs w:val="28"/>
          <w:u w:val="single"/>
        </w:rPr>
        <w:t>Partie 2 La conversion du malheur en bonheur</w:t>
      </w:r>
    </w:p>
    <w:p w:rsidR="00546ABD" w:rsidRPr="0009655D" w:rsidRDefault="00546ABD" w:rsidP="00546ABD">
      <w:pPr>
        <w:numPr>
          <w:ilvl w:val="0"/>
          <w:numId w:val="4"/>
        </w:numPr>
        <w:shd w:val="clear" w:color="auto" w:fill="FAFAFA"/>
        <w:spacing w:before="100" w:beforeAutospacing="1" w:after="100" w:afterAutospacing="1" w:line="240" w:lineRule="auto"/>
        <w:ind w:left="0"/>
        <w:rPr>
          <w:rFonts w:asciiTheme="majorBidi" w:eastAsia="Times New Roman" w:hAnsiTheme="majorBidi" w:cstheme="majorBidi"/>
          <w:sz w:val="24"/>
          <w:szCs w:val="24"/>
        </w:rPr>
      </w:pPr>
      <w:r w:rsidRPr="0009655D">
        <w:rPr>
          <w:rFonts w:asciiTheme="majorBidi" w:eastAsia="Times New Roman" w:hAnsiTheme="majorBidi" w:cstheme="majorBidi"/>
          <w:sz w:val="24"/>
          <w:szCs w:val="24"/>
        </w:rPr>
        <w:t>a) </w:t>
      </w:r>
    </w:p>
    <w:p w:rsidR="00546ABD" w:rsidRPr="00B17555" w:rsidRDefault="00546ABD" w:rsidP="00F1148A">
      <w:pPr>
        <w:shd w:val="clear" w:color="auto" w:fill="FAFAFA"/>
        <w:spacing w:before="100" w:beforeAutospacing="1" w:after="100" w:afterAutospacing="1" w:line="240" w:lineRule="auto"/>
        <w:rPr>
          <w:rFonts w:asciiTheme="majorBidi" w:eastAsia="Times New Roman" w:hAnsiTheme="majorBidi" w:cstheme="majorBidi"/>
          <w:sz w:val="24"/>
          <w:szCs w:val="24"/>
        </w:rPr>
      </w:pPr>
      <w:r w:rsidRPr="0009655D">
        <w:rPr>
          <w:rFonts w:asciiTheme="majorBidi" w:eastAsia="Times New Roman" w:hAnsiTheme="majorBidi" w:cstheme="majorBidi"/>
          <w:sz w:val="24"/>
          <w:szCs w:val="24"/>
        </w:rPr>
        <w:t xml:space="preserve">Après avoir dénoncé l'erreur de jugement, l'auteur dénonce la contradiction du malheur « contraire au </w:t>
      </w:r>
      <w:r w:rsidR="003A7683" w:rsidRPr="0009655D">
        <w:rPr>
          <w:rFonts w:asciiTheme="majorBidi" w:eastAsia="Times New Roman" w:hAnsiTheme="majorBidi" w:cstheme="majorBidi"/>
          <w:sz w:val="24"/>
          <w:szCs w:val="24"/>
        </w:rPr>
        <w:t>vœu</w:t>
      </w:r>
      <w:r w:rsidRPr="0009655D">
        <w:rPr>
          <w:rFonts w:asciiTheme="majorBidi" w:eastAsia="Times New Roman" w:hAnsiTheme="majorBidi" w:cstheme="majorBidi"/>
          <w:sz w:val="24"/>
          <w:szCs w:val="24"/>
        </w:rPr>
        <w:t xml:space="preserve"> de cette nature ». La nature humaine qui se nuirait à elle-même est-elle concevable ? Tout être est incliné par la nature à mener une vie convenable et non nuisible </w:t>
      </w:r>
      <w:r w:rsidRPr="00B17555">
        <w:rPr>
          <w:rFonts w:asciiTheme="majorBidi" w:eastAsia="Times New Roman" w:hAnsiTheme="majorBidi" w:cstheme="majorBidi"/>
          <w:sz w:val="24"/>
          <w:szCs w:val="24"/>
        </w:rPr>
        <w:lastRenderedPageBreak/>
        <w:t xml:space="preserve">pour lui-même. L'homme sait d'instinct prendre ce qui est utile à sa conservation et rejeter ce qui est nuisible. La nature humaine l'adapte l'homme à lui-même pour qu'il soit attaché à lui-même et à tout ce qui lui est propre. Aucune déchéance n'est possible. Marc </w:t>
      </w:r>
      <w:r w:rsidR="003A7683" w:rsidRPr="00B17555">
        <w:rPr>
          <w:rFonts w:asciiTheme="majorBidi" w:eastAsia="Times New Roman" w:hAnsiTheme="majorBidi" w:cstheme="majorBidi"/>
          <w:sz w:val="24"/>
          <w:szCs w:val="24"/>
        </w:rPr>
        <w:t>Aurèle</w:t>
      </w:r>
      <w:r w:rsidRPr="00B17555">
        <w:rPr>
          <w:rFonts w:asciiTheme="majorBidi" w:eastAsia="Times New Roman" w:hAnsiTheme="majorBidi" w:cstheme="majorBidi"/>
          <w:sz w:val="24"/>
          <w:szCs w:val="24"/>
        </w:rPr>
        <w:t xml:space="preserve"> emprunte deux questions exprimant au mieux la contradiction interne d'une nature humaine nuisible. Le malheur ne touche en rien la nature humaine, il ne l'augmente ni ne la modifie. La seconde question est une apostrophe</w:t>
      </w:r>
      <w:r w:rsidR="00AE0E30" w:rsidRPr="00B17555">
        <w:rPr>
          <w:rFonts w:asciiTheme="majorBidi" w:eastAsia="Times New Roman" w:hAnsiTheme="majorBidi" w:cstheme="majorBidi"/>
          <w:sz w:val="24"/>
          <w:szCs w:val="24"/>
        </w:rPr>
        <w:t>*</w:t>
      </w:r>
      <w:r w:rsidRPr="00B17555">
        <w:rPr>
          <w:rFonts w:asciiTheme="majorBidi" w:eastAsia="Times New Roman" w:hAnsiTheme="majorBidi" w:cstheme="majorBidi"/>
          <w:sz w:val="24"/>
          <w:szCs w:val="24"/>
        </w:rPr>
        <w:t xml:space="preserve"> : crois-tu que la nature dont tu fais partie irait contre elle-même ? La providence de la nature ne peut donner naissance à des êtres qui seraient étrangers à eux-mêmes.il faut donc que la nature adapte chaque être </w:t>
      </w:r>
      <w:r w:rsidR="000C325B" w:rsidRPr="00B17555">
        <w:rPr>
          <w:rFonts w:asciiTheme="majorBidi" w:eastAsia="Times New Roman" w:hAnsiTheme="majorBidi" w:cstheme="majorBidi"/>
          <w:sz w:val="24"/>
          <w:szCs w:val="24"/>
        </w:rPr>
        <w:t>à sa nature. Tel est son « vœu » sa vocation.</w:t>
      </w:r>
    </w:p>
    <w:p w:rsidR="00546ABD" w:rsidRPr="00B17555" w:rsidRDefault="00546ABD" w:rsidP="00546ABD">
      <w:pPr>
        <w:numPr>
          <w:ilvl w:val="0"/>
          <w:numId w:val="5"/>
        </w:numPr>
        <w:shd w:val="clear" w:color="auto" w:fill="FAFAFA"/>
        <w:spacing w:before="100" w:beforeAutospacing="1" w:after="100" w:afterAutospacing="1" w:line="240" w:lineRule="auto"/>
        <w:ind w:left="0"/>
        <w:rPr>
          <w:rFonts w:asciiTheme="majorBidi" w:eastAsia="Times New Roman" w:hAnsiTheme="majorBidi" w:cstheme="majorBidi"/>
          <w:sz w:val="24"/>
          <w:szCs w:val="24"/>
        </w:rPr>
      </w:pPr>
      <w:r w:rsidRPr="00B17555">
        <w:rPr>
          <w:rFonts w:asciiTheme="majorBidi" w:eastAsia="Times New Roman" w:hAnsiTheme="majorBidi" w:cstheme="majorBidi"/>
          <w:sz w:val="24"/>
          <w:szCs w:val="24"/>
        </w:rPr>
        <w:t>b) </w:t>
      </w:r>
    </w:p>
    <w:p w:rsidR="00546ABD" w:rsidRPr="00B17555" w:rsidRDefault="0072785A" w:rsidP="00546ABD">
      <w:pPr>
        <w:shd w:val="clear" w:color="auto" w:fill="FAFAFA"/>
        <w:spacing w:before="100" w:beforeAutospacing="1" w:after="100" w:afterAutospacing="1" w:line="240" w:lineRule="auto"/>
        <w:rPr>
          <w:rFonts w:asciiTheme="majorBidi" w:eastAsia="Times New Roman" w:hAnsiTheme="majorBidi" w:cstheme="majorBidi"/>
          <w:sz w:val="24"/>
          <w:szCs w:val="24"/>
        </w:rPr>
      </w:pPr>
      <w:r w:rsidRPr="00B17555">
        <w:rPr>
          <w:rFonts w:asciiTheme="majorBidi" w:eastAsia="Times New Roman" w:hAnsiTheme="majorBidi" w:cstheme="majorBidi"/>
          <w:sz w:val="24"/>
          <w:szCs w:val="24"/>
        </w:rPr>
        <w:t>La</w:t>
      </w:r>
      <w:r w:rsidR="00546ABD" w:rsidRPr="00B17555">
        <w:rPr>
          <w:rFonts w:asciiTheme="majorBidi" w:eastAsia="Times New Roman" w:hAnsiTheme="majorBidi" w:cstheme="majorBidi"/>
          <w:sz w:val="24"/>
          <w:szCs w:val="24"/>
        </w:rPr>
        <w:t xml:space="preserve"> nature de l'homme conserve tous ses caractères </w:t>
      </w:r>
      <w:r w:rsidR="000C325B" w:rsidRPr="00B17555">
        <w:rPr>
          <w:rFonts w:asciiTheme="majorBidi" w:eastAsia="Times New Roman" w:hAnsiTheme="majorBidi" w:cstheme="majorBidi"/>
          <w:sz w:val="24"/>
          <w:szCs w:val="24"/>
        </w:rPr>
        <w:t xml:space="preserve">propres. </w:t>
      </w:r>
      <w:r w:rsidR="00546ABD" w:rsidRPr="00B17555">
        <w:rPr>
          <w:rFonts w:asciiTheme="majorBidi" w:eastAsia="Times New Roman" w:hAnsiTheme="majorBidi" w:cstheme="majorBidi"/>
          <w:sz w:val="24"/>
          <w:szCs w:val="24"/>
        </w:rPr>
        <w:t xml:space="preserve">Au fur et à mesure de l'évolution d'un être, celui-ci sera toujours adapté à sa constitution, Il faut rechercher ce qui est bénéfique et qui est inscrit silencieusement dans notre nature. Peu probable que ce soit le malheur, qui en plus ne dépend pas de nous. Se retrouver pour retrouver ce qui est « conservé ». Le bonheur consiste donc à retrouver d'abord sa nature en étant indifférent aux accidents et méfiants des jugements affections trompeurs. Sortir de la nature qui nous constitue serait un motif pour commettre </w:t>
      </w:r>
      <w:r w:rsidR="000C325B" w:rsidRPr="00B17555">
        <w:rPr>
          <w:rFonts w:asciiTheme="majorBidi" w:eastAsia="Times New Roman" w:hAnsiTheme="majorBidi" w:cstheme="majorBidi"/>
          <w:sz w:val="24"/>
          <w:szCs w:val="24"/>
        </w:rPr>
        <w:t xml:space="preserve">l’injustice. </w:t>
      </w:r>
      <w:r w:rsidR="00546ABD" w:rsidRPr="00B17555">
        <w:rPr>
          <w:rFonts w:asciiTheme="majorBidi" w:eastAsia="Times New Roman" w:hAnsiTheme="majorBidi" w:cstheme="majorBidi"/>
          <w:sz w:val="24"/>
          <w:szCs w:val="24"/>
        </w:rPr>
        <w:t xml:space="preserve">Or cette nature nous indique de vivre selon la vertu. L'auteur énonce les qualités de morale de l'âme raisonnable retrouvée et donc heureuse : être « juste, magnanime, sage, réfléchi, circonspect, sincère, modeste, libre »Retrouver sa nature c'est retrouver sa fonction propre, conservée dans les premiers instincts. Elle concerne simplement le fait de vivre conformément à sa nature. La fonction propre est une activité conforme à la nature de tel ou tel être. : </w:t>
      </w:r>
      <w:r w:rsidR="003A7683" w:rsidRPr="00B17555">
        <w:rPr>
          <w:rFonts w:asciiTheme="majorBidi" w:eastAsia="Times New Roman" w:hAnsiTheme="majorBidi" w:cstheme="majorBidi"/>
          <w:sz w:val="24"/>
          <w:szCs w:val="24"/>
        </w:rPr>
        <w:t>La</w:t>
      </w:r>
      <w:r w:rsidR="00546ABD" w:rsidRPr="00B17555">
        <w:rPr>
          <w:rFonts w:asciiTheme="majorBidi" w:eastAsia="Times New Roman" w:hAnsiTheme="majorBidi" w:cstheme="majorBidi"/>
          <w:sz w:val="24"/>
          <w:szCs w:val="24"/>
        </w:rPr>
        <w:t xml:space="preserve"> plante déploie sa nature et se développe dans un sol approprié, l'animal s'adapte à sa nourriture, l'homme suit sa nature en choisissant ce qui est préférable et donc son bien qui est le Bien. La seule différence est que le sage est gouverné par son choix du bien qui lui assure le bonheur alors que le malheureux peut engager des actes inappropriés</w:t>
      </w:r>
    </w:p>
    <w:p w:rsidR="00546ABD" w:rsidRPr="00B17555" w:rsidRDefault="00546ABD" w:rsidP="00546ABD">
      <w:pPr>
        <w:numPr>
          <w:ilvl w:val="0"/>
          <w:numId w:val="6"/>
        </w:numPr>
        <w:shd w:val="clear" w:color="auto" w:fill="FAFAFA"/>
        <w:spacing w:before="100" w:beforeAutospacing="1" w:after="100" w:afterAutospacing="1" w:line="240" w:lineRule="auto"/>
        <w:ind w:left="0"/>
        <w:rPr>
          <w:rFonts w:asciiTheme="majorBidi" w:eastAsia="Times New Roman" w:hAnsiTheme="majorBidi" w:cstheme="majorBidi"/>
          <w:sz w:val="24"/>
          <w:szCs w:val="24"/>
        </w:rPr>
      </w:pPr>
      <w:r w:rsidRPr="00B17555">
        <w:rPr>
          <w:rFonts w:asciiTheme="majorBidi" w:eastAsia="Times New Roman" w:hAnsiTheme="majorBidi" w:cstheme="majorBidi"/>
          <w:sz w:val="24"/>
          <w:szCs w:val="24"/>
        </w:rPr>
        <w:t>c)</w:t>
      </w:r>
    </w:p>
    <w:p w:rsidR="00546ABD" w:rsidRPr="00B17555" w:rsidRDefault="00546ABD" w:rsidP="00546ABD">
      <w:pPr>
        <w:shd w:val="clear" w:color="auto" w:fill="FAFAFA"/>
        <w:spacing w:before="100" w:beforeAutospacing="1" w:after="100" w:afterAutospacing="1" w:line="240" w:lineRule="auto"/>
        <w:rPr>
          <w:rFonts w:asciiTheme="majorBidi" w:eastAsia="Times New Roman" w:hAnsiTheme="majorBidi" w:cstheme="majorBidi"/>
          <w:sz w:val="24"/>
          <w:szCs w:val="24"/>
        </w:rPr>
      </w:pPr>
      <w:r w:rsidRPr="00B17555">
        <w:rPr>
          <w:rFonts w:asciiTheme="majorBidi" w:eastAsia="Times New Roman" w:hAnsiTheme="majorBidi" w:cstheme="majorBidi"/>
          <w:sz w:val="24"/>
          <w:szCs w:val="24"/>
        </w:rPr>
        <w:t>Mais l'homme triste, touché par un faux malheur peut progresser. La malheur aguerrit</w:t>
      </w:r>
      <w:r w:rsidR="000C325B" w:rsidRPr="00B17555">
        <w:rPr>
          <w:rFonts w:asciiTheme="majorBidi" w:eastAsia="Times New Roman" w:hAnsiTheme="majorBidi" w:cstheme="majorBidi"/>
          <w:sz w:val="24"/>
          <w:szCs w:val="24"/>
        </w:rPr>
        <w:t>( devenir plus résistant)</w:t>
      </w:r>
      <w:r w:rsidRPr="00B17555">
        <w:rPr>
          <w:rFonts w:asciiTheme="majorBidi" w:eastAsia="Times New Roman" w:hAnsiTheme="majorBidi" w:cstheme="majorBidi"/>
          <w:sz w:val="24"/>
          <w:szCs w:val="24"/>
        </w:rPr>
        <w:t xml:space="preserve"> la force mentale du sage qui peut vivre et donc subir plusieurs conversions</w:t>
      </w:r>
      <w:r w:rsidR="00F023EF" w:rsidRPr="00B17555">
        <w:rPr>
          <w:rFonts w:asciiTheme="majorBidi" w:eastAsia="Times New Roman" w:hAnsiTheme="majorBidi" w:cstheme="majorBidi"/>
          <w:sz w:val="24"/>
          <w:szCs w:val="24"/>
        </w:rPr>
        <w:t>( changements)</w:t>
      </w:r>
      <w:r w:rsidRPr="00B17555">
        <w:rPr>
          <w:rFonts w:asciiTheme="majorBidi" w:eastAsia="Times New Roman" w:hAnsiTheme="majorBidi" w:cstheme="majorBidi"/>
          <w:sz w:val="24"/>
          <w:szCs w:val="24"/>
        </w:rPr>
        <w:t>. Si je sais supporter (cf l'adjectif être stoïque) je serai heureux. « </w:t>
      </w:r>
      <w:r w:rsidR="003A7683" w:rsidRPr="00B17555">
        <w:rPr>
          <w:rFonts w:asciiTheme="majorBidi" w:eastAsia="Times New Roman" w:hAnsiTheme="majorBidi" w:cstheme="majorBidi"/>
          <w:sz w:val="24"/>
          <w:szCs w:val="24"/>
        </w:rPr>
        <w:t>Fais</w:t>
      </w:r>
      <w:r w:rsidRPr="00B17555">
        <w:rPr>
          <w:rFonts w:asciiTheme="majorBidi" w:eastAsia="Times New Roman" w:hAnsiTheme="majorBidi" w:cstheme="majorBidi"/>
          <w:sz w:val="24"/>
          <w:szCs w:val="24"/>
        </w:rPr>
        <w:t xml:space="preserve"> que ton malheur ne te dépasse pas justement en le considérant comme une occasion véritable (conforme à ma nature) pour le supporter et me rendre courageux</w:t>
      </w:r>
      <w:r w:rsidR="00CB1502" w:rsidRPr="00B17555">
        <w:rPr>
          <w:rFonts w:asciiTheme="majorBidi" w:eastAsia="Times New Roman" w:hAnsiTheme="majorBidi" w:cstheme="majorBidi"/>
          <w:sz w:val="24"/>
          <w:szCs w:val="24"/>
        </w:rPr>
        <w:t> ».</w:t>
      </w:r>
      <w:r w:rsidRPr="00B17555">
        <w:rPr>
          <w:rFonts w:asciiTheme="majorBidi" w:eastAsia="Times New Roman" w:hAnsiTheme="majorBidi" w:cstheme="majorBidi"/>
          <w:sz w:val="24"/>
          <w:szCs w:val="24"/>
        </w:rPr>
        <w:t xml:space="preserve"> Cette maxime</w:t>
      </w:r>
      <w:r w:rsidR="00CB1502" w:rsidRPr="00B17555">
        <w:rPr>
          <w:rFonts w:asciiTheme="majorBidi" w:eastAsia="Times New Roman" w:hAnsiTheme="majorBidi" w:cstheme="majorBidi"/>
          <w:sz w:val="24"/>
          <w:szCs w:val="24"/>
        </w:rPr>
        <w:t>*</w:t>
      </w:r>
      <w:r w:rsidRPr="00B17555">
        <w:rPr>
          <w:rFonts w:asciiTheme="majorBidi" w:eastAsia="Times New Roman" w:hAnsiTheme="majorBidi" w:cstheme="majorBidi"/>
          <w:sz w:val="24"/>
          <w:szCs w:val="24"/>
        </w:rPr>
        <w:t xml:space="preserve"> ou ce </w:t>
      </w:r>
      <w:r w:rsidR="00CB1502" w:rsidRPr="00B17555">
        <w:rPr>
          <w:rFonts w:asciiTheme="majorBidi" w:eastAsia="Times New Roman" w:hAnsiTheme="majorBidi" w:cstheme="majorBidi"/>
          <w:sz w:val="24"/>
          <w:szCs w:val="24"/>
        </w:rPr>
        <w:t>précepte (</w:t>
      </w:r>
      <w:r w:rsidR="004D1725" w:rsidRPr="00B17555">
        <w:rPr>
          <w:rFonts w:asciiTheme="majorBidi" w:eastAsia="Times New Roman" w:hAnsiTheme="majorBidi" w:cstheme="majorBidi"/>
          <w:sz w:val="24"/>
          <w:szCs w:val="24"/>
        </w:rPr>
        <w:t>enseignement)</w:t>
      </w:r>
      <w:r w:rsidRPr="00B17555">
        <w:rPr>
          <w:rFonts w:asciiTheme="majorBidi" w:eastAsia="Times New Roman" w:hAnsiTheme="majorBidi" w:cstheme="majorBidi"/>
          <w:sz w:val="24"/>
          <w:szCs w:val="24"/>
        </w:rPr>
        <w:t xml:space="preserve"> est le mode même de l'enseignement stoïcien. Reprenons les apostrophes de Marc Aurèle : « Tu te trompes » « Mais peux-tu réellement appeler un malheur pour l'homme » « Or, crois-tu qu'il y ait une vraie déchéance » « Et quoi ! tu connais précisément ce qu'est ce voeu » « Quant au reste, souviens-toi »</w:t>
      </w:r>
    </w:p>
    <w:p w:rsidR="00AE0E30" w:rsidRPr="00B17555" w:rsidRDefault="00546ABD" w:rsidP="00AE0E30">
      <w:pPr>
        <w:shd w:val="clear" w:color="auto" w:fill="FAFAFA"/>
        <w:spacing w:before="100" w:beforeAutospacing="1" w:after="100" w:afterAutospacing="1" w:line="240" w:lineRule="auto"/>
        <w:rPr>
          <w:rFonts w:asciiTheme="majorBidi" w:eastAsia="Times New Roman" w:hAnsiTheme="majorBidi" w:cstheme="majorBidi"/>
          <w:sz w:val="24"/>
          <w:szCs w:val="24"/>
        </w:rPr>
      </w:pPr>
      <w:r w:rsidRPr="00B17555">
        <w:rPr>
          <w:rFonts w:asciiTheme="majorBidi" w:eastAsia="Times New Roman" w:hAnsiTheme="majorBidi" w:cstheme="majorBidi"/>
          <w:sz w:val="24"/>
          <w:szCs w:val="24"/>
        </w:rPr>
        <w:t>En prenant conscience des passions, de ton jugement, en faisant appel à ta raison c'est-à-dire à ta nature tu pourras convertir ton malheur en force morale. On remarquera le terme « utile » qui accompagne la maxime. Mais comment supporter le malheur et le rendre comme heureuse occasion ? L'insensé peut progresser vers la vertu en effectuant cette vertu. Insistons sur cet</w:t>
      </w:r>
    </w:p>
    <w:p w:rsidR="00AE0E30" w:rsidRPr="00B17555" w:rsidRDefault="00AE0E30" w:rsidP="00AE0E30">
      <w:pPr>
        <w:shd w:val="clear" w:color="auto" w:fill="FAFAFA"/>
        <w:spacing w:before="100" w:beforeAutospacing="1" w:after="100" w:afterAutospacing="1" w:line="240" w:lineRule="auto"/>
        <w:rPr>
          <w:rFonts w:asciiTheme="majorBidi" w:eastAsia="Times New Roman" w:hAnsiTheme="majorBidi" w:cstheme="majorBidi"/>
          <w:sz w:val="24"/>
          <w:szCs w:val="24"/>
        </w:rPr>
      </w:pPr>
    </w:p>
    <w:p w:rsidR="00AE0E30" w:rsidRPr="00B17555" w:rsidRDefault="00AE0E30" w:rsidP="00AE0E30">
      <w:pPr>
        <w:shd w:val="clear" w:color="auto" w:fill="FAFAFA"/>
        <w:spacing w:before="100" w:beforeAutospacing="1" w:after="100" w:afterAutospacing="1" w:line="240" w:lineRule="auto"/>
        <w:rPr>
          <w:rFonts w:asciiTheme="majorBidi" w:eastAsia="Times New Roman" w:hAnsiTheme="majorBidi" w:cstheme="majorBidi"/>
          <w:b/>
          <w:bCs/>
          <w:sz w:val="20"/>
          <w:szCs w:val="20"/>
        </w:rPr>
      </w:pPr>
      <w:r w:rsidRPr="00B17555">
        <w:rPr>
          <w:rFonts w:asciiTheme="majorBidi" w:hAnsiTheme="majorBidi" w:cstheme="majorBidi"/>
          <w:b/>
          <w:bCs/>
          <w:color w:val="040C28"/>
          <w:sz w:val="20"/>
          <w:szCs w:val="20"/>
        </w:rPr>
        <w:t>2 Une apostrophe consiste à interpeler quelqu'un ou une idée personnifiée au milieu du discours</w:t>
      </w:r>
      <w:r w:rsidRPr="00B17555">
        <w:rPr>
          <w:rFonts w:asciiTheme="majorBidi" w:hAnsiTheme="majorBidi" w:cstheme="majorBidi"/>
          <w:b/>
          <w:bCs/>
          <w:color w:val="1F1F1F"/>
          <w:sz w:val="20"/>
          <w:szCs w:val="20"/>
        </w:rPr>
        <w:t>. En poésie et dans le théâtre en vers, l'apostrophe permet d'exprimer une émotion forte (douleur, colère, nostalgie, désespoir…). Elle s'accompagne souvent de l'interjection « ô » et d'un point d'exclamation.</w:t>
      </w:r>
    </w:p>
    <w:p w:rsidR="00AE0E30" w:rsidRDefault="00546ABD" w:rsidP="00AE0E30">
      <w:pPr>
        <w:shd w:val="clear" w:color="auto" w:fill="FAFAFA"/>
        <w:spacing w:before="100" w:beforeAutospacing="1" w:after="100" w:afterAutospacing="1" w:line="240" w:lineRule="auto"/>
        <w:rPr>
          <w:rFonts w:asciiTheme="majorBidi" w:eastAsia="Times New Roman" w:hAnsiTheme="majorBidi" w:cstheme="majorBidi"/>
          <w:sz w:val="24"/>
          <w:szCs w:val="24"/>
        </w:rPr>
      </w:pPr>
      <w:r w:rsidRPr="0009655D">
        <w:rPr>
          <w:rFonts w:asciiTheme="majorBidi" w:eastAsia="Times New Roman" w:hAnsiTheme="majorBidi" w:cstheme="majorBidi"/>
          <w:sz w:val="24"/>
          <w:szCs w:val="24"/>
        </w:rPr>
        <w:lastRenderedPageBreak/>
        <w:t xml:space="preserve"> aspect performatif de réaliser une valeur en supportant un malheur. Et c'est le rôle de la vertu. Celle-ci suffit pour une vie adéquate à laquelle rien ne manque et quiconque est vertueux vit heureux dans la certitude de ne jamais être déçu. Toutes les qualités morales évoquées par l'auteur sont enchaînées en une unique vertu « Un bonheur « véritable » se révèle donc à celui qui intérieurement est apaisé, indifférent, contemplatif. Le stoïcien a compris qu'il y a des choses sur lesquelles il ne peut rien ; il y devient indifférent. Mais cette tranquillité de l'âme </w:t>
      </w:r>
    </w:p>
    <w:p w:rsidR="00546ABD" w:rsidRPr="0009655D" w:rsidRDefault="00546ABD" w:rsidP="00546ABD">
      <w:pPr>
        <w:shd w:val="clear" w:color="auto" w:fill="FAFAFA"/>
        <w:spacing w:before="100" w:beforeAutospacing="1" w:after="100" w:afterAutospacing="1" w:line="240" w:lineRule="auto"/>
        <w:rPr>
          <w:rFonts w:asciiTheme="majorBidi" w:eastAsia="Times New Roman" w:hAnsiTheme="majorBidi" w:cstheme="majorBidi"/>
          <w:sz w:val="24"/>
          <w:szCs w:val="24"/>
        </w:rPr>
      </w:pPr>
      <w:r w:rsidRPr="0009655D">
        <w:rPr>
          <w:rFonts w:asciiTheme="majorBidi" w:eastAsia="Times New Roman" w:hAnsiTheme="majorBidi" w:cstheme="majorBidi"/>
          <w:sz w:val="24"/>
          <w:szCs w:val="24"/>
        </w:rPr>
        <w:t>n'est que l'apparence extérieure d'un effort intérieur par lequel il cherche à modifier ses opinions. L'indifférence, loin de résulter d'une démission, est guidée par la prise de conscience de mes pouvoirs. Elle est tout autre chose qu'une passivité</w:t>
      </w:r>
    </w:p>
    <w:p w:rsidR="00BA1B25" w:rsidRPr="0009655D" w:rsidRDefault="00BA1B25" w:rsidP="00546ABD">
      <w:pPr>
        <w:shd w:val="clear" w:color="auto" w:fill="FAFAFA"/>
        <w:spacing w:before="100" w:beforeAutospacing="1" w:after="100" w:afterAutospacing="1" w:line="240" w:lineRule="auto"/>
        <w:rPr>
          <w:rFonts w:asciiTheme="majorBidi" w:eastAsia="Times New Roman" w:hAnsiTheme="majorBidi" w:cstheme="majorBidi"/>
          <w:sz w:val="24"/>
          <w:szCs w:val="24"/>
        </w:rPr>
      </w:pPr>
    </w:p>
    <w:p w:rsidR="00BA1B25" w:rsidRPr="00B17555" w:rsidRDefault="000849D3" w:rsidP="00BA1B25">
      <w:pPr>
        <w:pStyle w:val="Titre2"/>
        <w:shd w:val="clear" w:color="auto" w:fill="FAFAFA"/>
        <w:spacing w:before="0" w:beforeAutospacing="0" w:after="0" w:afterAutospacing="0"/>
        <w:rPr>
          <w:rFonts w:asciiTheme="majorBidi" w:hAnsiTheme="majorBidi" w:cstheme="majorBidi"/>
          <w:sz w:val="24"/>
          <w:szCs w:val="24"/>
          <w:u w:val="single"/>
        </w:rPr>
      </w:pPr>
      <w:r w:rsidRPr="00B17555">
        <w:rPr>
          <w:rFonts w:asciiTheme="majorBidi" w:hAnsiTheme="majorBidi" w:cstheme="majorBidi"/>
          <w:sz w:val="24"/>
          <w:szCs w:val="24"/>
          <w:u w:val="single"/>
        </w:rPr>
        <w:t xml:space="preserve"> </w:t>
      </w:r>
      <w:r w:rsidR="00BA1B25" w:rsidRPr="00B17555">
        <w:rPr>
          <w:rFonts w:asciiTheme="majorBidi" w:hAnsiTheme="majorBidi" w:cstheme="majorBidi"/>
          <w:sz w:val="24"/>
          <w:szCs w:val="24"/>
          <w:u w:val="single"/>
        </w:rPr>
        <w:t>Conclusion</w:t>
      </w:r>
    </w:p>
    <w:p w:rsidR="00BA1B25" w:rsidRDefault="00BA1B25" w:rsidP="00FF405E">
      <w:pPr>
        <w:pStyle w:val="popslotparagraph"/>
        <w:shd w:val="clear" w:color="auto" w:fill="FAFAFA"/>
        <w:jc w:val="both"/>
        <w:rPr>
          <w:rFonts w:asciiTheme="majorBidi" w:hAnsiTheme="majorBidi" w:cstheme="majorBidi"/>
        </w:rPr>
      </w:pPr>
      <w:r w:rsidRPr="0009655D">
        <w:rPr>
          <w:rFonts w:asciiTheme="majorBidi" w:hAnsiTheme="majorBidi" w:cstheme="majorBidi"/>
        </w:rPr>
        <w:t xml:space="preserve">   La lecture de Marc Aurèle a le mérite de nous faire vivre et de nous révéler ce qu'il soutient.. Dans un premier temps, le malheur apparaît comme une erreur de jugement et puis par interrogations successives, une occasion de retrouver sa natu</w:t>
      </w:r>
      <w:r w:rsidR="00FF405E" w:rsidRPr="0009655D">
        <w:rPr>
          <w:rFonts w:asciiTheme="majorBidi" w:hAnsiTheme="majorBidi" w:cstheme="majorBidi"/>
        </w:rPr>
        <w:t xml:space="preserve">re c'est-à-dire son bonheur.   </w:t>
      </w:r>
      <w:r w:rsidRPr="0009655D">
        <w:rPr>
          <w:rFonts w:asciiTheme="majorBidi" w:hAnsiTheme="majorBidi" w:cstheme="majorBidi"/>
        </w:rPr>
        <w:t>Marc Aurèle restera un pédagogue du bonheur qui est en nous et qu'il faut retrouver.</w:t>
      </w:r>
    </w:p>
    <w:p w:rsidR="005E114B" w:rsidRPr="0009655D" w:rsidRDefault="005E114B" w:rsidP="00FF405E">
      <w:pPr>
        <w:pStyle w:val="popslotparagraph"/>
        <w:shd w:val="clear" w:color="auto" w:fill="FAFAFA"/>
        <w:jc w:val="both"/>
        <w:rPr>
          <w:rFonts w:asciiTheme="majorBidi" w:hAnsiTheme="majorBidi" w:cstheme="majorBidi"/>
        </w:rPr>
      </w:pPr>
      <w:r>
        <w:rPr>
          <w:rFonts w:asciiTheme="majorBidi" w:hAnsiTheme="majorBidi" w:cstheme="majorBidi"/>
        </w:rPr>
        <w:t>*</w:t>
      </w:r>
    </w:p>
    <w:p w:rsidR="00546ABD" w:rsidRPr="0009655D" w:rsidRDefault="002A29E7" w:rsidP="002A29E7">
      <w:pPr>
        <w:jc w:val="both"/>
        <w:rPr>
          <w:rFonts w:ascii="Arial" w:hAnsi="Arial" w:cs="Arial"/>
          <w:sz w:val="21"/>
          <w:szCs w:val="21"/>
          <w:shd w:val="clear" w:color="auto" w:fill="FFFFFF"/>
        </w:rPr>
      </w:pPr>
      <w:r w:rsidRPr="0009655D">
        <w:rPr>
          <w:rStyle w:val="lewnzc"/>
          <w:rFonts w:ascii="Arial" w:hAnsi="Arial" w:cs="Arial"/>
          <w:sz w:val="21"/>
          <w:szCs w:val="21"/>
          <w:shd w:val="clear" w:color="auto" w:fill="FFFFFF"/>
        </w:rPr>
        <w:t>*1) </w:t>
      </w:r>
      <w:r w:rsidRPr="0009655D">
        <w:rPr>
          <w:rFonts w:ascii="Arial" w:hAnsi="Arial" w:cs="Arial"/>
          <w:b/>
          <w:bCs/>
          <w:sz w:val="21"/>
          <w:szCs w:val="21"/>
          <w:shd w:val="clear" w:color="auto" w:fill="FFFFFF"/>
        </w:rPr>
        <w:t>L'autocritique est</w:t>
      </w:r>
      <w:r w:rsidRPr="0009655D">
        <w:rPr>
          <w:rStyle w:val="Accentuation"/>
          <w:rFonts w:ascii="Arial" w:hAnsi="Arial" w:cs="Arial"/>
          <w:b/>
          <w:bCs/>
          <w:i w:val="0"/>
          <w:iCs w:val="0"/>
          <w:sz w:val="21"/>
          <w:szCs w:val="21"/>
          <w:shd w:val="clear" w:color="auto" w:fill="FFFFFF"/>
        </w:rPr>
        <w:t> une critique, un jugement personnel que l'on porte sur ses propres comportements</w:t>
      </w:r>
      <w:r w:rsidRPr="0009655D">
        <w:rPr>
          <w:rFonts w:ascii="Arial" w:hAnsi="Arial" w:cs="Arial"/>
          <w:sz w:val="21"/>
          <w:szCs w:val="21"/>
          <w:shd w:val="clear" w:color="auto" w:fill="FFFFFF"/>
        </w:rPr>
        <w:t> dans le but de les améliorer.</w:t>
      </w:r>
    </w:p>
    <w:p w:rsidR="00C22F35" w:rsidRPr="0009655D" w:rsidRDefault="00C22F35" w:rsidP="002A29E7">
      <w:pPr>
        <w:jc w:val="both"/>
        <w:rPr>
          <w:rFonts w:ascii="Arial" w:hAnsi="Arial" w:cs="Arial"/>
          <w:sz w:val="21"/>
          <w:szCs w:val="21"/>
          <w:shd w:val="clear" w:color="auto" w:fill="FFFFFF"/>
        </w:rPr>
      </w:pPr>
      <w:r w:rsidRPr="0009655D">
        <w:rPr>
          <w:rFonts w:ascii="Arial" w:hAnsi="Arial" w:cs="Arial"/>
          <w:sz w:val="21"/>
          <w:szCs w:val="21"/>
          <w:shd w:val="clear" w:color="auto" w:fill="FFFFFF"/>
        </w:rPr>
        <w:t>*2) Bref énoncé résumant une théorie ou un savoir.</w:t>
      </w:r>
    </w:p>
    <w:p w:rsidR="00CB1502" w:rsidRDefault="00CB1502" w:rsidP="002A29E7">
      <w:pPr>
        <w:jc w:val="both"/>
        <w:rPr>
          <w:rFonts w:ascii="Arial" w:hAnsi="Arial" w:cs="Arial"/>
          <w:shd w:val="clear" w:color="auto" w:fill="FFFFFF"/>
        </w:rPr>
      </w:pPr>
      <w:r w:rsidRPr="0009655D">
        <w:rPr>
          <w:rFonts w:ascii="Arial" w:hAnsi="Arial" w:cs="Arial"/>
          <w:sz w:val="21"/>
          <w:szCs w:val="21"/>
          <w:shd w:val="clear" w:color="auto" w:fill="FFFFFF"/>
        </w:rPr>
        <w:t xml:space="preserve">Maxime : </w:t>
      </w:r>
      <w:r w:rsidRPr="0009655D">
        <w:rPr>
          <w:rFonts w:ascii="Arial" w:hAnsi="Arial" w:cs="Arial"/>
          <w:shd w:val="clear" w:color="auto" w:fill="FFFFFF"/>
        </w:rPr>
        <w:t>Maxime (du latin maxima sententia, sentence la plus générale) = </w:t>
      </w:r>
      <w:r w:rsidRPr="00B17555">
        <w:rPr>
          <w:rFonts w:ascii="Arial" w:hAnsi="Arial" w:cs="Arial"/>
        </w:rPr>
        <w:t>formule brève énonçant une règle de morale ou de conduite ou une réflexion d'ordre général </w:t>
      </w:r>
      <w:r w:rsidRPr="0009655D">
        <w:rPr>
          <w:rFonts w:ascii="Arial" w:hAnsi="Arial" w:cs="Arial"/>
          <w:shd w:val="clear" w:color="auto" w:fill="FFFFFF"/>
        </w:rPr>
        <w:t>(par exemple : ne fais pas à autrui ce que tu ne voudrais pas qu'on te fît).</w:t>
      </w:r>
    </w:p>
    <w:p w:rsidR="00894E17" w:rsidRDefault="00894E17" w:rsidP="002A29E7">
      <w:pPr>
        <w:pBdr>
          <w:bottom w:val="single" w:sz="12" w:space="1" w:color="auto"/>
        </w:pBdr>
        <w:jc w:val="both"/>
        <w:rPr>
          <w:rFonts w:ascii="Arial" w:hAnsi="Arial" w:cs="Arial"/>
          <w:shd w:val="clear" w:color="auto" w:fill="FFFFFF"/>
        </w:rPr>
      </w:pPr>
    </w:p>
    <w:p w:rsidR="00894E17" w:rsidRDefault="00894E17" w:rsidP="002A29E7">
      <w:pPr>
        <w:jc w:val="both"/>
        <w:rPr>
          <w:rFonts w:ascii="Arial" w:hAnsi="Arial" w:cs="Arial"/>
          <w:shd w:val="clear" w:color="auto" w:fill="FFFFFF"/>
        </w:rPr>
      </w:pPr>
    </w:p>
    <w:p w:rsidR="00894E17" w:rsidRDefault="00894E17" w:rsidP="002A29E7">
      <w:pPr>
        <w:jc w:val="both"/>
        <w:rPr>
          <w:rFonts w:ascii="Arial" w:hAnsi="Arial" w:cs="Arial"/>
          <w:shd w:val="clear" w:color="auto" w:fill="FFFFFF"/>
        </w:rPr>
      </w:pPr>
    </w:p>
    <w:p w:rsidR="00894E17" w:rsidRDefault="00894E17" w:rsidP="002A29E7">
      <w:pPr>
        <w:jc w:val="both"/>
        <w:rPr>
          <w:rFonts w:ascii="Arial" w:hAnsi="Arial" w:cs="Arial"/>
          <w:b/>
          <w:bCs/>
          <w:u w:val="single"/>
          <w:shd w:val="clear" w:color="auto" w:fill="FFFFFF"/>
        </w:rPr>
      </w:pPr>
      <w:r>
        <w:rPr>
          <w:rFonts w:ascii="Arial" w:hAnsi="Arial" w:cs="Arial"/>
          <w:shd w:val="clear" w:color="auto" w:fill="FFFFFF"/>
        </w:rPr>
        <w:t xml:space="preserve">                                                   </w:t>
      </w:r>
      <w:r w:rsidRPr="00894E17">
        <w:rPr>
          <w:rFonts w:ascii="Arial" w:hAnsi="Arial" w:cs="Arial"/>
          <w:b/>
          <w:bCs/>
          <w:u w:val="single"/>
          <w:shd w:val="clear" w:color="auto" w:fill="FFFFFF"/>
        </w:rPr>
        <w:t>Biographie d</w:t>
      </w:r>
      <w:r>
        <w:rPr>
          <w:rFonts w:ascii="Arial" w:hAnsi="Arial" w:cs="Arial"/>
          <w:b/>
          <w:bCs/>
          <w:u w:val="single"/>
          <w:shd w:val="clear" w:color="auto" w:fill="FFFFFF"/>
        </w:rPr>
        <w:t>e</w:t>
      </w:r>
      <w:r w:rsidRPr="00894E17">
        <w:rPr>
          <w:rFonts w:ascii="Arial" w:hAnsi="Arial" w:cs="Arial"/>
          <w:b/>
          <w:bCs/>
          <w:u w:val="single"/>
          <w:shd w:val="clear" w:color="auto" w:fill="FFFFFF"/>
        </w:rPr>
        <w:t xml:space="preserve"> Marc Aurèle</w:t>
      </w:r>
    </w:p>
    <w:p w:rsidR="00894E17" w:rsidRPr="00894E17" w:rsidRDefault="00894E17" w:rsidP="002A29E7">
      <w:pPr>
        <w:jc w:val="both"/>
        <w:rPr>
          <w:b/>
          <w:bCs/>
          <w:sz w:val="28"/>
          <w:szCs w:val="28"/>
          <w:u w:val="single"/>
        </w:rPr>
      </w:pPr>
    </w:p>
    <w:p w:rsidR="008F1A97" w:rsidRPr="00894E17" w:rsidRDefault="00894E17" w:rsidP="00894E17">
      <w:pPr>
        <w:jc w:val="both"/>
        <w:rPr>
          <w:rFonts w:asciiTheme="majorBidi" w:hAnsiTheme="majorBidi" w:cstheme="majorBidi"/>
          <w:sz w:val="24"/>
          <w:szCs w:val="24"/>
        </w:rPr>
      </w:pPr>
      <w:r>
        <w:rPr>
          <w:rFonts w:asciiTheme="majorBidi" w:hAnsiTheme="majorBidi" w:cstheme="majorBidi"/>
          <w:color w:val="1F1F1F"/>
          <w:sz w:val="24"/>
          <w:szCs w:val="24"/>
          <w:shd w:val="clear" w:color="auto" w:fill="FFFFFF"/>
        </w:rPr>
        <w:t xml:space="preserve">  </w:t>
      </w:r>
      <w:r w:rsidR="008F1A97" w:rsidRPr="00894E17">
        <w:rPr>
          <w:rFonts w:asciiTheme="majorBidi" w:hAnsiTheme="majorBidi" w:cstheme="majorBidi"/>
          <w:color w:val="1F1F1F"/>
          <w:sz w:val="24"/>
          <w:szCs w:val="24"/>
          <w:shd w:val="clear" w:color="auto" w:fill="FFFFFF"/>
        </w:rPr>
        <w:t>Il </w:t>
      </w:r>
      <w:r w:rsidR="008F1A97" w:rsidRPr="00894E17">
        <w:rPr>
          <w:rFonts w:asciiTheme="majorBidi" w:hAnsiTheme="majorBidi" w:cstheme="majorBidi"/>
          <w:color w:val="040C28"/>
          <w:sz w:val="24"/>
          <w:szCs w:val="24"/>
        </w:rPr>
        <w:t>est né en 121 à Rome et est décédé en 180 à Vindobona. C’était un philosophe stoïcien,</w:t>
      </w:r>
      <w:r w:rsidR="008F1A97" w:rsidRPr="00894E17">
        <w:rPr>
          <w:rFonts w:asciiTheme="majorBidi" w:hAnsiTheme="majorBidi" w:cstheme="majorBidi"/>
          <w:color w:val="1F1F1F"/>
          <w:sz w:val="24"/>
          <w:szCs w:val="24"/>
          <w:shd w:val="clear" w:color="auto" w:fill="FFFFFF"/>
        </w:rPr>
        <w:t> </w:t>
      </w:r>
      <w:r w:rsidR="008F1A97" w:rsidRPr="00894E17">
        <w:rPr>
          <w:rFonts w:asciiTheme="majorBidi" w:hAnsiTheme="majorBidi" w:cstheme="majorBidi"/>
          <w:color w:val="040C28"/>
          <w:sz w:val="24"/>
          <w:szCs w:val="24"/>
        </w:rPr>
        <w:t>Il a aussi été empereur romain de 161 à 180.</w:t>
      </w:r>
      <w:r w:rsidR="008F1A97" w:rsidRPr="00894E17">
        <w:rPr>
          <w:rFonts w:asciiTheme="majorBidi" w:hAnsiTheme="majorBidi" w:cstheme="majorBidi"/>
          <w:color w:val="1F1F1F"/>
          <w:sz w:val="24"/>
          <w:szCs w:val="24"/>
          <w:shd w:val="clear" w:color="auto" w:fill="FFFFFF"/>
        </w:rPr>
        <w:t> </w:t>
      </w:r>
      <w:r w:rsidR="008F1A97" w:rsidRPr="00894E17">
        <w:rPr>
          <w:rFonts w:asciiTheme="majorBidi" w:hAnsiTheme="majorBidi" w:cstheme="majorBidi"/>
          <w:color w:val="040C28"/>
          <w:sz w:val="24"/>
          <w:szCs w:val="24"/>
        </w:rPr>
        <w:t xml:space="preserve">On le considérait comme le dernier grand philosophe </w:t>
      </w:r>
      <w:r w:rsidR="00BB739C" w:rsidRPr="00894E17">
        <w:rPr>
          <w:rFonts w:asciiTheme="majorBidi" w:hAnsiTheme="majorBidi" w:cstheme="majorBidi"/>
          <w:color w:val="040C28"/>
          <w:sz w:val="24"/>
          <w:szCs w:val="24"/>
        </w:rPr>
        <w:t>stoïcien. L’</w:t>
      </w:r>
      <w:r w:rsidR="008F1A97" w:rsidRPr="00894E17">
        <w:rPr>
          <w:rFonts w:asciiTheme="majorBidi" w:hAnsiTheme="majorBidi" w:cstheme="majorBidi"/>
          <w:color w:val="040C28"/>
          <w:sz w:val="24"/>
          <w:szCs w:val="24"/>
        </w:rPr>
        <w:t xml:space="preserve">un de ses plus grandes œuvres est « pensées pour moi-même » rédigées entre 170 et 180 qui nous permet de mieux comprendre le </w:t>
      </w:r>
      <w:r w:rsidR="00BB739C" w:rsidRPr="00894E17">
        <w:rPr>
          <w:rFonts w:asciiTheme="majorBidi" w:hAnsiTheme="majorBidi" w:cstheme="majorBidi"/>
          <w:color w:val="040C28"/>
          <w:sz w:val="24"/>
          <w:szCs w:val="24"/>
        </w:rPr>
        <w:t>stoïcisme</w:t>
      </w:r>
      <w:r w:rsidR="008F1A97" w:rsidRPr="00894E17">
        <w:rPr>
          <w:rFonts w:asciiTheme="majorBidi" w:hAnsiTheme="majorBidi" w:cstheme="majorBidi"/>
          <w:color w:val="040C28"/>
          <w:sz w:val="24"/>
          <w:szCs w:val="24"/>
        </w:rPr>
        <w:t xml:space="preserve"> de Marc Aurèle.</w:t>
      </w:r>
    </w:p>
    <w:p w:rsidR="008F1A97" w:rsidRPr="00894E17" w:rsidRDefault="008F1A97" w:rsidP="00894E17">
      <w:pPr>
        <w:jc w:val="both"/>
        <w:rPr>
          <w:rFonts w:ascii="Adobe Garamond Pro" w:hAnsi="Adobe Garamond Pro" w:cstheme="majorBidi"/>
          <w:sz w:val="24"/>
          <w:szCs w:val="24"/>
        </w:rPr>
      </w:pPr>
    </w:p>
    <w:sectPr w:rsidR="008F1A97" w:rsidRPr="00894E17" w:rsidSect="00C061D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03AB" w:rsidRDefault="003103AB" w:rsidP="00A5662F">
      <w:pPr>
        <w:spacing w:after="0" w:line="240" w:lineRule="auto"/>
      </w:pPr>
      <w:r>
        <w:separator/>
      </w:r>
    </w:p>
  </w:endnote>
  <w:endnote w:type="continuationSeparator" w:id="1">
    <w:p w:rsidR="003103AB" w:rsidRDefault="003103AB" w:rsidP="00A566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29D77CFB" w:usb2="00000012" w:usb3="00000000" w:csb0="0008008D" w:csb1="00000000"/>
  </w:font>
  <w:font w:name="Arial">
    <w:panose1 w:val="020B0604020202020204"/>
    <w:charset w:val="00"/>
    <w:family w:val="swiss"/>
    <w:pitch w:val="variable"/>
    <w:sig w:usb0="E0002AFF" w:usb1="C0007843" w:usb2="00000009" w:usb3="00000000" w:csb0="000001FF" w:csb1="00000000"/>
  </w:font>
  <w:font w:name="Adobe Garamond Pro">
    <w:panose1 w:val="00000000000000000000"/>
    <w:charset w:val="00"/>
    <w:family w:val="roman"/>
    <w:notTrueType/>
    <w:pitch w:val="variable"/>
    <w:sig w:usb0="00000007" w:usb1="00000001"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03AB" w:rsidRDefault="003103AB" w:rsidP="00A5662F">
      <w:pPr>
        <w:spacing w:after="0" w:line="240" w:lineRule="auto"/>
      </w:pPr>
      <w:r>
        <w:separator/>
      </w:r>
    </w:p>
  </w:footnote>
  <w:footnote w:type="continuationSeparator" w:id="1">
    <w:p w:rsidR="003103AB" w:rsidRDefault="003103AB" w:rsidP="00A5662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A37054"/>
    <w:multiLevelType w:val="multilevel"/>
    <w:tmpl w:val="398AC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892AB2"/>
    <w:multiLevelType w:val="multilevel"/>
    <w:tmpl w:val="366A0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79E2044"/>
    <w:multiLevelType w:val="multilevel"/>
    <w:tmpl w:val="101E9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DA30413"/>
    <w:multiLevelType w:val="hybridMultilevel"/>
    <w:tmpl w:val="08C85D0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5E32719A"/>
    <w:multiLevelType w:val="multilevel"/>
    <w:tmpl w:val="DEAC1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4942A68"/>
    <w:multiLevelType w:val="multilevel"/>
    <w:tmpl w:val="0B1EE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4"/>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EB3DAD"/>
    <w:rsid w:val="00005047"/>
    <w:rsid w:val="00006AA6"/>
    <w:rsid w:val="00007081"/>
    <w:rsid w:val="0004577F"/>
    <w:rsid w:val="000849D3"/>
    <w:rsid w:val="0009655D"/>
    <w:rsid w:val="000C325B"/>
    <w:rsid w:val="00124C4B"/>
    <w:rsid w:val="00175DE6"/>
    <w:rsid w:val="001E3EF5"/>
    <w:rsid w:val="001F463C"/>
    <w:rsid w:val="00282800"/>
    <w:rsid w:val="002A29E7"/>
    <w:rsid w:val="002A78A1"/>
    <w:rsid w:val="003103AB"/>
    <w:rsid w:val="003A7683"/>
    <w:rsid w:val="003C0BD8"/>
    <w:rsid w:val="004B03D8"/>
    <w:rsid w:val="004D1725"/>
    <w:rsid w:val="005030DC"/>
    <w:rsid w:val="005315BB"/>
    <w:rsid w:val="005427D1"/>
    <w:rsid w:val="00546ABD"/>
    <w:rsid w:val="005C2A55"/>
    <w:rsid w:val="005E114B"/>
    <w:rsid w:val="006A0B1C"/>
    <w:rsid w:val="0072785A"/>
    <w:rsid w:val="007771D7"/>
    <w:rsid w:val="007E2A35"/>
    <w:rsid w:val="00864A1E"/>
    <w:rsid w:val="00894E17"/>
    <w:rsid w:val="008F1A97"/>
    <w:rsid w:val="00A5662F"/>
    <w:rsid w:val="00A57341"/>
    <w:rsid w:val="00A66387"/>
    <w:rsid w:val="00AE0E30"/>
    <w:rsid w:val="00AF1447"/>
    <w:rsid w:val="00B17555"/>
    <w:rsid w:val="00B54891"/>
    <w:rsid w:val="00BA1B25"/>
    <w:rsid w:val="00BB739C"/>
    <w:rsid w:val="00BD09A5"/>
    <w:rsid w:val="00BE4517"/>
    <w:rsid w:val="00BF735C"/>
    <w:rsid w:val="00C061D0"/>
    <w:rsid w:val="00C22F35"/>
    <w:rsid w:val="00C77EA0"/>
    <w:rsid w:val="00CB1502"/>
    <w:rsid w:val="00CB2BD4"/>
    <w:rsid w:val="00CE2330"/>
    <w:rsid w:val="00D95F02"/>
    <w:rsid w:val="00DB0BBA"/>
    <w:rsid w:val="00DB64F5"/>
    <w:rsid w:val="00E42FA6"/>
    <w:rsid w:val="00EB3DAD"/>
    <w:rsid w:val="00EF5757"/>
    <w:rsid w:val="00F023EF"/>
    <w:rsid w:val="00F04727"/>
    <w:rsid w:val="00F1148A"/>
    <w:rsid w:val="00F60BFD"/>
    <w:rsid w:val="00FA4C1A"/>
    <w:rsid w:val="00FB7C1C"/>
    <w:rsid w:val="00FF405E"/>
  </w:rsids>
  <m:mathPr>
    <m:mathFont m:val="Cambria Math"/>
    <m:brkBin m:val="before"/>
    <m:brkBinSub m:val="--"/>
    <m:smallFrac m:val="off"/>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61D0"/>
  </w:style>
  <w:style w:type="paragraph" w:styleId="Titre2">
    <w:name w:val="heading 2"/>
    <w:basedOn w:val="Normal"/>
    <w:link w:val="Titre2Car"/>
    <w:uiPriority w:val="9"/>
    <w:qFormat/>
    <w:rsid w:val="006A0B1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B3DAD"/>
    <w:pPr>
      <w:ind w:left="720"/>
      <w:contextualSpacing/>
    </w:pPr>
  </w:style>
  <w:style w:type="paragraph" w:customStyle="1" w:styleId="popslotparagraph">
    <w:name w:val="popslotparagraph"/>
    <w:basedOn w:val="Normal"/>
    <w:rsid w:val="00124C4B"/>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124C4B"/>
    <w:rPr>
      <w:b/>
      <w:bCs/>
    </w:rPr>
  </w:style>
  <w:style w:type="character" w:customStyle="1" w:styleId="Titre2Car">
    <w:name w:val="Titre 2 Car"/>
    <w:basedOn w:val="Policepardfaut"/>
    <w:link w:val="Titre2"/>
    <w:uiPriority w:val="9"/>
    <w:rsid w:val="006A0B1C"/>
    <w:rPr>
      <w:rFonts w:ascii="Times New Roman" w:eastAsia="Times New Roman" w:hAnsi="Times New Roman" w:cs="Times New Roman"/>
      <w:b/>
      <w:bCs/>
      <w:sz w:val="36"/>
      <w:szCs w:val="36"/>
    </w:rPr>
  </w:style>
  <w:style w:type="character" w:customStyle="1" w:styleId="lewnzc">
    <w:name w:val="lewnzc"/>
    <w:basedOn w:val="Policepardfaut"/>
    <w:rsid w:val="002A29E7"/>
  </w:style>
  <w:style w:type="character" w:styleId="Accentuation">
    <w:name w:val="Emphasis"/>
    <w:basedOn w:val="Policepardfaut"/>
    <w:uiPriority w:val="20"/>
    <w:qFormat/>
    <w:rsid w:val="002A29E7"/>
    <w:rPr>
      <w:i/>
      <w:iCs/>
    </w:rPr>
  </w:style>
</w:styles>
</file>

<file path=word/webSettings.xml><?xml version="1.0" encoding="utf-8"?>
<w:webSettings xmlns:r="http://schemas.openxmlformats.org/officeDocument/2006/relationships" xmlns:w="http://schemas.openxmlformats.org/wordprocessingml/2006/main">
  <w:divs>
    <w:div w:id="64187398">
      <w:bodyDiv w:val="1"/>
      <w:marLeft w:val="0"/>
      <w:marRight w:val="0"/>
      <w:marTop w:val="0"/>
      <w:marBottom w:val="0"/>
      <w:divBdr>
        <w:top w:val="none" w:sz="0" w:space="0" w:color="auto"/>
        <w:left w:val="none" w:sz="0" w:space="0" w:color="auto"/>
        <w:bottom w:val="none" w:sz="0" w:space="0" w:color="auto"/>
        <w:right w:val="none" w:sz="0" w:space="0" w:color="auto"/>
      </w:divBdr>
    </w:div>
    <w:div w:id="315569157">
      <w:bodyDiv w:val="1"/>
      <w:marLeft w:val="0"/>
      <w:marRight w:val="0"/>
      <w:marTop w:val="0"/>
      <w:marBottom w:val="0"/>
      <w:divBdr>
        <w:top w:val="none" w:sz="0" w:space="0" w:color="auto"/>
        <w:left w:val="none" w:sz="0" w:space="0" w:color="auto"/>
        <w:bottom w:val="none" w:sz="0" w:space="0" w:color="auto"/>
        <w:right w:val="none" w:sz="0" w:space="0" w:color="auto"/>
      </w:divBdr>
    </w:div>
    <w:div w:id="342586967">
      <w:bodyDiv w:val="1"/>
      <w:marLeft w:val="0"/>
      <w:marRight w:val="0"/>
      <w:marTop w:val="0"/>
      <w:marBottom w:val="0"/>
      <w:divBdr>
        <w:top w:val="none" w:sz="0" w:space="0" w:color="auto"/>
        <w:left w:val="none" w:sz="0" w:space="0" w:color="auto"/>
        <w:bottom w:val="none" w:sz="0" w:space="0" w:color="auto"/>
        <w:right w:val="none" w:sz="0" w:space="0" w:color="auto"/>
      </w:divBdr>
    </w:div>
    <w:div w:id="359169493">
      <w:bodyDiv w:val="1"/>
      <w:marLeft w:val="0"/>
      <w:marRight w:val="0"/>
      <w:marTop w:val="0"/>
      <w:marBottom w:val="0"/>
      <w:divBdr>
        <w:top w:val="none" w:sz="0" w:space="0" w:color="auto"/>
        <w:left w:val="none" w:sz="0" w:space="0" w:color="auto"/>
        <w:bottom w:val="none" w:sz="0" w:space="0" w:color="auto"/>
        <w:right w:val="none" w:sz="0" w:space="0" w:color="auto"/>
      </w:divBdr>
    </w:div>
    <w:div w:id="128457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16570</TotalTime>
  <Pages>6</Pages>
  <Words>2079</Words>
  <Characters>11440</Characters>
  <Application>Microsoft Office Word</Application>
  <DocSecurity>0</DocSecurity>
  <Lines>95</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42</cp:revision>
  <cp:lastPrinted>2024-11-03T20:55:00Z</cp:lastPrinted>
  <dcterms:created xsi:type="dcterms:W3CDTF">2024-10-18T13:53:00Z</dcterms:created>
  <dcterms:modified xsi:type="dcterms:W3CDTF">2024-12-24T10:17:00Z</dcterms:modified>
</cp:coreProperties>
</file>