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B6F7C" w14:textId="21A0CBB5" w:rsidR="00493B52" w:rsidRPr="00E25568" w:rsidRDefault="00493B52" w:rsidP="00493B52">
      <w:pPr>
        <w:spacing w:after="0" w:line="240" w:lineRule="auto"/>
        <w:jc w:val="both"/>
        <w:rPr>
          <w:sz w:val="24"/>
          <w:szCs w:val="24"/>
        </w:rPr>
      </w:pPr>
      <w:r w:rsidRPr="00E25568">
        <w:rPr>
          <w:rFonts w:asciiTheme="majorBidi" w:hAnsiTheme="majorBidi" w:cstheme="majorBidi"/>
          <w:sz w:val="24"/>
          <w:szCs w:val="24"/>
        </w:rPr>
        <w:t xml:space="preserve">Université Abderrahmane Mira de Bejaia   </w:t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Pr="00E25568">
        <w:rPr>
          <w:rFonts w:asciiTheme="majorBidi" w:hAnsiTheme="majorBidi" w:cstheme="majorBidi"/>
          <w:sz w:val="24"/>
          <w:szCs w:val="24"/>
        </w:rPr>
        <w:t xml:space="preserve"> </w:t>
      </w:r>
      <w:r w:rsidRPr="00DA1B2B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B37C53" w:rsidRPr="00DA1B2B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DA1B2B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B37C53" w:rsidRPr="00DA1B2B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E25568">
        <w:rPr>
          <w:rFonts w:asciiTheme="majorBidi" w:hAnsiTheme="majorBidi" w:cstheme="majorBidi"/>
          <w:sz w:val="24"/>
          <w:szCs w:val="24"/>
        </w:rPr>
        <w:t xml:space="preserve"> Faculté des Sciences de la Nature et de la Vie                   </w:t>
      </w:r>
    </w:p>
    <w:p w14:paraId="3070A26B" w14:textId="192B1BE3" w:rsidR="00BF566B" w:rsidRPr="00C30C99" w:rsidRDefault="00493B52" w:rsidP="00DA1B2B">
      <w:pPr>
        <w:rPr>
          <w:rFonts w:asciiTheme="majorBidi" w:hAnsiTheme="majorBidi" w:cstheme="majorBidi"/>
          <w:sz w:val="24"/>
          <w:szCs w:val="24"/>
        </w:rPr>
      </w:pPr>
      <w:r w:rsidRPr="00E25568">
        <w:rPr>
          <w:rFonts w:asciiTheme="majorBidi" w:hAnsiTheme="majorBidi" w:cstheme="majorBidi"/>
          <w:sz w:val="24"/>
          <w:szCs w:val="24"/>
        </w:rPr>
        <w:t xml:space="preserve">Département </w:t>
      </w:r>
      <w:r w:rsidR="00DA1B2B" w:rsidRPr="00DA1B2B">
        <w:rPr>
          <w:rFonts w:asciiTheme="majorBidi" w:hAnsiTheme="majorBidi" w:cstheme="majorBidi"/>
          <w:bCs/>
          <w:sz w:val="24"/>
          <w:szCs w:val="24"/>
        </w:rPr>
        <w:t>SA / L2</w:t>
      </w:r>
      <w:r w:rsidR="00EE7977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A1B2B" w:rsidRPr="00DA1B2B">
        <w:rPr>
          <w:rFonts w:asciiTheme="majorBidi" w:hAnsiTheme="majorBidi" w:cstheme="majorBidi"/>
          <w:bCs/>
          <w:sz w:val="24"/>
          <w:szCs w:val="24"/>
        </w:rPr>
        <w:t>SA</w:t>
      </w:r>
      <w:r w:rsidR="00EE7977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A1B2B" w:rsidRPr="00DA1B2B">
        <w:rPr>
          <w:rFonts w:asciiTheme="majorBidi" w:hAnsiTheme="majorBidi" w:cstheme="majorBidi"/>
          <w:bCs/>
          <w:sz w:val="24"/>
          <w:szCs w:val="24"/>
        </w:rPr>
        <w:t>-</w:t>
      </w:r>
      <w:r w:rsidR="00EE7977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A1B2B" w:rsidRPr="00DA1B2B">
        <w:rPr>
          <w:rFonts w:asciiTheme="majorBidi" w:hAnsiTheme="majorBidi" w:cstheme="majorBidi"/>
          <w:bCs/>
          <w:sz w:val="24"/>
          <w:szCs w:val="24"/>
        </w:rPr>
        <w:t>L2</w:t>
      </w:r>
      <w:r w:rsidR="00EE7977">
        <w:rPr>
          <w:rFonts w:asciiTheme="majorBidi" w:hAnsiTheme="majorBidi" w:cstheme="majorBidi"/>
          <w:bCs/>
          <w:sz w:val="24"/>
          <w:szCs w:val="24"/>
        </w:rPr>
        <w:t xml:space="preserve"> </w:t>
      </w:r>
      <w:bookmarkStart w:id="0" w:name="_GoBack"/>
      <w:bookmarkEnd w:id="0"/>
      <w:r w:rsidR="00DA1B2B" w:rsidRPr="00DA1B2B">
        <w:rPr>
          <w:rFonts w:asciiTheme="majorBidi" w:hAnsiTheme="majorBidi" w:cstheme="majorBidi"/>
          <w:bCs/>
          <w:sz w:val="24"/>
          <w:szCs w:val="24"/>
        </w:rPr>
        <w:t>CQAA</w:t>
      </w:r>
      <w:r w:rsidRPr="00E25568">
        <w:rPr>
          <w:rFonts w:asciiTheme="majorBidi" w:hAnsiTheme="majorBidi" w:cstheme="majorBidi"/>
          <w:sz w:val="24"/>
          <w:szCs w:val="24"/>
        </w:rPr>
        <w:tab/>
        <w:t xml:space="preserve"> </w:t>
      </w:r>
    </w:p>
    <w:p w14:paraId="6C13A974" w14:textId="77777777" w:rsidR="00493B52" w:rsidRPr="00E25568" w:rsidRDefault="00493B52" w:rsidP="00493B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568">
        <w:rPr>
          <w:rFonts w:ascii="Times New Roman" w:hAnsi="Times New Roman" w:cs="Times New Roman"/>
          <w:b/>
          <w:sz w:val="24"/>
          <w:szCs w:val="24"/>
        </w:rPr>
        <w:t>- Génétique Mendélienne -</w:t>
      </w:r>
    </w:p>
    <w:p w14:paraId="4958A507" w14:textId="35C576E3" w:rsidR="00493B52" w:rsidRDefault="00493B52" w:rsidP="00493B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568">
        <w:rPr>
          <w:rFonts w:ascii="Times New Roman" w:hAnsi="Times New Roman" w:cs="Times New Roman"/>
          <w:b/>
          <w:sz w:val="24"/>
          <w:szCs w:val="24"/>
        </w:rPr>
        <w:t>TD n° </w:t>
      </w:r>
      <w:r w:rsidR="00B37C53">
        <w:rPr>
          <w:rFonts w:ascii="Times New Roman" w:hAnsi="Times New Roman" w:cs="Times New Roman"/>
          <w:b/>
          <w:sz w:val="24"/>
          <w:szCs w:val="24"/>
        </w:rPr>
        <w:t>5</w:t>
      </w:r>
      <w:r w:rsidR="00152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56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Les gènes liés </w:t>
      </w:r>
      <w:r w:rsidR="00F741A7">
        <w:rPr>
          <w:rFonts w:ascii="Times New Roman" w:hAnsi="Times New Roman" w:cs="Times New Roman"/>
          <w:b/>
          <w:sz w:val="24"/>
          <w:szCs w:val="24"/>
        </w:rPr>
        <w:t>(linkage) et carte génétique.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BFC7F2" w14:textId="77777777" w:rsidR="00493B52" w:rsidRDefault="00493B52" w:rsidP="00493B5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06676EB" w14:textId="77777777" w:rsidR="00D40E1E" w:rsidRDefault="00D40E1E" w:rsidP="00D40E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 1 :</w:t>
      </w:r>
    </w:p>
    <w:p w14:paraId="15ECCD58" w14:textId="77777777" w:rsidR="00D40E1E" w:rsidRDefault="00D40E1E" w:rsidP="00D40E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Chez le maïs le gène récessif </w:t>
      </w:r>
      <w:r w:rsidRPr="00D40E1E">
        <w:rPr>
          <w:rFonts w:ascii="Times New Roman" w:hAnsi="Times New Roman" w:cs="Times New Roman"/>
          <w:b/>
          <w:sz w:val="24"/>
          <w:szCs w:val="24"/>
        </w:rPr>
        <w:t xml:space="preserve">sh </w:t>
      </w:r>
      <w:r>
        <w:rPr>
          <w:rFonts w:ascii="Times New Roman" w:hAnsi="Times New Roman" w:cs="Times New Roman"/>
          <w:sz w:val="24"/>
          <w:szCs w:val="24"/>
        </w:rPr>
        <w:t xml:space="preserve">est responsable de la production de grains à albumen rétracté, l’allèle dominant </w:t>
      </w:r>
      <w:r w:rsidRPr="00D40E1E">
        <w:rPr>
          <w:rFonts w:ascii="Times New Roman" w:hAnsi="Times New Roman" w:cs="Times New Roman"/>
          <w:b/>
          <w:sz w:val="24"/>
          <w:szCs w:val="24"/>
        </w:rPr>
        <w:t>sh+</w:t>
      </w:r>
      <w:r>
        <w:rPr>
          <w:rFonts w:ascii="Times New Roman" w:hAnsi="Times New Roman" w:cs="Times New Roman"/>
          <w:sz w:val="24"/>
          <w:szCs w:val="24"/>
        </w:rPr>
        <w:t xml:space="preserve"> donne des grains pleins. Un autre gène contrôle la couleur de l’albumen : l’allèle dominant </w:t>
      </w:r>
      <w:r w:rsidRPr="00D40E1E">
        <w:rPr>
          <w:rFonts w:ascii="Times New Roman" w:hAnsi="Times New Roman" w:cs="Times New Roman"/>
          <w:b/>
          <w:sz w:val="24"/>
          <w:szCs w:val="24"/>
        </w:rPr>
        <w:t>c+</w:t>
      </w:r>
      <w:r>
        <w:rPr>
          <w:rFonts w:ascii="Times New Roman" w:hAnsi="Times New Roman" w:cs="Times New Roman"/>
          <w:sz w:val="24"/>
          <w:szCs w:val="24"/>
        </w:rPr>
        <w:t xml:space="preserve"> permet sa coloration, l’allèle récessif </w:t>
      </w:r>
      <w:r w:rsidRPr="00D40E1E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provoque une absence de couleur. On croise 2 plantes homozygotes. La F1 est homogène à grains pleins colorés. L’analyse de la F1 par test cross donne une descendance formée de :</w:t>
      </w:r>
    </w:p>
    <w:p w14:paraId="388E76BF" w14:textId="77777777" w:rsidR="00D40E1E" w:rsidRPr="00497F68" w:rsidRDefault="00D40E1E" w:rsidP="00D40E1E">
      <w:pPr>
        <w:pStyle w:val="Paragraphedeliste"/>
        <w:numPr>
          <w:ilvl w:val="0"/>
          <w:numId w:val="7"/>
        </w:numPr>
        <w:spacing w:after="0" w:line="240" w:lineRule="auto"/>
        <w:ind w:left="1134" w:hanging="11"/>
        <w:rPr>
          <w:rFonts w:ascii="Times New Roman" w:hAnsi="Times New Roman" w:cs="Times New Roman"/>
          <w:sz w:val="24"/>
          <w:szCs w:val="24"/>
        </w:rPr>
      </w:pPr>
      <w:r w:rsidRPr="00497F68">
        <w:rPr>
          <w:rFonts w:ascii="Times New Roman" w:hAnsi="Times New Roman" w:cs="Times New Roman"/>
          <w:sz w:val="24"/>
          <w:szCs w:val="24"/>
        </w:rPr>
        <w:t>149 grains rétractés et colorés</w:t>
      </w:r>
    </w:p>
    <w:p w14:paraId="4C6E45B1" w14:textId="77777777" w:rsidR="00D40E1E" w:rsidRPr="00497F68" w:rsidRDefault="00D40E1E" w:rsidP="00D40E1E">
      <w:pPr>
        <w:pStyle w:val="Paragraphedeliste"/>
        <w:numPr>
          <w:ilvl w:val="0"/>
          <w:numId w:val="7"/>
        </w:numPr>
        <w:spacing w:after="0" w:line="240" w:lineRule="auto"/>
        <w:ind w:left="1134" w:hanging="11"/>
        <w:rPr>
          <w:rFonts w:ascii="Times New Roman" w:hAnsi="Times New Roman" w:cs="Times New Roman"/>
          <w:sz w:val="24"/>
          <w:szCs w:val="24"/>
        </w:rPr>
      </w:pPr>
      <w:r w:rsidRPr="00497F68">
        <w:rPr>
          <w:rFonts w:ascii="Times New Roman" w:hAnsi="Times New Roman" w:cs="Times New Roman"/>
          <w:sz w:val="24"/>
          <w:szCs w:val="24"/>
        </w:rPr>
        <w:t>4035 rétractés non colorés</w:t>
      </w:r>
    </w:p>
    <w:p w14:paraId="3D747C01" w14:textId="77777777" w:rsidR="00D40E1E" w:rsidRPr="00497F68" w:rsidRDefault="00D40E1E" w:rsidP="00D40E1E">
      <w:pPr>
        <w:pStyle w:val="Paragraphedeliste"/>
        <w:numPr>
          <w:ilvl w:val="0"/>
          <w:numId w:val="7"/>
        </w:numPr>
        <w:spacing w:after="0" w:line="240" w:lineRule="auto"/>
        <w:ind w:left="1134" w:hanging="11"/>
        <w:rPr>
          <w:rFonts w:ascii="Times New Roman" w:hAnsi="Times New Roman" w:cs="Times New Roman"/>
          <w:sz w:val="24"/>
          <w:szCs w:val="24"/>
        </w:rPr>
      </w:pPr>
      <w:r w:rsidRPr="00497F68">
        <w:rPr>
          <w:rFonts w:ascii="Times New Roman" w:hAnsi="Times New Roman" w:cs="Times New Roman"/>
          <w:sz w:val="24"/>
          <w:szCs w:val="24"/>
        </w:rPr>
        <w:t>152 pleins non colorés</w:t>
      </w:r>
    </w:p>
    <w:p w14:paraId="38C61100" w14:textId="77777777" w:rsidR="00D40E1E" w:rsidRPr="00497F68" w:rsidRDefault="00D40E1E" w:rsidP="00D40E1E">
      <w:pPr>
        <w:pStyle w:val="Paragraphedeliste"/>
        <w:numPr>
          <w:ilvl w:val="0"/>
          <w:numId w:val="7"/>
        </w:numPr>
        <w:spacing w:after="0" w:line="240" w:lineRule="auto"/>
        <w:ind w:left="1134" w:hanging="11"/>
        <w:rPr>
          <w:rFonts w:ascii="Times New Roman" w:hAnsi="Times New Roman" w:cs="Times New Roman"/>
          <w:sz w:val="24"/>
          <w:szCs w:val="24"/>
        </w:rPr>
      </w:pPr>
      <w:r w:rsidRPr="00497F68">
        <w:rPr>
          <w:rFonts w:ascii="Times New Roman" w:hAnsi="Times New Roman" w:cs="Times New Roman"/>
          <w:sz w:val="24"/>
          <w:szCs w:val="24"/>
        </w:rPr>
        <w:t xml:space="preserve">4032 pleins colorés </w:t>
      </w:r>
    </w:p>
    <w:p w14:paraId="2186F04A" w14:textId="77777777" w:rsidR="00D40E1E" w:rsidRPr="00C92AB3" w:rsidRDefault="00D40E1E" w:rsidP="00D40E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BCFEB4" w14:textId="77777777" w:rsidR="00D40E1E" w:rsidRPr="00497F68" w:rsidRDefault="00D40E1E" w:rsidP="00D40E1E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F68">
        <w:rPr>
          <w:rFonts w:ascii="Times New Roman" w:hAnsi="Times New Roman" w:cs="Times New Roman"/>
          <w:sz w:val="24"/>
          <w:szCs w:val="24"/>
        </w:rPr>
        <w:t xml:space="preserve">Quels sont les génotypes et les phénotypes des parents de la F1 ? </w:t>
      </w:r>
    </w:p>
    <w:p w14:paraId="7D842597" w14:textId="77777777" w:rsidR="00D40E1E" w:rsidRPr="00497F68" w:rsidRDefault="00D40E1E" w:rsidP="00D40E1E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F68">
        <w:rPr>
          <w:rFonts w:ascii="Times New Roman" w:hAnsi="Times New Roman" w:cs="Times New Roman"/>
          <w:sz w:val="24"/>
          <w:szCs w:val="24"/>
        </w:rPr>
        <w:t>Quel est le type de l’association des gènes dans la F1 ?</w:t>
      </w:r>
    </w:p>
    <w:p w14:paraId="51A308C4" w14:textId="77777777" w:rsidR="00D40E1E" w:rsidRPr="00497F68" w:rsidRDefault="00D40E1E" w:rsidP="00D40E1E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F68">
        <w:rPr>
          <w:rFonts w:ascii="Times New Roman" w:hAnsi="Times New Roman" w:cs="Times New Roman"/>
          <w:sz w:val="24"/>
          <w:szCs w:val="24"/>
        </w:rPr>
        <w:t>Estimer la distance séparant sh et c.</w:t>
      </w:r>
    </w:p>
    <w:p w14:paraId="76942B3B" w14:textId="77777777" w:rsidR="00D40E1E" w:rsidRDefault="00D40E1E" w:rsidP="00493B5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1809FB7" w14:textId="77777777" w:rsidR="00C92AB3" w:rsidRPr="00C92AB3" w:rsidRDefault="00C92AB3" w:rsidP="00493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7C1682" w14:textId="5FE877EC" w:rsidR="00C92AB3" w:rsidRDefault="00C95F0D" w:rsidP="00C92A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Exercice </w:t>
      </w:r>
      <w:r w:rsidR="00510C7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 :</w:t>
      </w:r>
    </w:p>
    <w:p w14:paraId="197849B4" w14:textId="77777777" w:rsidR="00C95F0D" w:rsidRDefault="00C95F0D" w:rsidP="00D40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7A">
        <w:rPr>
          <w:rFonts w:ascii="Times New Roman" w:hAnsi="Times New Roman" w:cs="Times New Roman"/>
          <w:sz w:val="24"/>
          <w:szCs w:val="24"/>
        </w:rPr>
        <w:t xml:space="preserve">On dispose au laboratoire de trois souches mutantes de drosophiles, chacune d’elle présentant deux </w:t>
      </w:r>
      <w:proofErr w:type="gramStart"/>
      <w:r w:rsidRPr="00D0227A">
        <w:rPr>
          <w:rFonts w:ascii="Times New Roman" w:hAnsi="Times New Roman" w:cs="Times New Roman"/>
          <w:sz w:val="24"/>
          <w:szCs w:val="24"/>
        </w:rPr>
        <w:t>caractères</w:t>
      </w:r>
      <w:proofErr w:type="gramEnd"/>
      <w:r w:rsidRPr="00D0227A">
        <w:rPr>
          <w:rFonts w:ascii="Times New Roman" w:hAnsi="Times New Roman" w:cs="Times New Roman"/>
          <w:sz w:val="24"/>
          <w:szCs w:val="24"/>
        </w:rPr>
        <w:t xml:space="preserve"> mutés :</w:t>
      </w:r>
    </w:p>
    <w:p w14:paraId="36B03504" w14:textId="77777777" w:rsidR="00FA7ADA" w:rsidRPr="00C92AB3" w:rsidRDefault="00FA7ADA" w:rsidP="00D40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E9DE4" w14:textId="77777777" w:rsidR="00D40E1E" w:rsidRDefault="00C95F0D" w:rsidP="00D40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7A">
        <w:rPr>
          <w:rFonts w:ascii="Times New Roman" w:hAnsi="Times New Roman" w:cs="Times New Roman"/>
          <w:sz w:val="24"/>
          <w:szCs w:val="24"/>
        </w:rPr>
        <w:t xml:space="preserve">Souche A : ailes vestigiales (vg) et œil </w:t>
      </w:r>
      <w:proofErr w:type="spellStart"/>
      <w:r w:rsidRPr="00D0227A">
        <w:rPr>
          <w:rFonts w:ascii="Times New Roman" w:hAnsi="Times New Roman" w:cs="Times New Roman"/>
          <w:sz w:val="24"/>
          <w:szCs w:val="24"/>
        </w:rPr>
        <w:t>cinnabar</w:t>
      </w:r>
      <w:proofErr w:type="spellEnd"/>
      <w:r w:rsidRPr="00D022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227A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D0227A">
        <w:rPr>
          <w:rFonts w:ascii="Times New Roman" w:hAnsi="Times New Roman" w:cs="Times New Roman"/>
          <w:sz w:val="24"/>
          <w:szCs w:val="24"/>
        </w:rPr>
        <w:t>) 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BF995" w14:textId="77777777" w:rsidR="00D40E1E" w:rsidRDefault="00C95F0D" w:rsidP="00D40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7A">
        <w:rPr>
          <w:rFonts w:ascii="Times New Roman" w:hAnsi="Times New Roman" w:cs="Times New Roman"/>
          <w:sz w:val="24"/>
          <w:szCs w:val="24"/>
        </w:rPr>
        <w:t>Souche B : corps noir (b) et ailes vestigiales 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2CD74" w14:textId="77777777" w:rsidR="00C95F0D" w:rsidRDefault="00C95F0D" w:rsidP="00D40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7A">
        <w:rPr>
          <w:rFonts w:ascii="Times New Roman" w:hAnsi="Times New Roman" w:cs="Times New Roman"/>
          <w:sz w:val="24"/>
          <w:szCs w:val="24"/>
        </w:rPr>
        <w:t xml:space="preserve">Souche C : corps noir et œil </w:t>
      </w:r>
      <w:proofErr w:type="spellStart"/>
      <w:r w:rsidRPr="00D0227A">
        <w:rPr>
          <w:rFonts w:ascii="Times New Roman" w:hAnsi="Times New Roman" w:cs="Times New Roman"/>
          <w:sz w:val="24"/>
          <w:szCs w:val="24"/>
        </w:rPr>
        <w:t>cinnabar</w:t>
      </w:r>
      <w:proofErr w:type="spellEnd"/>
      <w:r w:rsidRPr="00D0227A">
        <w:rPr>
          <w:rFonts w:ascii="Times New Roman" w:hAnsi="Times New Roman" w:cs="Times New Roman"/>
          <w:sz w:val="24"/>
          <w:szCs w:val="24"/>
        </w:rPr>
        <w:t> ;</w:t>
      </w:r>
    </w:p>
    <w:p w14:paraId="3B60AC97" w14:textId="77777777" w:rsidR="00D40E1E" w:rsidRPr="00D0227A" w:rsidRDefault="00D40E1E" w:rsidP="00D40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9E158" w14:textId="77777777" w:rsidR="00C95F0D" w:rsidRPr="00A6528F" w:rsidRDefault="00C95F0D" w:rsidP="00C95F0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8F">
        <w:rPr>
          <w:rFonts w:ascii="Times New Roman" w:hAnsi="Times New Roman" w:cs="Times New Roman"/>
          <w:sz w:val="24"/>
          <w:szCs w:val="24"/>
        </w:rPr>
        <w:t>Premier croisement : souche A avec une souche sauvage</w:t>
      </w:r>
    </w:p>
    <w:p w14:paraId="09D6A133" w14:textId="77777777" w:rsidR="00C95F0D" w:rsidRPr="00D0227A" w:rsidRDefault="00C95F0D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7A">
        <w:rPr>
          <w:rFonts w:ascii="Times New Roman" w:hAnsi="Times New Roman" w:cs="Times New Roman"/>
          <w:sz w:val="24"/>
          <w:szCs w:val="24"/>
        </w:rPr>
        <w:t>F1 : homogène sauvage</w:t>
      </w:r>
    </w:p>
    <w:p w14:paraId="09F2C5CC" w14:textId="77777777" w:rsidR="00C95F0D" w:rsidRPr="00D0227A" w:rsidRDefault="00C95F0D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7A">
        <w:rPr>
          <w:rFonts w:ascii="Times New Roman" w:hAnsi="Times New Roman" w:cs="Times New Roman"/>
          <w:sz w:val="24"/>
          <w:szCs w:val="24"/>
        </w:rPr>
        <w:t xml:space="preserve">Femelle F1 X mâle parental (vg, </w:t>
      </w:r>
      <w:proofErr w:type="spellStart"/>
      <w:r w:rsidRPr="00D0227A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D0227A">
        <w:rPr>
          <w:rFonts w:ascii="Times New Roman" w:hAnsi="Times New Roman" w:cs="Times New Roman"/>
          <w:sz w:val="24"/>
          <w:szCs w:val="24"/>
        </w:rPr>
        <w:t>) donne :</w:t>
      </w:r>
    </w:p>
    <w:p w14:paraId="419AD34A" w14:textId="77777777" w:rsidR="00C95F0D" w:rsidRDefault="00C95F0D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7A">
        <w:rPr>
          <w:rFonts w:ascii="Times New Roman" w:hAnsi="Times New Roman" w:cs="Times New Roman"/>
          <w:sz w:val="24"/>
          <w:szCs w:val="24"/>
        </w:rPr>
        <w:t xml:space="preserve">448 [vg+, </w:t>
      </w:r>
      <w:proofErr w:type="spellStart"/>
      <w:r w:rsidRPr="00D0227A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D0227A">
        <w:rPr>
          <w:rFonts w:ascii="Times New Roman" w:hAnsi="Times New Roman" w:cs="Times New Roman"/>
          <w:sz w:val="24"/>
          <w:szCs w:val="24"/>
        </w:rPr>
        <w:t>+] ; 49 [</w:t>
      </w:r>
      <w:proofErr w:type="gramStart"/>
      <w:r w:rsidRPr="00D0227A">
        <w:rPr>
          <w:rFonts w:ascii="Times New Roman" w:hAnsi="Times New Roman" w:cs="Times New Roman"/>
          <w:sz w:val="24"/>
          <w:szCs w:val="24"/>
        </w:rPr>
        <w:t>vg ,</w:t>
      </w:r>
      <w:proofErr w:type="gramEnd"/>
      <w:r w:rsidRPr="00D02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27A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D0227A">
        <w:rPr>
          <w:rFonts w:ascii="Times New Roman" w:hAnsi="Times New Roman" w:cs="Times New Roman"/>
          <w:sz w:val="24"/>
          <w:szCs w:val="24"/>
        </w:rPr>
        <w:t xml:space="preserve">+] ; 51 [vg+ , </w:t>
      </w:r>
      <w:proofErr w:type="spellStart"/>
      <w:r w:rsidRPr="00D0227A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D0227A">
        <w:rPr>
          <w:rFonts w:ascii="Times New Roman" w:hAnsi="Times New Roman" w:cs="Times New Roman"/>
          <w:sz w:val="24"/>
          <w:szCs w:val="24"/>
        </w:rPr>
        <w:t xml:space="preserve">] ; 452 [vg , </w:t>
      </w:r>
      <w:proofErr w:type="spellStart"/>
      <w:r w:rsidRPr="00D0227A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D0227A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6BA88FDA" w14:textId="77777777" w:rsidR="00D40E1E" w:rsidRPr="00D0227A" w:rsidRDefault="00D40E1E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39375" w14:textId="77777777" w:rsidR="00C95F0D" w:rsidRPr="00A6528F" w:rsidRDefault="00C95F0D" w:rsidP="00C95F0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8F">
        <w:rPr>
          <w:rFonts w:ascii="Times New Roman" w:hAnsi="Times New Roman" w:cs="Times New Roman"/>
          <w:sz w:val="24"/>
          <w:szCs w:val="24"/>
        </w:rPr>
        <w:t>Deuxième croisement : souche B avec une souche sauvage</w:t>
      </w:r>
    </w:p>
    <w:p w14:paraId="6A5CD3AE" w14:textId="77777777" w:rsidR="00C95F0D" w:rsidRPr="00D0227A" w:rsidRDefault="00C95F0D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7A">
        <w:rPr>
          <w:rFonts w:ascii="Times New Roman" w:hAnsi="Times New Roman" w:cs="Times New Roman"/>
          <w:sz w:val="24"/>
          <w:szCs w:val="24"/>
        </w:rPr>
        <w:t>F1 : homogène sauvage</w:t>
      </w:r>
    </w:p>
    <w:p w14:paraId="0631B4CC" w14:textId="77777777" w:rsidR="00C95F0D" w:rsidRPr="00D0227A" w:rsidRDefault="00C95F0D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7A">
        <w:rPr>
          <w:rFonts w:ascii="Times New Roman" w:hAnsi="Times New Roman" w:cs="Times New Roman"/>
          <w:sz w:val="24"/>
          <w:szCs w:val="24"/>
        </w:rPr>
        <w:t>Femelle F1 X mâle parental (</w:t>
      </w:r>
      <w:proofErr w:type="gramStart"/>
      <w:r w:rsidRPr="00D0227A">
        <w:rPr>
          <w:rFonts w:ascii="Times New Roman" w:hAnsi="Times New Roman" w:cs="Times New Roman"/>
          <w:sz w:val="24"/>
          <w:szCs w:val="24"/>
        </w:rPr>
        <w:t>b ,</w:t>
      </w:r>
      <w:proofErr w:type="gramEnd"/>
      <w:r w:rsidRPr="00D0227A">
        <w:rPr>
          <w:rFonts w:ascii="Times New Roman" w:hAnsi="Times New Roman" w:cs="Times New Roman"/>
          <w:sz w:val="24"/>
          <w:szCs w:val="24"/>
        </w:rPr>
        <w:t xml:space="preserve"> vg) donne :</w:t>
      </w:r>
    </w:p>
    <w:p w14:paraId="3BF1AFE1" w14:textId="77777777" w:rsidR="00BF566B" w:rsidRPr="00EC2893" w:rsidRDefault="00C95F0D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2893">
        <w:rPr>
          <w:rFonts w:ascii="Times New Roman" w:hAnsi="Times New Roman" w:cs="Times New Roman"/>
          <w:sz w:val="24"/>
          <w:szCs w:val="24"/>
          <w:lang w:val="en-US"/>
        </w:rPr>
        <w:t>408 [b+, vg+</w:t>
      </w:r>
      <w:proofErr w:type="gramStart"/>
      <w:r w:rsidRPr="00EC2893">
        <w:rPr>
          <w:rFonts w:ascii="Times New Roman" w:hAnsi="Times New Roman" w:cs="Times New Roman"/>
          <w:sz w:val="24"/>
          <w:szCs w:val="24"/>
          <w:lang w:val="en-US"/>
        </w:rPr>
        <w:t>] ;</w:t>
      </w:r>
      <w:proofErr w:type="gramEnd"/>
      <w:r w:rsidRPr="00EC2893">
        <w:rPr>
          <w:rFonts w:ascii="Times New Roman" w:hAnsi="Times New Roman" w:cs="Times New Roman"/>
          <w:sz w:val="24"/>
          <w:szCs w:val="24"/>
          <w:lang w:val="en-US"/>
        </w:rPr>
        <w:t xml:space="preserve"> 100 [b , vg+] ; 95 [b+ , vg] ; 397 [b , vg]</w:t>
      </w:r>
    </w:p>
    <w:p w14:paraId="41F5264D" w14:textId="77777777" w:rsidR="00FA7ADA" w:rsidRPr="00EC2893" w:rsidRDefault="00FA7ADA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CB3076" w14:textId="77777777" w:rsidR="00C95F0D" w:rsidRPr="00A6528F" w:rsidRDefault="00C95F0D" w:rsidP="00C95F0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8F">
        <w:rPr>
          <w:rFonts w:ascii="Times New Roman" w:hAnsi="Times New Roman" w:cs="Times New Roman"/>
          <w:sz w:val="24"/>
          <w:szCs w:val="24"/>
        </w:rPr>
        <w:t>Troisième croisement : souche C avec une souche sauvage</w:t>
      </w:r>
    </w:p>
    <w:p w14:paraId="320F0C90" w14:textId="77777777" w:rsidR="00C95F0D" w:rsidRPr="00D0227A" w:rsidRDefault="00C95F0D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7A">
        <w:rPr>
          <w:rFonts w:ascii="Times New Roman" w:hAnsi="Times New Roman" w:cs="Times New Roman"/>
          <w:sz w:val="24"/>
          <w:szCs w:val="24"/>
        </w:rPr>
        <w:t>F1 : homogène sauvage</w:t>
      </w:r>
    </w:p>
    <w:p w14:paraId="0661C729" w14:textId="77777777" w:rsidR="00C95F0D" w:rsidRPr="00D0227A" w:rsidRDefault="00C95F0D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7A">
        <w:rPr>
          <w:rFonts w:ascii="Times New Roman" w:hAnsi="Times New Roman" w:cs="Times New Roman"/>
          <w:sz w:val="24"/>
          <w:szCs w:val="24"/>
        </w:rPr>
        <w:t>Femelle F1 X mâle parental (</w:t>
      </w:r>
      <w:proofErr w:type="gramStart"/>
      <w:r w:rsidRPr="00D0227A">
        <w:rPr>
          <w:rFonts w:ascii="Times New Roman" w:hAnsi="Times New Roman" w:cs="Times New Roman"/>
          <w:sz w:val="24"/>
          <w:szCs w:val="24"/>
        </w:rPr>
        <w:t>b ,</w:t>
      </w:r>
      <w:proofErr w:type="gramEnd"/>
      <w:r w:rsidRPr="00D02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27A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D0227A">
        <w:rPr>
          <w:rFonts w:ascii="Times New Roman" w:hAnsi="Times New Roman" w:cs="Times New Roman"/>
          <w:sz w:val="24"/>
          <w:szCs w:val="24"/>
        </w:rPr>
        <w:t>) donne :</w:t>
      </w:r>
    </w:p>
    <w:p w14:paraId="70221103" w14:textId="77777777" w:rsidR="00C95F0D" w:rsidRPr="00EC2893" w:rsidRDefault="00C95F0D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2893">
        <w:rPr>
          <w:rFonts w:ascii="Times New Roman" w:hAnsi="Times New Roman" w:cs="Times New Roman"/>
          <w:sz w:val="24"/>
          <w:szCs w:val="24"/>
          <w:lang w:val="en-US"/>
        </w:rPr>
        <w:t>453 [b</w:t>
      </w:r>
      <w:proofErr w:type="gramStart"/>
      <w:r w:rsidRPr="00EC2893">
        <w:rPr>
          <w:rFonts w:ascii="Times New Roman" w:hAnsi="Times New Roman" w:cs="Times New Roman"/>
          <w:sz w:val="24"/>
          <w:szCs w:val="24"/>
          <w:lang w:val="en-US"/>
        </w:rPr>
        <w:t>+ ,</w:t>
      </w:r>
      <w:proofErr w:type="gramEnd"/>
      <w:r w:rsidRPr="00EC28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893">
        <w:rPr>
          <w:rFonts w:ascii="Times New Roman" w:hAnsi="Times New Roman" w:cs="Times New Roman"/>
          <w:sz w:val="24"/>
          <w:szCs w:val="24"/>
          <w:lang w:val="en-US"/>
        </w:rPr>
        <w:t>cn</w:t>
      </w:r>
      <w:proofErr w:type="spellEnd"/>
      <w:r w:rsidRPr="00EC2893">
        <w:rPr>
          <w:rFonts w:ascii="Times New Roman" w:hAnsi="Times New Roman" w:cs="Times New Roman"/>
          <w:sz w:val="24"/>
          <w:szCs w:val="24"/>
          <w:lang w:val="en-US"/>
        </w:rPr>
        <w:t xml:space="preserve">+] ; 46 [b , </w:t>
      </w:r>
      <w:proofErr w:type="spellStart"/>
      <w:r w:rsidRPr="00EC2893">
        <w:rPr>
          <w:rFonts w:ascii="Times New Roman" w:hAnsi="Times New Roman" w:cs="Times New Roman"/>
          <w:sz w:val="24"/>
          <w:szCs w:val="24"/>
          <w:lang w:val="en-US"/>
        </w:rPr>
        <w:t>cn</w:t>
      </w:r>
      <w:proofErr w:type="spellEnd"/>
      <w:r w:rsidRPr="00EC2893">
        <w:rPr>
          <w:rFonts w:ascii="Times New Roman" w:hAnsi="Times New Roman" w:cs="Times New Roman"/>
          <w:sz w:val="24"/>
          <w:szCs w:val="24"/>
          <w:lang w:val="en-US"/>
        </w:rPr>
        <w:t xml:space="preserve">+] ; 49 [b+ , </w:t>
      </w:r>
      <w:proofErr w:type="spellStart"/>
      <w:r w:rsidRPr="00EC2893">
        <w:rPr>
          <w:rFonts w:ascii="Times New Roman" w:hAnsi="Times New Roman" w:cs="Times New Roman"/>
          <w:sz w:val="24"/>
          <w:szCs w:val="24"/>
          <w:lang w:val="en-US"/>
        </w:rPr>
        <w:t>cn</w:t>
      </w:r>
      <w:proofErr w:type="spellEnd"/>
      <w:r w:rsidRPr="00EC2893">
        <w:rPr>
          <w:rFonts w:ascii="Times New Roman" w:hAnsi="Times New Roman" w:cs="Times New Roman"/>
          <w:sz w:val="24"/>
          <w:szCs w:val="24"/>
          <w:lang w:val="en-US"/>
        </w:rPr>
        <w:t xml:space="preserve">] ; 452 [b , </w:t>
      </w:r>
      <w:proofErr w:type="spellStart"/>
      <w:r w:rsidRPr="00EC2893">
        <w:rPr>
          <w:rFonts w:ascii="Times New Roman" w:hAnsi="Times New Roman" w:cs="Times New Roman"/>
          <w:sz w:val="24"/>
          <w:szCs w:val="24"/>
          <w:lang w:val="en-US"/>
        </w:rPr>
        <w:t>cn</w:t>
      </w:r>
      <w:proofErr w:type="spellEnd"/>
      <w:r w:rsidRPr="00EC2893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65F384DE" w14:textId="77777777" w:rsidR="00C95F0D" w:rsidRPr="00EC2893" w:rsidRDefault="00C95F0D" w:rsidP="00C9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3D1E53" w14:textId="77777777" w:rsidR="00C95F0D" w:rsidRPr="00A6528F" w:rsidRDefault="00C95F0D" w:rsidP="00C95F0D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28F">
        <w:rPr>
          <w:rFonts w:ascii="Times New Roman" w:hAnsi="Times New Roman" w:cs="Times New Roman"/>
          <w:sz w:val="24"/>
          <w:szCs w:val="24"/>
        </w:rPr>
        <w:t>Dans chacun des croisements, les gènes sont-ils liés ou indépendants ?</w:t>
      </w:r>
    </w:p>
    <w:p w14:paraId="25C142A7" w14:textId="77777777" w:rsidR="00C95F0D" w:rsidRPr="00A6528F" w:rsidRDefault="00C95F0D" w:rsidP="00C95F0D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28F">
        <w:rPr>
          <w:rFonts w:ascii="Times New Roman" w:hAnsi="Times New Roman" w:cs="Times New Roman"/>
          <w:sz w:val="24"/>
          <w:szCs w:val="24"/>
        </w:rPr>
        <w:t>Calculer les pourcentages de recombinaison dans chacun des trois croisements</w:t>
      </w:r>
    </w:p>
    <w:p w14:paraId="0226B4BF" w14:textId="77777777" w:rsidR="00C95F0D" w:rsidRDefault="00C95F0D" w:rsidP="00C95F0D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28F">
        <w:rPr>
          <w:rFonts w:ascii="Times New Roman" w:hAnsi="Times New Roman" w:cs="Times New Roman"/>
          <w:sz w:val="24"/>
          <w:szCs w:val="24"/>
        </w:rPr>
        <w:t>Quelle distance sépare les gènes et quel est l’ordre des trois gènes sur le chromosome ?</w:t>
      </w:r>
    </w:p>
    <w:sectPr w:rsidR="00C95F0D" w:rsidSect="00493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3CA5"/>
    <w:multiLevelType w:val="hybridMultilevel"/>
    <w:tmpl w:val="DB40CA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47A25"/>
    <w:multiLevelType w:val="hybridMultilevel"/>
    <w:tmpl w:val="02A280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5C72"/>
    <w:multiLevelType w:val="hybridMultilevel"/>
    <w:tmpl w:val="02A280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B13DE"/>
    <w:multiLevelType w:val="hybridMultilevel"/>
    <w:tmpl w:val="DD56D81E"/>
    <w:lvl w:ilvl="0" w:tplc="87EAA0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D07F4"/>
    <w:multiLevelType w:val="hybridMultilevel"/>
    <w:tmpl w:val="89FAB7AC"/>
    <w:lvl w:ilvl="0" w:tplc="5CC6B15C">
      <w:start w:val="17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A05A5"/>
    <w:multiLevelType w:val="hybridMultilevel"/>
    <w:tmpl w:val="49BC21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2F62"/>
    <w:multiLevelType w:val="hybridMultilevel"/>
    <w:tmpl w:val="19E838D6"/>
    <w:lvl w:ilvl="0" w:tplc="5CC6B15C">
      <w:start w:val="17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2D52"/>
    <w:multiLevelType w:val="hybridMultilevel"/>
    <w:tmpl w:val="D2FEED80"/>
    <w:lvl w:ilvl="0" w:tplc="5CC6B15C">
      <w:start w:val="17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D4CDC"/>
    <w:multiLevelType w:val="hybridMultilevel"/>
    <w:tmpl w:val="90E2A4FE"/>
    <w:lvl w:ilvl="0" w:tplc="45E4B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B52"/>
    <w:rsid w:val="00152CD8"/>
    <w:rsid w:val="00271464"/>
    <w:rsid w:val="00461241"/>
    <w:rsid w:val="00493B52"/>
    <w:rsid w:val="00497F68"/>
    <w:rsid w:val="00510C7A"/>
    <w:rsid w:val="00637949"/>
    <w:rsid w:val="008354E3"/>
    <w:rsid w:val="009606A8"/>
    <w:rsid w:val="00B37C53"/>
    <w:rsid w:val="00BF566B"/>
    <w:rsid w:val="00C452D0"/>
    <w:rsid w:val="00C92AB3"/>
    <w:rsid w:val="00C95F0D"/>
    <w:rsid w:val="00D40E1E"/>
    <w:rsid w:val="00DA1B2B"/>
    <w:rsid w:val="00EC2893"/>
    <w:rsid w:val="00EE7977"/>
    <w:rsid w:val="00F741A7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CD81"/>
  <w15:docId w15:val="{122AB4EC-B6B8-934F-92D9-4E9B9A4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B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1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²9       +*-----------------------------------------</dc:creator>
  <cp:lastModifiedBy>Dell</cp:lastModifiedBy>
  <cp:revision>15</cp:revision>
  <cp:lastPrinted>2023-10-05T08:13:00Z</cp:lastPrinted>
  <dcterms:created xsi:type="dcterms:W3CDTF">2021-02-03T11:54:00Z</dcterms:created>
  <dcterms:modified xsi:type="dcterms:W3CDTF">2023-10-05T08:14:00Z</dcterms:modified>
</cp:coreProperties>
</file>