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E97" w:rsidRDefault="00566932" w:rsidP="00A7140F">
      <w:pPr>
        <w:spacing w:after="600"/>
        <w:jc w:val="center"/>
        <w:rPr>
          <w:rFonts w:ascii="Times New Roman" w:hAnsi="Times New Roman" w:cs="Times New Roman"/>
          <w:b/>
          <w:sz w:val="28"/>
          <w:szCs w:val="28"/>
        </w:rPr>
      </w:pPr>
      <w:r>
        <w:rPr>
          <w:rFonts w:ascii="Times New Roman" w:hAnsi="Times New Roman" w:cs="Times New Roman"/>
          <w:b/>
          <w:sz w:val="28"/>
          <w:szCs w:val="28"/>
        </w:rPr>
        <w:t>L</w:t>
      </w:r>
      <w:r w:rsidR="001561A0">
        <w:rPr>
          <w:rFonts w:ascii="Times New Roman" w:hAnsi="Times New Roman" w:cs="Times New Roman"/>
          <w:b/>
          <w:sz w:val="28"/>
          <w:szCs w:val="28"/>
        </w:rPr>
        <w:t>a grammaire générat</w:t>
      </w:r>
      <w:r w:rsidR="00A7140F">
        <w:rPr>
          <w:rFonts w:ascii="Times New Roman" w:hAnsi="Times New Roman" w:cs="Times New Roman"/>
          <w:b/>
          <w:sz w:val="28"/>
          <w:szCs w:val="28"/>
        </w:rPr>
        <w:t>i</w:t>
      </w:r>
      <w:r w:rsidR="001561A0">
        <w:rPr>
          <w:rFonts w:ascii="Times New Roman" w:hAnsi="Times New Roman" w:cs="Times New Roman"/>
          <w:b/>
          <w:sz w:val="28"/>
          <w:szCs w:val="28"/>
        </w:rPr>
        <w:t>v</w:t>
      </w:r>
      <w:r w:rsidR="00A7140F">
        <w:rPr>
          <w:rFonts w:ascii="Times New Roman" w:hAnsi="Times New Roman" w:cs="Times New Roman"/>
          <w:b/>
          <w:sz w:val="28"/>
          <w:szCs w:val="28"/>
        </w:rPr>
        <w:t>e</w:t>
      </w:r>
    </w:p>
    <w:p w:rsidR="0053609D" w:rsidRDefault="001561A0" w:rsidP="001561A0">
      <w:pPr>
        <w:ind w:firstLine="709"/>
        <w:jc w:val="both"/>
        <w:rPr>
          <w:rFonts w:ascii="Times New Roman" w:hAnsi="Times New Roman" w:cs="Times New Roman"/>
          <w:sz w:val="28"/>
          <w:szCs w:val="28"/>
        </w:rPr>
      </w:pPr>
      <w:r>
        <w:rPr>
          <w:rFonts w:ascii="Times New Roman" w:hAnsi="Times New Roman" w:cs="Times New Roman"/>
          <w:sz w:val="28"/>
          <w:szCs w:val="28"/>
        </w:rPr>
        <w:t xml:space="preserve">La grammaire générative est une théorie linguistique élaborée essentiellement par </w:t>
      </w:r>
      <w:proofErr w:type="spellStart"/>
      <w:r>
        <w:rPr>
          <w:rFonts w:ascii="Times New Roman" w:hAnsi="Times New Roman" w:cs="Times New Roman"/>
          <w:sz w:val="28"/>
          <w:szCs w:val="28"/>
        </w:rPr>
        <w:t>Noam</w:t>
      </w:r>
      <w:proofErr w:type="spellEnd"/>
      <w:r>
        <w:rPr>
          <w:rFonts w:ascii="Times New Roman" w:hAnsi="Times New Roman" w:cs="Times New Roman"/>
          <w:sz w:val="28"/>
          <w:szCs w:val="28"/>
        </w:rPr>
        <w:t xml:space="preserve"> Chomsky. </w:t>
      </w:r>
    </w:p>
    <w:p w:rsidR="001561A0" w:rsidRDefault="001561A0" w:rsidP="001561A0">
      <w:pPr>
        <w:ind w:firstLine="709"/>
        <w:jc w:val="both"/>
        <w:rPr>
          <w:rFonts w:ascii="Times New Roman" w:hAnsi="Times New Roman" w:cs="Times New Roman"/>
          <w:sz w:val="28"/>
          <w:szCs w:val="28"/>
        </w:rPr>
      </w:pPr>
      <w:r>
        <w:rPr>
          <w:rFonts w:ascii="Times New Roman" w:hAnsi="Times New Roman" w:cs="Times New Roman"/>
          <w:sz w:val="28"/>
          <w:szCs w:val="28"/>
        </w:rPr>
        <w:t xml:space="preserve">L’ouvrage de base de Chomsky est </w:t>
      </w:r>
      <w:r w:rsidRPr="001561A0">
        <w:rPr>
          <w:rFonts w:ascii="Times New Roman" w:hAnsi="Times New Roman" w:cs="Times New Roman"/>
          <w:i/>
          <w:sz w:val="28"/>
          <w:szCs w:val="28"/>
        </w:rPr>
        <w:t>Structures syntaxiques</w:t>
      </w:r>
      <w:r>
        <w:rPr>
          <w:rFonts w:ascii="Times New Roman" w:hAnsi="Times New Roman" w:cs="Times New Roman"/>
          <w:sz w:val="28"/>
          <w:szCs w:val="28"/>
        </w:rPr>
        <w:t xml:space="preserve"> (1957). Il y définit la grammaire comme l’ensemble fini de règles qui permettent de produire la totalité des énoncés grammaticaux possibles d’une langue donnée.</w:t>
      </w:r>
    </w:p>
    <w:p w:rsidR="00B459F1" w:rsidRDefault="001561A0" w:rsidP="001561A0">
      <w:pPr>
        <w:ind w:firstLine="709"/>
        <w:jc w:val="both"/>
        <w:rPr>
          <w:rFonts w:ascii="Times New Roman" w:hAnsi="Times New Roman" w:cs="Times New Roman"/>
          <w:sz w:val="28"/>
          <w:szCs w:val="28"/>
        </w:rPr>
      </w:pPr>
      <w:r>
        <w:rPr>
          <w:rFonts w:ascii="Times New Roman" w:hAnsi="Times New Roman" w:cs="Times New Roman"/>
          <w:sz w:val="28"/>
          <w:szCs w:val="28"/>
        </w:rPr>
        <w:t>Elève du distributionnaliste Harris, Chomsky construit sa théorie en opposition avec les principes du distributionnalisme. Critiquant le modèl</w:t>
      </w:r>
      <w:r w:rsidR="00B459F1">
        <w:rPr>
          <w:rFonts w:ascii="Times New Roman" w:hAnsi="Times New Roman" w:cs="Times New Roman"/>
          <w:sz w:val="28"/>
          <w:szCs w:val="28"/>
        </w:rPr>
        <w:t>e</w:t>
      </w:r>
      <w:r>
        <w:rPr>
          <w:rFonts w:ascii="Times New Roman" w:hAnsi="Times New Roman" w:cs="Times New Roman"/>
          <w:sz w:val="28"/>
          <w:szCs w:val="28"/>
        </w:rPr>
        <w:t xml:space="preserve"> </w:t>
      </w:r>
      <w:r w:rsidR="00B459F1">
        <w:rPr>
          <w:rFonts w:ascii="Times New Roman" w:hAnsi="Times New Roman" w:cs="Times New Roman"/>
          <w:sz w:val="28"/>
          <w:szCs w:val="28"/>
        </w:rPr>
        <w:t>distributionnel, il refuse une grammaire de listes, élaborée sur la base d’un corpus fini de phrases d’une langue.</w:t>
      </w:r>
    </w:p>
    <w:p w:rsidR="001561A0" w:rsidRDefault="00B459F1" w:rsidP="001561A0">
      <w:pPr>
        <w:ind w:firstLine="709"/>
        <w:jc w:val="both"/>
        <w:rPr>
          <w:rFonts w:ascii="Times New Roman" w:hAnsi="Times New Roman" w:cs="Times New Roman"/>
          <w:sz w:val="28"/>
          <w:szCs w:val="28"/>
        </w:rPr>
      </w:pPr>
      <w:r>
        <w:rPr>
          <w:rFonts w:ascii="Times New Roman" w:hAnsi="Times New Roman" w:cs="Times New Roman"/>
          <w:sz w:val="28"/>
          <w:szCs w:val="28"/>
        </w:rPr>
        <w:t xml:space="preserve">Chomsky distingue la connaissance des règles </w:t>
      </w:r>
      <w:r w:rsidRPr="00B459F1">
        <w:rPr>
          <w:rFonts w:ascii="Times New Roman" w:hAnsi="Times New Roman" w:cs="Times New Roman"/>
          <w:i/>
          <w:sz w:val="28"/>
          <w:szCs w:val="28"/>
        </w:rPr>
        <w:t>(la compétence)</w:t>
      </w:r>
      <w:r>
        <w:rPr>
          <w:rFonts w:ascii="Times New Roman" w:hAnsi="Times New Roman" w:cs="Times New Roman"/>
          <w:sz w:val="28"/>
          <w:szCs w:val="28"/>
        </w:rPr>
        <w:t xml:space="preserve"> et l’emploi, la mise en pratique des règles </w:t>
      </w:r>
      <w:r w:rsidRPr="00B459F1">
        <w:rPr>
          <w:rFonts w:ascii="Times New Roman" w:hAnsi="Times New Roman" w:cs="Times New Roman"/>
          <w:i/>
          <w:sz w:val="28"/>
          <w:szCs w:val="28"/>
        </w:rPr>
        <w:t>(la performance)</w:t>
      </w:r>
      <w:r>
        <w:rPr>
          <w:rFonts w:ascii="Times New Roman" w:hAnsi="Times New Roman" w:cs="Times New Roman"/>
          <w:sz w:val="28"/>
          <w:szCs w:val="28"/>
        </w:rPr>
        <w:t>.</w:t>
      </w:r>
    </w:p>
    <w:p w:rsidR="00B459F1" w:rsidRDefault="00B459F1" w:rsidP="001561A0">
      <w:pPr>
        <w:ind w:firstLine="709"/>
        <w:jc w:val="both"/>
        <w:rPr>
          <w:rFonts w:ascii="Times New Roman" w:hAnsi="Times New Roman" w:cs="Times New Roman"/>
          <w:sz w:val="28"/>
          <w:szCs w:val="28"/>
        </w:rPr>
      </w:pPr>
      <w:r>
        <w:rPr>
          <w:rFonts w:ascii="Times New Roman" w:hAnsi="Times New Roman" w:cs="Times New Roman"/>
          <w:sz w:val="28"/>
          <w:szCs w:val="28"/>
        </w:rPr>
        <w:t>Chomsky définit une théorie capable de rendre compte de la créativité du sujet parlant, de sa capacité à émettre et à comprendre des phrases inédites. Il formule des hypothèses sur la nature et le fonctionnement du langage.</w:t>
      </w:r>
    </w:p>
    <w:p w:rsidR="00281C6D" w:rsidRDefault="00B459F1" w:rsidP="001561A0">
      <w:pPr>
        <w:ind w:firstLine="709"/>
        <w:jc w:val="both"/>
        <w:rPr>
          <w:rFonts w:ascii="Times New Roman" w:hAnsi="Times New Roman" w:cs="Times New Roman"/>
          <w:sz w:val="28"/>
          <w:szCs w:val="28"/>
        </w:rPr>
      </w:pPr>
      <w:r>
        <w:rPr>
          <w:rFonts w:ascii="Times New Roman" w:hAnsi="Times New Roman" w:cs="Times New Roman"/>
          <w:sz w:val="28"/>
          <w:szCs w:val="28"/>
        </w:rPr>
        <w:t>Est dite générative, la grammaire qui regroupe l’ensemble des r</w:t>
      </w:r>
      <w:r w:rsidR="00281C6D">
        <w:rPr>
          <w:rFonts w:ascii="Times New Roman" w:hAnsi="Times New Roman" w:cs="Times New Roman"/>
          <w:sz w:val="28"/>
          <w:szCs w:val="28"/>
        </w:rPr>
        <w:t>è</w:t>
      </w:r>
      <w:r>
        <w:rPr>
          <w:rFonts w:ascii="Times New Roman" w:hAnsi="Times New Roman" w:cs="Times New Roman"/>
          <w:sz w:val="28"/>
          <w:szCs w:val="28"/>
        </w:rPr>
        <w:t>gles</w:t>
      </w:r>
      <w:r w:rsidR="00281C6D">
        <w:rPr>
          <w:rFonts w:ascii="Times New Roman" w:hAnsi="Times New Roman" w:cs="Times New Roman"/>
          <w:sz w:val="28"/>
          <w:szCs w:val="28"/>
        </w:rPr>
        <w:t xml:space="preserve"> </w:t>
      </w:r>
      <w:r>
        <w:rPr>
          <w:rFonts w:ascii="Times New Roman" w:hAnsi="Times New Roman" w:cs="Times New Roman"/>
          <w:sz w:val="28"/>
          <w:szCs w:val="28"/>
        </w:rPr>
        <w:t>qui permettent d’engendrer toutes les phrases grammaticales possibles d’une langue</w:t>
      </w:r>
      <w:r w:rsidR="00281C6D">
        <w:rPr>
          <w:rFonts w:ascii="Times New Roman" w:hAnsi="Times New Roman" w:cs="Times New Roman"/>
          <w:sz w:val="28"/>
          <w:szCs w:val="28"/>
        </w:rPr>
        <w:t>. Cette grammaire est un mécanisme fini qui permet de générer l’ensemble infini des phrases grammaticales d’une langue. Formée de règles définissant les suites de mots qui sont permises, cette grammaire constitue le savoir linguistique des sujets parlant d’une langue, c’est-à-dire leur compétence linguistique ; l’utilisation particulière que chaque locuteur fait de la langue dans une situation particulière de communication relève de la performance.</w:t>
      </w:r>
    </w:p>
    <w:p w:rsidR="007A7AF7" w:rsidRDefault="00281C6D" w:rsidP="001561A0">
      <w:pPr>
        <w:ind w:firstLine="709"/>
        <w:jc w:val="both"/>
        <w:rPr>
          <w:rFonts w:ascii="Times New Roman" w:hAnsi="Times New Roman" w:cs="Times New Roman"/>
          <w:sz w:val="28"/>
          <w:szCs w:val="28"/>
        </w:rPr>
      </w:pPr>
      <w:r>
        <w:rPr>
          <w:rFonts w:ascii="Times New Roman" w:hAnsi="Times New Roman" w:cs="Times New Roman"/>
          <w:sz w:val="28"/>
          <w:szCs w:val="28"/>
        </w:rPr>
        <w:t>« La grammaire générative désigne divers système formels de représentation de la compétence linguistique des sujets parlants. En tant que modèle de la compétence, la grammaire d’une langue est un système génératif en ce sens qu’elle est conçue comme un mécanisme fini capable d’engendre automatiquement toutes et rien que les phrases grammaticales de cette langue… » (</w:t>
      </w:r>
      <w:proofErr w:type="spellStart"/>
      <w:r>
        <w:rPr>
          <w:rFonts w:ascii="Times New Roman" w:hAnsi="Times New Roman" w:cs="Times New Roman"/>
          <w:sz w:val="28"/>
          <w:szCs w:val="28"/>
        </w:rPr>
        <w:t>Mounin</w:t>
      </w:r>
      <w:proofErr w:type="spellEnd"/>
      <w:r>
        <w:rPr>
          <w:rFonts w:ascii="Times New Roman" w:hAnsi="Times New Roman" w:cs="Times New Roman"/>
          <w:sz w:val="28"/>
          <w:szCs w:val="28"/>
        </w:rPr>
        <w:t>)</w:t>
      </w:r>
    </w:p>
    <w:p w:rsidR="007A7AF7" w:rsidRPr="007A7AF7" w:rsidRDefault="007A7AF7" w:rsidP="007A7AF7">
      <w:pPr>
        <w:spacing w:after="100"/>
        <w:jc w:val="both"/>
        <w:rPr>
          <w:rFonts w:ascii="Times New Roman" w:hAnsi="Times New Roman" w:cs="Times New Roman"/>
          <w:b/>
          <w:sz w:val="28"/>
          <w:szCs w:val="28"/>
        </w:rPr>
      </w:pPr>
      <w:r w:rsidRPr="007A7AF7">
        <w:rPr>
          <w:rFonts w:ascii="Times New Roman" w:hAnsi="Times New Roman" w:cs="Times New Roman"/>
          <w:b/>
          <w:sz w:val="28"/>
          <w:szCs w:val="28"/>
        </w:rPr>
        <w:t>Compétence / Performance</w:t>
      </w:r>
    </w:p>
    <w:p w:rsidR="007A7AF7" w:rsidRDefault="007A7AF7" w:rsidP="007A7AF7">
      <w:pPr>
        <w:ind w:firstLine="708"/>
        <w:jc w:val="both"/>
        <w:rPr>
          <w:rFonts w:ascii="Times New Roman" w:hAnsi="Times New Roman" w:cs="Times New Roman"/>
          <w:sz w:val="28"/>
          <w:szCs w:val="28"/>
        </w:rPr>
      </w:pPr>
      <w:r>
        <w:rPr>
          <w:rFonts w:ascii="Times New Roman" w:hAnsi="Times New Roman" w:cs="Times New Roman"/>
          <w:sz w:val="28"/>
          <w:szCs w:val="28"/>
        </w:rPr>
        <w:t>Le terme de compétence désigne un ensemble structuré de connaissances et d’aptitudes linguistiques acquises et partagées par les locuteurs d’une même langue. Ce savoir commun, appelé également grammaire intériorisée, est ce qui permet aux sujets parlants de produire et de comprendre un nombre théoriquement illimité de phrases. C’est la compétence qui explique, par exemple, la capacité d’un locuteur à émettre un jugement sur la grammaticalité d’un énoncé, c’est-à-dire sur sa conformité aux règles qui régissent la grammaire de sa  langue.</w:t>
      </w:r>
    </w:p>
    <w:p w:rsidR="007F7929" w:rsidRDefault="007A7AF7" w:rsidP="007A7AF7">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A cette capacité théorique, s’oppose la performance, qui correspond à la mise en </w:t>
      </w:r>
      <w:r w:rsidR="007F7929">
        <w:rPr>
          <w:rFonts w:ascii="Times New Roman" w:hAnsi="Times New Roman" w:cs="Times New Roman"/>
          <w:sz w:val="28"/>
          <w:szCs w:val="28"/>
        </w:rPr>
        <w:t>a</w:t>
      </w:r>
      <w:r>
        <w:rPr>
          <w:rFonts w:ascii="Times New Roman" w:hAnsi="Times New Roman" w:cs="Times New Roman"/>
          <w:sz w:val="28"/>
          <w:szCs w:val="28"/>
        </w:rPr>
        <w:t>p</w:t>
      </w:r>
      <w:r w:rsidR="007F7929">
        <w:rPr>
          <w:rFonts w:ascii="Times New Roman" w:hAnsi="Times New Roman" w:cs="Times New Roman"/>
          <w:sz w:val="28"/>
          <w:szCs w:val="28"/>
        </w:rPr>
        <w:t>p</w:t>
      </w:r>
      <w:r>
        <w:rPr>
          <w:rFonts w:ascii="Times New Roman" w:hAnsi="Times New Roman" w:cs="Times New Roman"/>
          <w:sz w:val="28"/>
          <w:szCs w:val="28"/>
        </w:rPr>
        <w:t>l</w:t>
      </w:r>
      <w:r w:rsidR="007F7929">
        <w:rPr>
          <w:rFonts w:ascii="Times New Roman" w:hAnsi="Times New Roman" w:cs="Times New Roman"/>
          <w:sz w:val="28"/>
          <w:szCs w:val="28"/>
        </w:rPr>
        <w:t>ic</w:t>
      </w:r>
      <w:r>
        <w:rPr>
          <w:rFonts w:ascii="Times New Roman" w:hAnsi="Times New Roman" w:cs="Times New Roman"/>
          <w:sz w:val="28"/>
          <w:szCs w:val="28"/>
        </w:rPr>
        <w:t>a</w:t>
      </w:r>
      <w:r w:rsidR="007F7929">
        <w:rPr>
          <w:rFonts w:ascii="Times New Roman" w:hAnsi="Times New Roman" w:cs="Times New Roman"/>
          <w:sz w:val="28"/>
          <w:szCs w:val="28"/>
        </w:rPr>
        <w:t>tion effective de ces connaissances linguistiques, chez le sujet, au cours de la production des énoncés dans des situations de communication spécifiques.</w:t>
      </w:r>
    </w:p>
    <w:p w:rsidR="00B459F1" w:rsidRDefault="007F7929" w:rsidP="007F7929">
      <w:pPr>
        <w:ind w:firstLine="708"/>
        <w:jc w:val="center"/>
        <w:rPr>
          <w:rFonts w:ascii="Times New Roman" w:hAnsi="Times New Roman" w:cs="Times New Roman"/>
          <w:sz w:val="28"/>
          <w:szCs w:val="28"/>
        </w:rPr>
      </w:pPr>
      <w:r>
        <w:rPr>
          <w:rFonts w:ascii="Times New Roman" w:hAnsi="Times New Roman" w:cs="Times New Roman"/>
          <w:sz w:val="28"/>
          <w:szCs w:val="28"/>
        </w:rPr>
        <w:t>Pour représenter les phrases, Chomsky adopte la forme de l’arbre. Des règles de réécriture à partir des arbres sont créées. On les formalise, par exemple, comme suit :                P →</w:t>
      </w:r>
      <w:r w:rsidR="007A7AF7">
        <w:rPr>
          <w:rFonts w:ascii="Times New Roman" w:hAnsi="Times New Roman" w:cs="Times New Roman"/>
          <w:sz w:val="28"/>
          <w:szCs w:val="28"/>
        </w:rPr>
        <w:t xml:space="preserve"> </w:t>
      </w:r>
      <w:r>
        <w:rPr>
          <w:rFonts w:ascii="Times New Roman" w:hAnsi="Times New Roman" w:cs="Times New Roman"/>
          <w:sz w:val="28"/>
          <w:szCs w:val="28"/>
        </w:rPr>
        <w:t>SN + SV</w:t>
      </w:r>
    </w:p>
    <w:p w:rsidR="007F7929" w:rsidRDefault="007F7929" w:rsidP="007F7929">
      <w:pPr>
        <w:jc w:val="both"/>
        <w:rPr>
          <w:rFonts w:ascii="Times New Roman" w:hAnsi="Times New Roman" w:cs="Times New Roman"/>
          <w:sz w:val="28"/>
          <w:szCs w:val="28"/>
        </w:rPr>
      </w:pPr>
      <w:r>
        <w:rPr>
          <w:rFonts w:ascii="Times New Roman" w:hAnsi="Times New Roman" w:cs="Times New Roman"/>
          <w:sz w:val="28"/>
          <w:szCs w:val="28"/>
        </w:rPr>
        <w:t>Ces règles de réécriture sont héritées de l’analyse distributionnelle. Dans le cas où celles-ci donnent des descriptions différentes pour des phrases de sens semblables, Chomsky emploie des règles de transformation symbolisées par une double flèche. On parle alors de grammaire générative et transformationnelle.</w:t>
      </w:r>
    </w:p>
    <w:p w:rsidR="007E091A" w:rsidRDefault="007F7929" w:rsidP="007F7929">
      <w:pPr>
        <w:jc w:val="both"/>
        <w:rPr>
          <w:rFonts w:ascii="Times New Roman" w:hAnsi="Times New Roman" w:cs="Times New Roman"/>
          <w:sz w:val="28"/>
          <w:szCs w:val="28"/>
        </w:rPr>
      </w:pPr>
      <w:r>
        <w:rPr>
          <w:rFonts w:ascii="Times New Roman" w:hAnsi="Times New Roman" w:cs="Times New Roman"/>
          <w:sz w:val="28"/>
          <w:szCs w:val="28"/>
        </w:rPr>
        <w:t>Ex. : L’enfant mange un fruit.</w:t>
      </w:r>
      <w:r w:rsidR="007E091A">
        <w:rPr>
          <w:rFonts w:ascii="Times New Roman" w:hAnsi="Times New Roman" w:cs="Times New Roman"/>
          <w:sz w:val="28"/>
          <w:szCs w:val="28"/>
        </w:rPr>
        <w:t xml:space="preserve"> </w:t>
      </w:r>
      <m:oMath>
        <m:box>
          <m:boxPr>
            <m:opEmu m:val="on"/>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groupChr>
          </m:e>
        </m:box>
      </m:oMath>
      <w:r>
        <w:rPr>
          <w:rFonts w:ascii="Times New Roman" w:hAnsi="Times New Roman" w:cs="Times New Roman"/>
          <w:sz w:val="28"/>
          <w:szCs w:val="28"/>
        </w:rPr>
        <w:t xml:space="preserve"> Un fruit est mangé par l’enfant.</w:t>
      </w:r>
    </w:p>
    <w:p w:rsidR="007E091A" w:rsidRDefault="007E091A" w:rsidP="007F7929">
      <w:pPr>
        <w:jc w:val="both"/>
        <w:rPr>
          <w:rFonts w:ascii="Times New Roman" w:hAnsi="Times New Roman" w:cs="Times New Roman"/>
          <w:sz w:val="28"/>
          <w:szCs w:val="28"/>
        </w:rPr>
      </w:pPr>
      <w:r>
        <w:rPr>
          <w:rFonts w:ascii="Times New Roman" w:hAnsi="Times New Roman" w:cs="Times New Roman"/>
          <w:sz w:val="28"/>
          <w:szCs w:val="28"/>
        </w:rPr>
        <w:tab/>
        <w:t xml:space="preserve">Par la réécriture et la transformation, Chomsky distingue deux niveaux : celui des </w:t>
      </w:r>
      <w:r w:rsidRPr="007E091A">
        <w:rPr>
          <w:rFonts w:ascii="Times New Roman" w:hAnsi="Times New Roman" w:cs="Times New Roman"/>
          <w:i/>
          <w:sz w:val="28"/>
          <w:szCs w:val="28"/>
        </w:rPr>
        <w:t>structures profondes</w:t>
      </w:r>
      <w:r>
        <w:rPr>
          <w:rFonts w:ascii="Times New Roman" w:hAnsi="Times New Roman" w:cs="Times New Roman"/>
          <w:sz w:val="28"/>
          <w:szCs w:val="28"/>
        </w:rPr>
        <w:t xml:space="preserve"> et celui des </w:t>
      </w:r>
      <w:r w:rsidRPr="007E091A">
        <w:rPr>
          <w:rFonts w:ascii="Times New Roman" w:hAnsi="Times New Roman" w:cs="Times New Roman"/>
          <w:i/>
          <w:sz w:val="28"/>
          <w:szCs w:val="28"/>
        </w:rPr>
        <w:t>structures de surface</w:t>
      </w:r>
      <w:r>
        <w:rPr>
          <w:rFonts w:ascii="Times New Roman" w:hAnsi="Times New Roman" w:cs="Times New Roman"/>
          <w:sz w:val="28"/>
          <w:szCs w:val="28"/>
        </w:rPr>
        <w:t>, issues d’une transformation.</w:t>
      </w:r>
    </w:p>
    <w:p w:rsidR="007E091A" w:rsidRDefault="007E091A" w:rsidP="007E091A">
      <w:pPr>
        <w:spacing w:after="100"/>
        <w:jc w:val="both"/>
        <w:rPr>
          <w:rFonts w:ascii="Times New Roman" w:hAnsi="Times New Roman" w:cs="Times New Roman"/>
          <w:sz w:val="28"/>
          <w:szCs w:val="28"/>
        </w:rPr>
      </w:pPr>
      <w:r>
        <w:rPr>
          <w:rFonts w:ascii="Times New Roman" w:hAnsi="Times New Roman" w:cs="Times New Roman"/>
          <w:sz w:val="28"/>
          <w:szCs w:val="28"/>
        </w:rPr>
        <w:t>Ex. : La mère entend quelque chose.</w:t>
      </w:r>
    </w:p>
    <w:p w:rsidR="007E091A" w:rsidRDefault="007E091A" w:rsidP="007E091A">
      <w:pPr>
        <w:ind w:firstLine="709"/>
        <w:jc w:val="both"/>
        <w:rPr>
          <w:rFonts w:ascii="Times New Roman" w:hAnsi="Times New Roman" w:cs="Times New Roman"/>
          <w:sz w:val="28"/>
          <w:szCs w:val="28"/>
        </w:rPr>
      </w:pPr>
      <w:r>
        <w:rPr>
          <w:rFonts w:ascii="Times New Roman" w:hAnsi="Times New Roman" w:cs="Times New Roman"/>
          <w:sz w:val="28"/>
          <w:szCs w:val="28"/>
        </w:rPr>
        <w:t>L’enfant chante.</w:t>
      </w:r>
    </w:p>
    <w:p w:rsidR="007E091A" w:rsidRDefault="007E091A" w:rsidP="007E091A">
      <w:pPr>
        <w:spacing w:after="100"/>
        <w:jc w:val="both"/>
        <w:rPr>
          <w:rFonts w:ascii="Times New Roman" w:hAnsi="Times New Roman" w:cs="Times New Roman"/>
          <w:sz w:val="28"/>
          <w:szCs w:val="28"/>
        </w:rPr>
      </w:pPr>
      <w:r>
        <w:rPr>
          <w:rFonts w:ascii="Times New Roman" w:hAnsi="Times New Roman" w:cs="Times New Roman"/>
          <w:sz w:val="28"/>
          <w:szCs w:val="28"/>
        </w:rPr>
        <w:t>La partie transformationnelle de la grammaire permet d’obtenir :</w:t>
      </w:r>
    </w:p>
    <w:p w:rsidR="007E091A" w:rsidRDefault="007E091A" w:rsidP="001345E5">
      <w:pPr>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i/>
          <w:sz w:val="28"/>
          <w:szCs w:val="28"/>
        </w:rPr>
        <w:t>La mère entend que l’enfant chante. / La mère entend l’enfant chanter.</w:t>
      </w:r>
    </w:p>
    <w:p w:rsidR="007E091A" w:rsidRDefault="007E091A" w:rsidP="00E750CD">
      <w:pPr>
        <w:jc w:val="both"/>
        <w:rPr>
          <w:rFonts w:ascii="Times New Roman" w:hAnsi="Times New Roman" w:cs="Times New Roman"/>
          <w:sz w:val="28"/>
          <w:szCs w:val="28"/>
        </w:rPr>
      </w:pPr>
      <w:r>
        <w:rPr>
          <w:rFonts w:ascii="Times New Roman" w:hAnsi="Times New Roman" w:cs="Times New Roman"/>
          <w:i/>
          <w:sz w:val="28"/>
          <w:szCs w:val="28"/>
        </w:rPr>
        <w:tab/>
      </w:r>
      <w:r>
        <w:rPr>
          <w:rFonts w:ascii="Times New Roman" w:hAnsi="Times New Roman" w:cs="Times New Roman"/>
          <w:sz w:val="28"/>
          <w:szCs w:val="28"/>
        </w:rPr>
        <w:t xml:space="preserve">Les </w:t>
      </w:r>
      <w:r w:rsidRPr="007E091A">
        <w:rPr>
          <w:rFonts w:ascii="Times New Roman" w:hAnsi="Times New Roman" w:cs="Times New Roman"/>
          <w:i/>
          <w:sz w:val="28"/>
          <w:szCs w:val="28"/>
        </w:rPr>
        <w:t>transformations</w:t>
      </w:r>
      <w:r>
        <w:rPr>
          <w:rFonts w:ascii="Times New Roman" w:hAnsi="Times New Roman" w:cs="Times New Roman"/>
          <w:sz w:val="28"/>
          <w:szCs w:val="28"/>
        </w:rPr>
        <w:t xml:space="preserve"> sont des opérations qui convertissent les structures profondes en structures de surface sans affecter l’interprétation sémantique faite au niveau des structures profondes.  </w:t>
      </w:r>
    </w:p>
    <w:p w:rsidR="007F7929" w:rsidRDefault="007F7929" w:rsidP="007F7929">
      <w:pPr>
        <w:jc w:val="both"/>
        <w:rPr>
          <w:rFonts w:ascii="Times New Roman" w:hAnsi="Times New Roman" w:cs="Times New Roman"/>
          <w:sz w:val="28"/>
          <w:szCs w:val="28"/>
        </w:rPr>
      </w:pPr>
      <w:r>
        <w:rPr>
          <w:rFonts w:ascii="Times New Roman" w:hAnsi="Times New Roman" w:cs="Times New Roman"/>
          <w:sz w:val="28"/>
          <w:szCs w:val="28"/>
        </w:rPr>
        <w:t xml:space="preserve"> </w:t>
      </w:r>
      <w:r w:rsidR="00E750CD">
        <w:rPr>
          <w:rFonts w:ascii="Times New Roman" w:hAnsi="Times New Roman" w:cs="Times New Roman"/>
          <w:sz w:val="28"/>
          <w:szCs w:val="28"/>
        </w:rPr>
        <w:tab/>
        <w:t xml:space="preserve">Une grammaire générative constitue un système à trois composantes : syntaxique, sémantique et phonologique. Une grammaire générative est un système de règles qui relie des signaux phonétiques à leur interprétation sémantique par l’intermédiaire d’une partie centrale, la composante syntaxique, qui attribue à chaque séquence de signaux une description structurale sous forme d’indicateurs syntagmatiques.  </w:t>
      </w:r>
      <w:r>
        <w:rPr>
          <w:rFonts w:ascii="Times New Roman" w:hAnsi="Times New Roman" w:cs="Times New Roman"/>
          <w:sz w:val="28"/>
          <w:szCs w:val="28"/>
        </w:rPr>
        <w:t xml:space="preserve"> </w:t>
      </w:r>
    </w:p>
    <w:p w:rsidR="00C44F5F" w:rsidRDefault="00C44F5F" w:rsidP="00D633D6">
      <w:pPr>
        <w:spacing w:after="100"/>
        <w:jc w:val="both"/>
        <w:rPr>
          <w:rFonts w:ascii="Times New Roman" w:hAnsi="Times New Roman" w:cs="Times New Roman"/>
          <w:b/>
          <w:sz w:val="28"/>
          <w:szCs w:val="28"/>
        </w:rPr>
      </w:pPr>
      <w:r w:rsidRPr="00C44F5F">
        <w:rPr>
          <w:rFonts w:ascii="Times New Roman" w:hAnsi="Times New Roman" w:cs="Times New Roman"/>
          <w:b/>
          <w:sz w:val="28"/>
          <w:szCs w:val="28"/>
        </w:rPr>
        <w:t>La théorie standard étendue</w:t>
      </w:r>
    </w:p>
    <w:p w:rsidR="008D3663" w:rsidRDefault="00C44F5F" w:rsidP="00C44F5F">
      <w:pPr>
        <w:ind w:firstLine="708"/>
        <w:jc w:val="both"/>
        <w:rPr>
          <w:rFonts w:ascii="Times New Roman" w:hAnsi="Times New Roman" w:cs="Times New Roman"/>
          <w:sz w:val="28"/>
          <w:szCs w:val="28"/>
        </w:rPr>
      </w:pPr>
      <w:r>
        <w:rPr>
          <w:rFonts w:ascii="Times New Roman" w:hAnsi="Times New Roman" w:cs="Times New Roman"/>
          <w:sz w:val="28"/>
          <w:szCs w:val="28"/>
        </w:rPr>
        <w:t xml:space="preserve">Deuxième version de la grammaire générative, la </w:t>
      </w:r>
      <w:r w:rsidRPr="00C44F5F">
        <w:rPr>
          <w:rFonts w:ascii="Times New Roman" w:hAnsi="Times New Roman" w:cs="Times New Roman"/>
          <w:i/>
          <w:sz w:val="28"/>
          <w:szCs w:val="28"/>
        </w:rPr>
        <w:t>théorie</w:t>
      </w:r>
      <w:r>
        <w:rPr>
          <w:rFonts w:ascii="Times New Roman" w:hAnsi="Times New Roman" w:cs="Times New Roman"/>
          <w:sz w:val="28"/>
          <w:szCs w:val="28"/>
        </w:rPr>
        <w:t xml:space="preserve"> </w:t>
      </w:r>
      <w:r w:rsidRPr="00C44F5F">
        <w:rPr>
          <w:rFonts w:ascii="Times New Roman" w:hAnsi="Times New Roman" w:cs="Times New Roman"/>
          <w:i/>
          <w:sz w:val="28"/>
          <w:szCs w:val="28"/>
        </w:rPr>
        <w:t>standard étendue</w:t>
      </w:r>
      <w:r>
        <w:rPr>
          <w:rFonts w:ascii="Times New Roman" w:hAnsi="Times New Roman" w:cs="Times New Roman"/>
          <w:sz w:val="28"/>
          <w:szCs w:val="28"/>
        </w:rPr>
        <w:t xml:space="preserve">, est exposée dans </w:t>
      </w:r>
      <w:r w:rsidRPr="00C44F5F">
        <w:rPr>
          <w:rFonts w:ascii="Times New Roman" w:hAnsi="Times New Roman" w:cs="Times New Roman"/>
          <w:i/>
          <w:sz w:val="28"/>
          <w:szCs w:val="28"/>
        </w:rPr>
        <w:t>Aspects de la théorie syntaxique</w:t>
      </w:r>
      <w:r>
        <w:rPr>
          <w:rFonts w:ascii="Times New Roman" w:hAnsi="Times New Roman" w:cs="Times New Roman"/>
          <w:sz w:val="28"/>
          <w:szCs w:val="28"/>
        </w:rPr>
        <w:t xml:space="preserve"> (1965). Elle redéfinit les rapports entre syntaxe et sémantique.</w:t>
      </w:r>
      <w:r w:rsidR="008D3663">
        <w:rPr>
          <w:rFonts w:ascii="Times New Roman" w:hAnsi="Times New Roman" w:cs="Times New Roman"/>
          <w:sz w:val="28"/>
          <w:szCs w:val="28"/>
        </w:rPr>
        <w:t xml:space="preserve"> Pr</w:t>
      </w:r>
      <w:r w:rsidR="008A1238">
        <w:rPr>
          <w:rFonts w:ascii="Times New Roman" w:hAnsi="Times New Roman" w:cs="Times New Roman"/>
          <w:sz w:val="28"/>
          <w:szCs w:val="28"/>
        </w:rPr>
        <w:t>enons l’</w:t>
      </w:r>
      <w:r w:rsidR="008D3663">
        <w:rPr>
          <w:rFonts w:ascii="Times New Roman" w:hAnsi="Times New Roman" w:cs="Times New Roman"/>
          <w:sz w:val="28"/>
          <w:szCs w:val="28"/>
        </w:rPr>
        <w:t>exemple</w:t>
      </w:r>
      <w:r w:rsidR="008A1238">
        <w:rPr>
          <w:rFonts w:ascii="Times New Roman" w:hAnsi="Times New Roman" w:cs="Times New Roman"/>
          <w:sz w:val="28"/>
          <w:szCs w:val="28"/>
        </w:rPr>
        <w:t xml:space="preserve"> de</w:t>
      </w:r>
      <w:r w:rsidR="008D3663">
        <w:rPr>
          <w:rFonts w:ascii="Times New Roman" w:hAnsi="Times New Roman" w:cs="Times New Roman"/>
          <w:sz w:val="28"/>
          <w:szCs w:val="28"/>
        </w:rPr>
        <w:t xml:space="preserve"> la négation. Pour la phrase </w:t>
      </w:r>
      <w:r w:rsidR="008D3663">
        <w:rPr>
          <w:rFonts w:ascii="Times New Roman" w:hAnsi="Times New Roman" w:cs="Times New Roman"/>
          <w:i/>
          <w:sz w:val="28"/>
          <w:szCs w:val="28"/>
        </w:rPr>
        <w:t>« P</w:t>
      </w:r>
      <w:r w:rsidR="008D3663" w:rsidRPr="008D3663">
        <w:rPr>
          <w:rFonts w:ascii="Times New Roman" w:hAnsi="Times New Roman" w:cs="Times New Roman"/>
          <w:i/>
          <w:sz w:val="28"/>
          <w:szCs w:val="28"/>
        </w:rPr>
        <w:t>ierre n’aime pas Marie</w:t>
      </w:r>
      <w:r w:rsidR="008D3663">
        <w:rPr>
          <w:rFonts w:ascii="Times New Roman" w:hAnsi="Times New Roman" w:cs="Times New Roman"/>
          <w:i/>
          <w:sz w:val="28"/>
          <w:szCs w:val="28"/>
        </w:rPr>
        <w:t>. »</w:t>
      </w:r>
      <w:r w:rsidR="008D3663">
        <w:rPr>
          <w:rFonts w:ascii="Times New Roman" w:hAnsi="Times New Roman" w:cs="Times New Roman"/>
          <w:sz w:val="28"/>
          <w:szCs w:val="28"/>
        </w:rPr>
        <w:t>, la théorie standard parlait de « Pierre aime Marie + transformation négative ».</w:t>
      </w:r>
    </w:p>
    <w:p w:rsidR="008D3663" w:rsidRDefault="008D3663" w:rsidP="00C44F5F">
      <w:pPr>
        <w:ind w:firstLine="708"/>
        <w:jc w:val="both"/>
        <w:rPr>
          <w:rFonts w:ascii="Times New Roman" w:hAnsi="Times New Roman" w:cs="Times New Roman"/>
          <w:sz w:val="28"/>
          <w:szCs w:val="28"/>
        </w:rPr>
      </w:pPr>
      <w:r>
        <w:rPr>
          <w:rFonts w:ascii="Times New Roman" w:hAnsi="Times New Roman" w:cs="Times New Roman"/>
          <w:sz w:val="28"/>
          <w:szCs w:val="28"/>
        </w:rPr>
        <w:t xml:space="preserve">Dans la deuxième version, Chomsky explique que </w:t>
      </w:r>
      <w:r>
        <w:rPr>
          <w:rFonts w:ascii="Times New Roman" w:hAnsi="Times New Roman" w:cs="Times New Roman"/>
          <w:i/>
          <w:sz w:val="28"/>
          <w:szCs w:val="28"/>
        </w:rPr>
        <w:t>« P</w:t>
      </w:r>
      <w:r w:rsidRPr="008D3663">
        <w:rPr>
          <w:rFonts w:ascii="Times New Roman" w:hAnsi="Times New Roman" w:cs="Times New Roman"/>
          <w:i/>
          <w:sz w:val="28"/>
          <w:szCs w:val="28"/>
        </w:rPr>
        <w:t>ierre n’aime pas Marie</w:t>
      </w:r>
      <w:r>
        <w:rPr>
          <w:rFonts w:ascii="Times New Roman" w:hAnsi="Times New Roman" w:cs="Times New Roman"/>
          <w:i/>
          <w:sz w:val="28"/>
          <w:szCs w:val="28"/>
        </w:rPr>
        <w:t xml:space="preserve">. » </w:t>
      </w:r>
      <w:r>
        <w:rPr>
          <w:rFonts w:ascii="Times New Roman" w:hAnsi="Times New Roman" w:cs="Times New Roman"/>
          <w:sz w:val="28"/>
          <w:szCs w:val="28"/>
        </w:rPr>
        <w:t>peut aussi correspondre à :</w:t>
      </w:r>
    </w:p>
    <w:p w:rsidR="008D3663" w:rsidRPr="008D3663" w:rsidRDefault="008D3663" w:rsidP="008D3663">
      <w:pPr>
        <w:pStyle w:val="Paragraphedeliste"/>
        <w:numPr>
          <w:ilvl w:val="0"/>
          <w:numId w:val="9"/>
        </w:numPr>
        <w:jc w:val="both"/>
        <w:rPr>
          <w:rFonts w:ascii="Times New Roman" w:hAnsi="Times New Roman" w:cs="Times New Roman"/>
          <w:i/>
          <w:sz w:val="28"/>
          <w:szCs w:val="28"/>
        </w:rPr>
      </w:pPr>
      <w:r>
        <w:rPr>
          <w:rFonts w:ascii="Times New Roman" w:hAnsi="Times New Roman" w:cs="Times New Roman"/>
          <w:i/>
          <w:sz w:val="28"/>
          <w:szCs w:val="28"/>
        </w:rPr>
        <w:lastRenderedPageBreak/>
        <w:t>P</w:t>
      </w:r>
      <w:r w:rsidRPr="008D3663">
        <w:rPr>
          <w:rFonts w:ascii="Times New Roman" w:hAnsi="Times New Roman" w:cs="Times New Roman"/>
          <w:i/>
          <w:sz w:val="28"/>
          <w:szCs w:val="28"/>
        </w:rPr>
        <w:t xml:space="preserve">ierre n’aime pas </w:t>
      </w:r>
      <w:r w:rsidRPr="008D3663">
        <w:rPr>
          <w:rFonts w:ascii="Times New Roman" w:hAnsi="Times New Roman" w:cs="Times New Roman"/>
          <w:b/>
          <w:i/>
          <w:sz w:val="28"/>
          <w:szCs w:val="28"/>
        </w:rPr>
        <w:t>Marie</w:t>
      </w:r>
      <w:r>
        <w:rPr>
          <w:rFonts w:ascii="Times New Roman" w:hAnsi="Times New Roman" w:cs="Times New Roman"/>
          <w:i/>
          <w:sz w:val="28"/>
          <w:szCs w:val="28"/>
        </w:rPr>
        <w:t> </w:t>
      </w:r>
      <w:r>
        <w:rPr>
          <w:rFonts w:ascii="Times New Roman" w:hAnsi="Times New Roman" w:cs="Times New Roman"/>
          <w:sz w:val="28"/>
          <w:szCs w:val="28"/>
        </w:rPr>
        <w:t>(il aime Suzanne).</w:t>
      </w:r>
    </w:p>
    <w:p w:rsidR="00C44F5F" w:rsidRDefault="008D3663" w:rsidP="008D3663">
      <w:pPr>
        <w:pStyle w:val="Paragraphedeliste"/>
        <w:numPr>
          <w:ilvl w:val="0"/>
          <w:numId w:val="9"/>
        </w:numPr>
        <w:jc w:val="both"/>
        <w:rPr>
          <w:rFonts w:ascii="Times New Roman" w:hAnsi="Times New Roman" w:cs="Times New Roman"/>
          <w:i/>
          <w:sz w:val="28"/>
          <w:szCs w:val="28"/>
        </w:rPr>
      </w:pPr>
      <w:r>
        <w:rPr>
          <w:rFonts w:ascii="Times New Roman" w:hAnsi="Times New Roman" w:cs="Times New Roman"/>
          <w:i/>
          <w:sz w:val="28"/>
          <w:szCs w:val="28"/>
        </w:rPr>
        <w:t>P</w:t>
      </w:r>
      <w:r w:rsidRPr="008D3663">
        <w:rPr>
          <w:rFonts w:ascii="Times New Roman" w:hAnsi="Times New Roman" w:cs="Times New Roman"/>
          <w:i/>
          <w:sz w:val="28"/>
          <w:szCs w:val="28"/>
        </w:rPr>
        <w:t xml:space="preserve">ierre </w:t>
      </w:r>
      <w:r w:rsidRPr="008A1238">
        <w:rPr>
          <w:rFonts w:ascii="Times New Roman" w:hAnsi="Times New Roman" w:cs="Times New Roman"/>
          <w:i/>
          <w:sz w:val="28"/>
          <w:szCs w:val="28"/>
        </w:rPr>
        <w:t>n</w:t>
      </w:r>
      <w:r w:rsidR="008A1238">
        <w:rPr>
          <w:rFonts w:ascii="Times New Roman" w:hAnsi="Times New Roman" w:cs="Times New Roman"/>
          <w:i/>
          <w:sz w:val="28"/>
          <w:szCs w:val="28"/>
        </w:rPr>
        <w:t>’</w:t>
      </w:r>
      <w:r w:rsidRPr="008A1238">
        <w:rPr>
          <w:rFonts w:ascii="Times New Roman" w:hAnsi="Times New Roman" w:cs="Times New Roman"/>
          <w:b/>
          <w:i/>
          <w:sz w:val="28"/>
          <w:szCs w:val="28"/>
        </w:rPr>
        <w:t>aime</w:t>
      </w:r>
      <w:r w:rsidRPr="008D3663">
        <w:rPr>
          <w:rFonts w:ascii="Times New Roman" w:hAnsi="Times New Roman" w:cs="Times New Roman"/>
          <w:i/>
          <w:sz w:val="28"/>
          <w:szCs w:val="28"/>
        </w:rPr>
        <w:t xml:space="preserve"> pas </w:t>
      </w:r>
      <w:r w:rsidRPr="008A1238">
        <w:rPr>
          <w:rFonts w:ascii="Times New Roman" w:hAnsi="Times New Roman" w:cs="Times New Roman"/>
          <w:i/>
          <w:sz w:val="28"/>
          <w:szCs w:val="28"/>
        </w:rPr>
        <w:t>Marie</w:t>
      </w:r>
      <w:r>
        <w:rPr>
          <w:rFonts w:ascii="Times New Roman" w:hAnsi="Times New Roman" w:cs="Times New Roman"/>
          <w:i/>
          <w:sz w:val="28"/>
          <w:szCs w:val="28"/>
        </w:rPr>
        <w:t xml:space="preserve"> </w:t>
      </w:r>
      <w:r>
        <w:rPr>
          <w:rFonts w:ascii="Times New Roman" w:hAnsi="Times New Roman" w:cs="Times New Roman"/>
          <w:sz w:val="28"/>
          <w:szCs w:val="28"/>
        </w:rPr>
        <w:t>(il l’adore).</w:t>
      </w:r>
      <w:r w:rsidRPr="008D3663">
        <w:rPr>
          <w:rFonts w:ascii="Times New Roman" w:hAnsi="Times New Roman" w:cs="Times New Roman"/>
          <w:sz w:val="28"/>
          <w:szCs w:val="28"/>
        </w:rPr>
        <w:t xml:space="preserve">  </w:t>
      </w:r>
      <w:r w:rsidRPr="008D3663">
        <w:rPr>
          <w:rFonts w:ascii="Times New Roman" w:hAnsi="Times New Roman" w:cs="Times New Roman"/>
          <w:i/>
          <w:sz w:val="28"/>
          <w:szCs w:val="28"/>
        </w:rPr>
        <w:t xml:space="preserve"> </w:t>
      </w:r>
      <w:r w:rsidR="00C44F5F" w:rsidRPr="008D3663">
        <w:rPr>
          <w:rFonts w:ascii="Times New Roman" w:hAnsi="Times New Roman" w:cs="Times New Roman"/>
          <w:i/>
          <w:sz w:val="28"/>
          <w:szCs w:val="28"/>
        </w:rPr>
        <w:t xml:space="preserve"> </w:t>
      </w:r>
    </w:p>
    <w:p w:rsidR="008A1238" w:rsidRDefault="008A1238" w:rsidP="008D3663">
      <w:pPr>
        <w:pStyle w:val="Paragraphedeliste"/>
        <w:numPr>
          <w:ilvl w:val="0"/>
          <w:numId w:val="9"/>
        </w:numPr>
        <w:jc w:val="both"/>
        <w:rPr>
          <w:rFonts w:ascii="Times New Roman" w:hAnsi="Times New Roman" w:cs="Times New Roman"/>
          <w:i/>
          <w:sz w:val="28"/>
          <w:szCs w:val="28"/>
        </w:rPr>
      </w:pPr>
      <w:r w:rsidRPr="008A1238">
        <w:rPr>
          <w:rFonts w:ascii="Times New Roman" w:hAnsi="Times New Roman" w:cs="Times New Roman"/>
          <w:b/>
          <w:i/>
          <w:sz w:val="28"/>
          <w:szCs w:val="28"/>
        </w:rPr>
        <w:t>Pierre</w:t>
      </w:r>
      <w:r w:rsidRPr="008A1238">
        <w:rPr>
          <w:rFonts w:ascii="Times New Roman" w:hAnsi="Times New Roman" w:cs="Times New Roman"/>
          <w:i/>
          <w:sz w:val="28"/>
          <w:szCs w:val="28"/>
        </w:rPr>
        <w:t xml:space="preserve"> n’aime pas Marie </w:t>
      </w:r>
      <w:r w:rsidRPr="008A1238">
        <w:rPr>
          <w:rFonts w:ascii="Times New Roman" w:hAnsi="Times New Roman" w:cs="Times New Roman"/>
          <w:sz w:val="28"/>
          <w:szCs w:val="28"/>
        </w:rPr>
        <w:t>(</w:t>
      </w:r>
      <w:r>
        <w:rPr>
          <w:rFonts w:ascii="Times New Roman" w:hAnsi="Times New Roman" w:cs="Times New Roman"/>
          <w:sz w:val="28"/>
          <w:szCs w:val="28"/>
        </w:rPr>
        <w:t>c’est Hector qui aime Marie</w:t>
      </w:r>
      <w:r w:rsidRPr="008A1238">
        <w:rPr>
          <w:rFonts w:ascii="Times New Roman" w:hAnsi="Times New Roman" w:cs="Times New Roman"/>
          <w:sz w:val="28"/>
          <w:szCs w:val="28"/>
        </w:rPr>
        <w:t xml:space="preserve">).  </w:t>
      </w:r>
      <w:r w:rsidRPr="008A1238">
        <w:rPr>
          <w:rFonts w:ascii="Times New Roman" w:hAnsi="Times New Roman" w:cs="Times New Roman"/>
          <w:i/>
          <w:sz w:val="28"/>
          <w:szCs w:val="28"/>
        </w:rPr>
        <w:t xml:space="preserve">  </w:t>
      </w:r>
    </w:p>
    <w:p w:rsidR="008A1238" w:rsidRPr="008A1238" w:rsidRDefault="008A1238" w:rsidP="008A1238">
      <w:pPr>
        <w:ind w:firstLine="709"/>
        <w:jc w:val="both"/>
        <w:rPr>
          <w:rFonts w:ascii="Times New Roman" w:hAnsi="Times New Roman" w:cs="Times New Roman"/>
          <w:sz w:val="28"/>
          <w:szCs w:val="28"/>
        </w:rPr>
      </w:pPr>
      <w:r>
        <w:rPr>
          <w:rFonts w:ascii="Times New Roman" w:hAnsi="Times New Roman" w:cs="Times New Roman"/>
          <w:sz w:val="28"/>
          <w:szCs w:val="28"/>
        </w:rPr>
        <w:t xml:space="preserve">Dans la théorie étendue, la sémantique déborde sur la syntaxe. Cela provoque une rupture au sein de la grammaire générative et la création d’une dissidence : la sémantique générative, qui développe une analyse en termes de logique. </w:t>
      </w:r>
    </w:p>
    <w:sectPr w:rsidR="008A1238" w:rsidRPr="008A1238" w:rsidSect="00566932">
      <w:pgSz w:w="11906" w:h="16838"/>
      <w:pgMar w:top="993" w:right="1133"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32800"/>
    <w:multiLevelType w:val="hybridMultilevel"/>
    <w:tmpl w:val="08FAB4A4"/>
    <w:lvl w:ilvl="0" w:tplc="F196D2B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C80912"/>
    <w:multiLevelType w:val="hybridMultilevel"/>
    <w:tmpl w:val="A78C3A6E"/>
    <w:lvl w:ilvl="0" w:tplc="C1A2133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30F3171E"/>
    <w:multiLevelType w:val="hybridMultilevel"/>
    <w:tmpl w:val="4080E09C"/>
    <w:lvl w:ilvl="0" w:tplc="F0489CC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3471217B"/>
    <w:multiLevelType w:val="hybridMultilevel"/>
    <w:tmpl w:val="5DA86DB2"/>
    <w:lvl w:ilvl="0" w:tplc="BB98708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457B4461"/>
    <w:multiLevelType w:val="hybridMultilevel"/>
    <w:tmpl w:val="7C542C6A"/>
    <w:lvl w:ilvl="0" w:tplc="9516FF5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50284E71"/>
    <w:multiLevelType w:val="hybridMultilevel"/>
    <w:tmpl w:val="C9BE32B4"/>
    <w:lvl w:ilvl="0" w:tplc="ABEC0EBE">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nsid w:val="552B09EC"/>
    <w:multiLevelType w:val="hybridMultilevel"/>
    <w:tmpl w:val="B0DED62A"/>
    <w:lvl w:ilvl="0" w:tplc="1AEE8A28">
      <w:numFmt w:val="bullet"/>
      <w:lvlText w:val="-"/>
      <w:lvlJc w:val="left"/>
      <w:pPr>
        <w:ind w:left="1068" w:hanging="360"/>
      </w:pPr>
      <w:rPr>
        <w:rFonts w:ascii="Times New Roman" w:eastAsiaTheme="minorHAnsi" w:hAnsi="Times New Roman" w:cs="Times New Roman" w:hint="default"/>
        <w:i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74FA711A"/>
    <w:multiLevelType w:val="hybridMultilevel"/>
    <w:tmpl w:val="8BF0D6E4"/>
    <w:lvl w:ilvl="0" w:tplc="C1A21338">
      <w:numFmt w:val="bullet"/>
      <w:lvlText w:val="-"/>
      <w:lvlJc w:val="left"/>
      <w:pPr>
        <w:ind w:left="1777" w:hanging="360"/>
      </w:pPr>
      <w:rPr>
        <w:rFonts w:ascii="Times New Roman" w:eastAsiaTheme="minorHAnsi"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nsid w:val="76584DAA"/>
    <w:multiLevelType w:val="hybridMultilevel"/>
    <w:tmpl w:val="D632FE9E"/>
    <w:lvl w:ilvl="0" w:tplc="D630A31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4"/>
  </w:num>
  <w:num w:numId="2">
    <w:abstractNumId w:val="0"/>
  </w:num>
  <w:num w:numId="3">
    <w:abstractNumId w:val="3"/>
  </w:num>
  <w:num w:numId="4">
    <w:abstractNumId w:val="1"/>
  </w:num>
  <w:num w:numId="5">
    <w:abstractNumId w:val="7"/>
  </w:num>
  <w:num w:numId="6">
    <w:abstractNumId w:val="8"/>
  </w:num>
  <w:num w:numId="7">
    <w:abstractNumId w:val="5"/>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66932"/>
    <w:rsid w:val="0000417E"/>
    <w:rsid w:val="00026278"/>
    <w:rsid w:val="00033EA7"/>
    <w:rsid w:val="000744DB"/>
    <w:rsid w:val="000856E7"/>
    <w:rsid w:val="00087199"/>
    <w:rsid w:val="0009350D"/>
    <w:rsid w:val="00097E54"/>
    <w:rsid w:val="000B1F6A"/>
    <w:rsid w:val="000F1456"/>
    <w:rsid w:val="00100968"/>
    <w:rsid w:val="00106596"/>
    <w:rsid w:val="00107760"/>
    <w:rsid w:val="00114F14"/>
    <w:rsid w:val="001345E5"/>
    <w:rsid w:val="001561A0"/>
    <w:rsid w:val="001630A7"/>
    <w:rsid w:val="00176074"/>
    <w:rsid w:val="001A2F4D"/>
    <w:rsid w:val="001D574A"/>
    <w:rsid w:val="001E3C24"/>
    <w:rsid w:val="001F1711"/>
    <w:rsid w:val="001F6972"/>
    <w:rsid w:val="00202DF6"/>
    <w:rsid w:val="00211467"/>
    <w:rsid w:val="002418B3"/>
    <w:rsid w:val="002563D7"/>
    <w:rsid w:val="00260F76"/>
    <w:rsid w:val="002623DC"/>
    <w:rsid w:val="002801D7"/>
    <w:rsid w:val="00281C6D"/>
    <w:rsid w:val="00291E03"/>
    <w:rsid w:val="002A4029"/>
    <w:rsid w:val="002A7C3A"/>
    <w:rsid w:val="002A7E28"/>
    <w:rsid w:val="002B72FE"/>
    <w:rsid w:val="002D5D06"/>
    <w:rsid w:val="002D7171"/>
    <w:rsid w:val="002E41C6"/>
    <w:rsid w:val="00320E50"/>
    <w:rsid w:val="00324C4D"/>
    <w:rsid w:val="00334B92"/>
    <w:rsid w:val="0034121B"/>
    <w:rsid w:val="0035385F"/>
    <w:rsid w:val="003A5324"/>
    <w:rsid w:val="003F04D8"/>
    <w:rsid w:val="003F0899"/>
    <w:rsid w:val="00400024"/>
    <w:rsid w:val="00412624"/>
    <w:rsid w:val="00422D10"/>
    <w:rsid w:val="00443DBE"/>
    <w:rsid w:val="004905E8"/>
    <w:rsid w:val="004A5851"/>
    <w:rsid w:val="004F5D56"/>
    <w:rsid w:val="004F65AC"/>
    <w:rsid w:val="005109A4"/>
    <w:rsid w:val="00535574"/>
    <w:rsid w:val="0053609D"/>
    <w:rsid w:val="00554FE0"/>
    <w:rsid w:val="00566932"/>
    <w:rsid w:val="0059430D"/>
    <w:rsid w:val="005C1D14"/>
    <w:rsid w:val="005C2E82"/>
    <w:rsid w:val="005D0D02"/>
    <w:rsid w:val="005F1DA2"/>
    <w:rsid w:val="0060758B"/>
    <w:rsid w:val="00631C56"/>
    <w:rsid w:val="006349BD"/>
    <w:rsid w:val="00634ECC"/>
    <w:rsid w:val="0067627B"/>
    <w:rsid w:val="006930B6"/>
    <w:rsid w:val="006C3C29"/>
    <w:rsid w:val="006F3F1B"/>
    <w:rsid w:val="0073657A"/>
    <w:rsid w:val="007403DE"/>
    <w:rsid w:val="00774FFD"/>
    <w:rsid w:val="007825A0"/>
    <w:rsid w:val="007A0CCF"/>
    <w:rsid w:val="007A7AF7"/>
    <w:rsid w:val="007D492F"/>
    <w:rsid w:val="007E091A"/>
    <w:rsid w:val="007F7929"/>
    <w:rsid w:val="008004A9"/>
    <w:rsid w:val="008047B5"/>
    <w:rsid w:val="00833C4E"/>
    <w:rsid w:val="008358C4"/>
    <w:rsid w:val="00836004"/>
    <w:rsid w:val="00856FD2"/>
    <w:rsid w:val="008630EB"/>
    <w:rsid w:val="008912B4"/>
    <w:rsid w:val="008A1238"/>
    <w:rsid w:val="008D0E30"/>
    <w:rsid w:val="008D3663"/>
    <w:rsid w:val="00945303"/>
    <w:rsid w:val="00982690"/>
    <w:rsid w:val="009900DC"/>
    <w:rsid w:val="0099431F"/>
    <w:rsid w:val="009D231D"/>
    <w:rsid w:val="009E2F55"/>
    <w:rsid w:val="00A1438B"/>
    <w:rsid w:val="00A37DB5"/>
    <w:rsid w:val="00A7140F"/>
    <w:rsid w:val="00A84573"/>
    <w:rsid w:val="00AB115D"/>
    <w:rsid w:val="00AF272F"/>
    <w:rsid w:val="00B03033"/>
    <w:rsid w:val="00B13943"/>
    <w:rsid w:val="00B459F1"/>
    <w:rsid w:val="00B74B79"/>
    <w:rsid w:val="00B967B1"/>
    <w:rsid w:val="00BA0E97"/>
    <w:rsid w:val="00BA1705"/>
    <w:rsid w:val="00BA68CD"/>
    <w:rsid w:val="00BB70AD"/>
    <w:rsid w:val="00BE6EE2"/>
    <w:rsid w:val="00C44F5F"/>
    <w:rsid w:val="00C53ACB"/>
    <w:rsid w:val="00C63F70"/>
    <w:rsid w:val="00C76D7D"/>
    <w:rsid w:val="00C91DB0"/>
    <w:rsid w:val="00CC67FC"/>
    <w:rsid w:val="00CD77FE"/>
    <w:rsid w:val="00CF54D6"/>
    <w:rsid w:val="00D26D12"/>
    <w:rsid w:val="00D27524"/>
    <w:rsid w:val="00D55951"/>
    <w:rsid w:val="00D62413"/>
    <w:rsid w:val="00D633D6"/>
    <w:rsid w:val="00D7030F"/>
    <w:rsid w:val="00D845C7"/>
    <w:rsid w:val="00D95F31"/>
    <w:rsid w:val="00DF3C43"/>
    <w:rsid w:val="00E67350"/>
    <w:rsid w:val="00E67E74"/>
    <w:rsid w:val="00E750CD"/>
    <w:rsid w:val="00E8577F"/>
    <w:rsid w:val="00EA1571"/>
    <w:rsid w:val="00EC6642"/>
    <w:rsid w:val="00EC72C8"/>
    <w:rsid w:val="00EE1244"/>
    <w:rsid w:val="00F73E11"/>
    <w:rsid w:val="00F84D13"/>
    <w:rsid w:val="00F86086"/>
    <w:rsid w:val="00FA55A3"/>
    <w:rsid w:val="00FB28E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46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3E11"/>
    <w:pPr>
      <w:ind w:left="720"/>
      <w:contextualSpacing/>
    </w:pPr>
  </w:style>
  <w:style w:type="table" w:styleId="Grilledutableau">
    <w:name w:val="Table Grid"/>
    <w:basedOn w:val="TableauNormal"/>
    <w:uiPriority w:val="59"/>
    <w:rsid w:val="005F1D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E091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E091A"/>
    <w:rPr>
      <w:rFonts w:ascii="Tahoma" w:hAnsi="Tahoma" w:cs="Tahoma"/>
      <w:sz w:val="16"/>
      <w:szCs w:val="16"/>
    </w:rPr>
  </w:style>
  <w:style w:type="character" w:styleId="Textedelespacerserv">
    <w:name w:val="Placeholder Text"/>
    <w:basedOn w:val="Policepardfaut"/>
    <w:uiPriority w:val="99"/>
    <w:semiHidden/>
    <w:rsid w:val="007E091A"/>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245C3-7472-42B0-998B-C2FCEBAC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789</Words>
  <Characters>4344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mini</dc:creator>
  <cp:lastModifiedBy>acer mini</cp:lastModifiedBy>
  <cp:revision>5</cp:revision>
  <dcterms:created xsi:type="dcterms:W3CDTF">2021-02-27T14:02:00Z</dcterms:created>
  <dcterms:modified xsi:type="dcterms:W3CDTF">2021-02-27T16:01:00Z</dcterms:modified>
</cp:coreProperties>
</file>