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 xml:space="preserve">« Cochez-la ou les bonnes réponses » </w:t>
      </w:r>
      <w:r w:rsidRPr="008D1BC7">
        <w:rPr>
          <w:rFonts w:asciiTheme="majorBidi" w:hAnsiTheme="majorBidi" w:cstheme="majorBidi"/>
          <w:sz w:val="24"/>
          <w:szCs w:val="24"/>
        </w:rPr>
        <w:t>:</w:t>
      </w:r>
      <w:bookmarkStart w:id="0" w:name="_GoBack"/>
      <w:bookmarkEnd w:id="0"/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1. Le Trouble Développemental du Langage (TDL) se caractérise par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Une atteinte langagière précoce et persistante sans cause biomédicale</w:t>
      </w:r>
      <w:r w:rsidRPr="008D1BC7">
        <w:rPr>
          <w:rFonts w:asciiTheme="majorBidi" w:hAnsiTheme="majorBidi" w:cstheme="majorBidi"/>
          <w:sz w:val="24"/>
          <w:szCs w:val="24"/>
        </w:rPr>
        <w:br/>
        <w:t>B) Une déficience intellectuelle globale</w:t>
      </w:r>
      <w:r w:rsidRPr="008D1BC7">
        <w:rPr>
          <w:rFonts w:asciiTheme="majorBidi" w:hAnsiTheme="majorBidi" w:cstheme="majorBidi"/>
          <w:sz w:val="24"/>
          <w:szCs w:val="24"/>
        </w:rPr>
        <w:br/>
        <w:t>C) Un trouble émotionnel uniquement</w:t>
      </w:r>
      <w:r w:rsidRPr="008D1BC7">
        <w:rPr>
          <w:rFonts w:asciiTheme="majorBidi" w:hAnsiTheme="majorBidi" w:cstheme="majorBidi"/>
          <w:sz w:val="24"/>
          <w:szCs w:val="24"/>
        </w:rPr>
        <w:br/>
        <w:t>D) Une difficulté motrice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2. La qualité de vie peut être évaluée par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Des mesures objectives uniquement</w:t>
      </w:r>
      <w:r w:rsidRPr="008D1BC7">
        <w:rPr>
          <w:rFonts w:asciiTheme="majorBidi" w:hAnsiTheme="majorBidi" w:cstheme="majorBidi"/>
          <w:sz w:val="24"/>
          <w:szCs w:val="24"/>
        </w:rPr>
        <w:br/>
        <w:t>B) Des auto-évaluations, hétéro-évaluations et mesures objectives</w:t>
      </w:r>
      <w:r w:rsidRPr="008D1BC7">
        <w:rPr>
          <w:rFonts w:asciiTheme="majorBidi" w:hAnsiTheme="majorBidi" w:cstheme="majorBidi"/>
          <w:sz w:val="24"/>
          <w:szCs w:val="24"/>
        </w:rPr>
        <w:br/>
        <w:t>C) Uniquement par le revenu</w:t>
      </w:r>
      <w:r w:rsidRPr="008D1BC7">
        <w:rPr>
          <w:rFonts w:asciiTheme="majorBidi" w:hAnsiTheme="majorBidi" w:cstheme="majorBidi"/>
          <w:sz w:val="24"/>
          <w:szCs w:val="24"/>
        </w:rPr>
        <w:br/>
        <w:t>D) Uniquement par la santé physique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3. Selon l’OMS (2004), la santé mentale est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L’absence de troubles mentaux</w:t>
      </w:r>
      <w:r w:rsidRPr="008D1BC7">
        <w:rPr>
          <w:rFonts w:asciiTheme="majorBidi" w:hAnsiTheme="majorBidi" w:cstheme="majorBidi"/>
          <w:sz w:val="24"/>
          <w:szCs w:val="24"/>
        </w:rPr>
        <w:br/>
        <w:t>B) Un état de bien-être permettant à une personne de se réaliser et de contribuer à sa communauté</w:t>
      </w:r>
      <w:r w:rsidRPr="008D1BC7">
        <w:rPr>
          <w:rFonts w:asciiTheme="majorBidi" w:hAnsiTheme="majorBidi" w:cstheme="majorBidi"/>
          <w:sz w:val="24"/>
          <w:szCs w:val="24"/>
        </w:rPr>
        <w:br/>
        <w:t>C) La capacité à ne jamais ressentir de stress</w:t>
      </w:r>
      <w:r w:rsidRPr="008D1BC7">
        <w:rPr>
          <w:rFonts w:asciiTheme="majorBidi" w:hAnsiTheme="majorBidi" w:cstheme="majorBidi"/>
          <w:sz w:val="24"/>
          <w:szCs w:val="24"/>
        </w:rPr>
        <w:br/>
        <w:t>D) Un état statique et immuable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4. Parmi les disciplines suivantes, laquelle n’a pas été mentionnée comme ayant marqué la conception de la QV ?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Sciences économiques</w:t>
      </w:r>
      <w:r w:rsidRPr="008D1BC7">
        <w:rPr>
          <w:rFonts w:asciiTheme="majorBidi" w:hAnsiTheme="majorBidi" w:cstheme="majorBidi"/>
          <w:sz w:val="24"/>
          <w:szCs w:val="24"/>
        </w:rPr>
        <w:br/>
        <w:t>B) Médecine</w:t>
      </w:r>
      <w:r w:rsidRPr="008D1BC7">
        <w:rPr>
          <w:rFonts w:asciiTheme="majorBidi" w:hAnsiTheme="majorBidi" w:cstheme="majorBidi"/>
          <w:sz w:val="24"/>
          <w:szCs w:val="24"/>
        </w:rPr>
        <w:br/>
        <w:t>C) Sciences sociales</w:t>
      </w:r>
      <w:r w:rsidRPr="008D1BC7">
        <w:rPr>
          <w:rFonts w:asciiTheme="majorBidi" w:hAnsiTheme="majorBidi" w:cstheme="majorBidi"/>
          <w:sz w:val="24"/>
          <w:szCs w:val="24"/>
        </w:rPr>
        <w:br/>
        <w:t>D) Mathématiques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5. Le bien-être psychologique, selon Carol </w:t>
      </w:r>
      <w:proofErr w:type="spellStart"/>
      <w:r w:rsidRPr="008D1BC7">
        <w:rPr>
          <w:rFonts w:asciiTheme="majorBidi" w:hAnsiTheme="majorBidi" w:cstheme="majorBidi"/>
          <w:b/>
          <w:bCs/>
          <w:sz w:val="24"/>
          <w:szCs w:val="24"/>
        </w:rPr>
        <w:t>Ryff</w:t>
      </w:r>
      <w:proofErr w:type="spellEnd"/>
      <w:r w:rsidRPr="008D1BC7">
        <w:rPr>
          <w:rFonts w:asciiTheme="majorBidi" w:hAnsiTheme="majorBidi" w:cstheme="majorBidi"/>
          <w:b/>
          <w:bCs/>
          <w:sz w:val="24"/>
          <w:szCs w:val="24"/>
        </w:rPr>
        <w:t>, comprend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L’acceptation de soi</w:t>
      </w:r>
      <w:r w:rsidRPr="008D1BC7">
        <w:rPr>
          <w:rFonts w:asciiTheme="majorBidi" w:hAnsiTheme="majorBidi" w:cstheme="majorBidi"/>
          <w:sz w:val="24"/>
          <w:szCs w:val="24"/>
        </w:rPr>
        <w:br/>
        <w:t>B) Des relations positives avec les autres</w:t>
      </w:r>
      <w:r w:rsidRPr="008D1BC7">
        <w:rPr>
          <w:rFonts w:asciiTheme="majorBidi" w:hAnsiTheme="majorBidi" w:cstheme="majorBidi"/>
          <w:sz w:val="24"/>
          <w:szCs w:val="24"/>
        </w:rPr>
        <w:br/>
        <w:t>C) La participation au développement personnel</w:t>
      </w:r>
      <w:r w:rsidRPr="008D1BC7">
        <w:rPr>
          <w:rFonts w:asciiTheme="majorBidi" w:hAnsiTheme="majorBidi" w:cstheme="majorBidi"/>
          <w:sz w:val="24"/>
          <w:szCs w:val="24"/>
        </w:rPr>
        <w:br/>
        <w:t>D) Toutes les réponses précédentes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6. La santé mentale est influencée par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Uniquement des facteurs biologiques</w:t>
      </w:r>
      <w:r w:rsidRPr="008D1BC7">
        <w:rPr>
          <w:rFonts w:asciiTheme="majorBidi" w:hAnsiTheme="majorBidi" w:cstheme="majorBidi"/>
          <w:sz w:val="24"/>
          <w:szCs w:val="24"/>
        </w:rPr>
        <w:br/>
        <w:t>B) Un ensemble complexe de facteurs individuels, sociaux et structurels</w:t>
      </w:r>
      <w:r w:rsidRPr="008D1BC7">
        <w:rPr>
          <w:rFonts w:asciiTheme="majorBidi" w:hAnsiTheme="majorBidi" w:cstheme="majorBidi"/>
          <w:sz w:val="24"/>
          <w:szCs w:val="24"/>
        </w:rPr>
        <w:br/>
        <w:t>C) Uniquement le niveau de revenu</w:t>
      </w:r>
      <w:r w:rsidRPr="008D1BC7">
        <w:rPr>
          <w:rFonts w:asciiTheme="majorBidi" w:hAnsiTheme="majorBidi" w:cstheme="majorBidi"/>
          <w:sz w:val="24"/>
          <w:szCs w:val="24"/>
        </w:rPr>
        <w:br/>
        <w:t>D) Uniquement la génétique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7. Quel est l’objectif principal de l’orthophoniste dans la prise en charge du TDL ?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Corriger uniquement les déficits langagiers</w:t>
      </w:r>
      <w:r w:rsidRPr="008D1BC7">
        <w:rPr>
          <w:rFonts w:asciiTheme="majorBidi" w:hAnsiTheme="majorBidi" w:cstheme="majorBidi"/>
          <w:sz w:val="24"/>
          <w:szCs w:val="24"/>
        </w:rPr>
        <w:br/>
        <w:t>B) Améliorer la communication fonctionnelle et la qualité de vie globale</w:t>
      </w:r>
      <w:r w:rsidRPr="008D1BC7">
        <w:rPr>
          <w:rFonts w:asciiTheme="majorBidi" w:hAnsiTheme="majorBidi" w:cstheme="majorBidi"/>
          <w:sz w:val="24"/>
          <w:szCs w:val="24"/>
        </w:rPr>
        <w:br/>
        <w:t>C) Prescrire des médicaments</w:t>
      </w:r>
      <w:r w:rsidRPr="008D1BC7">
        <w:rPr>
          <w:rFonts w:asciiTheme="majorBidi" w:hAnsiTheme="majorBidi" w:cstheme="majorBidi"/>
          <w:sz w:val="24"/>
          <w:szCs w:val="24"/>
        </w:rPr>
        <w:br/>
        <w:t>D) Remplacer l’enseignant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8. La satisfaction de vie est considérée comme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lastRenderedPageBreak/>
        <w:t>A) Un concept purement économique</w:t>
      </w:r>
      <w:r w:rsidRPr="008D1BC7">
        <w:rPr>
          <w:rFonts w:asciiTheme="majorBidi" w:hAnsiTheme="majorBidi" w:cstheme="majorBidi"/>
          <w:sz w:val="24"/>
          <w:szCs w:val="24"/>
        </w:rPr>
        <w:br/>
        <w:t>B) Un concept subjectif lié au bien-être global</w:t>
      </w:r>
      <w:r w:rsidRPr="008D1BC7">
        <w:rPr>
          <w:rFonts w:asciiTheme="majorBidi" w:hAnsiTheme="majorBidi" w:cstheme="majorBidi"/>
          <w:sz w:val="24"/>
          <w:szCs w:val="24"/>
        </w:rPr>
        <w:br/>
        <w:t>C) Un indicateur uniquement médical</w:t>
      </w:r>
      <w:r w:rsidRPr="008D1BC7">
        <w:rPr>
          <w:rFonts w:asciiTheme="majorBidi" w:hAnsiTheme="majorBidi" w:cstheme="majorBidi"/>
          <w:sz w:val="24"/>
          <w:szCs w:val="24"/>
        </w:rPr>
        <w:br/>
        <w:t>D) Un concept statique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9. Le modèle du double continuum de </w:t>
      </w:r>
      <w:proofErr w:type="spellStart"/>
      <w:r w:rsidRPr="008D1BC7">
        <w:rPr>
          <w:rFonts w:asciiTheme="majorBidi" w:hAnsiTheme="majorBidi" w:cstheme="majorBidi"/>
          <w:b/>
          <w:bCs/>
          <w:sz w:val="24"/>
          <w:szCs w:val="24"/>
        </w:rPr>
        <w:t>Keyes</w:t>
      </w:r>
      <w:proofErr w:type="spellEnd"/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 indique que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La santé mentale et les troubles mentaux sont deux dimensions indépendantes</w:t>
      </w:r>
      <w:r w:rsidRPr="008D1BC7">
        <w:rPr>
          <w:rFonts w:asciiTheme="majorBidi" w:hAnsiTheme="majorBidi" w:cstheme="majorBidi"/>
          <w:sz w:val="24"/>
          <w:szCs w:val="24"/>
        </w:rPr>
        <w:br/>
        <w:t>B) La santé mentale est simplement l’absence de maladie mentale</w:t>
      </w:r>
      <w:r w:rsidRPr="008D1BC7">
        <w:rPr>
          <w:rFonts w:asciiTheme="majorBidi" w:hAnsiTheme="majorBidi" w:cstheme="majorBidi"/>
          <w:sz w:val="24"/>
          <w:szCs w:val="24"/>
        </w:rPr>
        <w:br/>
        <w:t>C) Une personne ne peut pas avoir de troubles mentaux si elle est en bonne santé mentale</w:t>
      </w:r>
      <w:r w:rsidRPr="008D1BC7">
        <w:rPr>
          <w:rFonts w:asciiTheme="majorBidi" w:hAnsiTheme="majorBidi" w:cstheme="majorBidi"/>
          <w:sz w:val="24"/>
          <w:szCs w:val="24"/>
        </w:rPr>
        <w:br/>
        <w:t>D) La santé mentale est une dimension unique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10. La stigmatisation désigne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 processus social de rejet et de discrimination fondé sur des caractéristiques perçues comme négatives</w:t>
      </w:r>
      <w:r w:rsidRPr="008D1BC7">
        <w:rPr>
          <w:rFonts w:asciiTheme="majorBidi" w:hAnsiTheme="majorBidi" w:cstheme="majorBidi"/>
          <w:sz w:val="24"/>
          <w:szCs w:val="24"/>
        </w:rPr>
        <w:br/>
        <w:t>B) Un diagnostic médical</w:t>
      </w:r>
      <w:r w:rsidRPr="008D1BC7">
        <w:rPr>
          <w:rFonts w:asciiTheme="majorBidi" w:hAnsiTheme="majorBidi" w:cstheme="majorBidi"/>
          <w:sz w:val="24"/>
          <w:szCs w:val="24"/>
        </w:rPr>
        <w:br/>
        <w:t>C) Une méthode thérapeutique</w:t>
      </w:r>
      <w:r w:rsidRPr="008D1BC7">
        <w:rPr>
          <w:rFonts w:asciiTheme="majorBidi" w:hAnsiTheme="majorBidi" w:cstheme="majorBidi"/>
          <w:sz w:val="24"/>
          <w:szCs w:val="24"/>
        </w:rPr>
        <w:br/>
        <w:t>D) Un concept uniquement individuel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11. La santé mentale, selon le Comité de la santé mentale du Québec, dépend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Uniquement de facteurs biologiques</w:t>
      </w:r>
      <w:r w:rsidRPr="008D1BC7">
        <w:rPr>
          <w:rFonts w:asciiTheme="majorBidi" w:hAnsiTheme="majorBidi" w:cstheme="majorBidi"/>
          <w:sz w:val="24"/>
          <w:szCs w:val="24"/>
        </w:rPr>
        <w:br/>
        <w:t>B) De facteurs biologiques, psychologiques et contextuels en interaction</w:t>
      </w:r>
      <w:r w:rsidRPr="008D1BC7">
        <w:rPr>
          <w:rFonts w:asciiTheme="majorBidi" w:hAnsiTheme="majorBidi" w:cstheme="majorBidi"/>
          <w:sz w:val="24"/>
          <w:szCs w:val="24"/>
        </w:rPr>
        <w:br/>
        <w:t>C) Seulement des relations sociales</w:t>
      </w:r>
      <w:r w:rsidRPr="008D1BC7">
        <w:rPr>
          <w:rFonts w:asciiTheme="majorBidi" w:hAnsiTheme="majorBidi" w:cstheme="majorBidi"/>
          <w:sz w:val="24"/>
          <w:szCs w:val="24"/>
        </w:rPr>
        <w:br/>
        <w:t>D) De la richesse matérielle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12. Le bonheur, selon la psychologie positive, est associé à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Uniquement l’absence d’émotions négatives</w:t>
      </w:r>
      <w:r w:rsidRPr="008D1BC7">
        <w:rPr>
          <w:rFonts w:asciiTheme="majorBidi" w:hAnsiTheme="majorBidi" w:cstheme="majorBidi"/>
          <w:sz w:val="24"/>
          <w:szCs w:val="24"/>
        </w:rPr>
        <w:br/>
        <w:t>B) Le plaisir, le sens et l’engagement</w:t>
      </w:r>
      <w:r w:rsidRPr="008D1BC7">
        <w:rPr>
          <w:rFonts w:asciiTheme="majorBidi" w:hAnsiTheme="majorBidi" w:cstheme="majorBidi"/>
          <w:sz w:val="24"/>
          <w:szCs w:val="24"/>
        </w:rPr>
        <w:br/>
        <w:t>C) La réussite financière</w:t>
      </w:r>
      <w:r w:rsidRPr="008D1BC7">
        <w:rPr>
          <w:rFonts w:asciiTheme="majorBidi" w:hAnsiTheme="majorBidi" w:cstheme="majorBidi"/>
          <w:sz w:val="24"/>
          <w:szCs w:val="24"/>
        </w:rPr>
        <w:br/>
        <w:t>D) L’absence totale de stress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13. Parmi les interventions suivantes, laquelle est recommandée pour améliorer la santé mentale à l’échelle communautaire ?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Soins exclusivement en institution</w:t>
      </w:r>
      <w:r w:rsidRPr="008D1BC7">
        <w:rPr>
          <w:rFonts w:asciiTheme="majorBidi" w:hAnsiTheme="majorBidi" w:cstheme="majorBidi"/>
          <w:sz w:val="24"/>
          <w:szCs w:val="24"/>
        </w:rPr>
        <w:br/>
        <w:t>B) Services intégrés de santé mentale dans les soins généraux et communautaires</w:t>
      </w:r>
      <w:r w:rsidRPr="008D1BC7">
        <w:rPr>
          <w:rFonts w:asciiTheme="majorBidi" w:hAnsiTheme="majorBidi" w:cstheme="majorBidi"/>
          <w:sz w:val="24"/>
          <w:szCs w:val="24"/>
        </w:rPr>
        <w:br/>
        <w:t>C) Isolement des personnes atteintes de troubles mentaux</w:t>
      </w:r>
      <w:r w:rsidRPr="008D1BC7">
        <w:rPr>
          <w:rFonts w:asciiTheme="majorBidi" w:hAnsiTheme="majorBidi" w:cstheme="majorBidi"/>
          <w:sz w:val="24"/>
          <w:szCs w:val="24"/>
        </w:rPr>
        <w:br/>
        <w:t>D) Aucune intervention nécessaire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14. L’</w:t>
      </w:r>
      <w:proofErr w:type="spellStart"/>
      <w:r w:rsidRPr="008D1BC7">
        <w:rPr>
          <w:rFonts w:asciiTheme="majorBidi" w:hAnsiTheme="majorBidi" w:cstheme="majorBidi"/>
          <w:b/>
          <w:bCs/>
          <w:sz w:val="24"/>
          <w:szCs w:val="24"/>
        </w:rPr>
        <w:t>autostigmatisation</w:t>
      </w:r>
      <w:proofErr w:type="spellEnd"/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 désigne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Le rejet par la société</w:t>
      </w:r>
      <w:r w:rsidRPr="008D1BC7">
        <w:rPr>
          <w:rFonts w:asciiTheme="majorBidi" w:hAnsiTheme="majorBidi" w:cstheme="majorBidi"/>
          <w:sz w:val="24"/>
          <w:szCs w:val="24"/>
        </w:rPr>
        <w:br/>
        <w:t>B) L’intériorisation par la personne stigmatisée des croyances négatives</w:t>
      </w:r>
      <w:r w:rsidRPr="008D1BC7">
        <w:rPr>
          <w:rFonts w:asciiTheme="majorBidi" w:hAnsiTheme="majorBidi" w:cstheme="majorBidi"/>
          <w:sz w:val="24"/>
          <w:szCs w:val="24"/>
        </w:rPr>
        <w:br/>
        <w:t>C) Une politique publique</w:t>
      </w:r>
      <w:r w:rsidRPr="008D1BC7">
        <w:rPr>
          <w:rFonts w:asciiTheme="majorBidi" w:hAnsiTheme="majorBidi" w:cstheme="majorBidi"/>
          <w:sz w:val="24"/>
          <w:szCs w:val="24"/>
        </w:rPr>
        <w:br/>
        <w:t>D) Une méthode de soin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15. La qualité de vie (QV) est un concept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Unidimensionnel</w:t>
      </w:r>
      <w:r w:rsidRPr="008D1BC7">
        <w:rPr>
          <w:rFonts w:asciiTheme="majorBidi" w:hAnsiTheme="majorBidi" w:cstheme="majorBidi"/>
          <w:sz w:val="24"/>
          <w:szCs w:val="24"/>
        </w:rPr>
        <w:br/>
        <w:t>B) Pluridisciplinaire et pluridimensionnel</w:t>
      </w:r>
      <w:r w:rsidRPr="008D1BC7">
        <w:rPr>
          <w:rFonts w:asciiTheme="majorBidi" w:hAnsiTheme="majorBidi" w:cstheme="majorBidi"/>
          <w:sz w:val="24"/>
          <w:szCs w:val="24"/>
        </w:rPr>
        <w:br/>
      </w:r>
      <w:r w:rsidRPr="008D1BC7">
        <w:rPr>
          <w:rFonts w:asciiTheme="majorBidi" w:hAnsiTheme="majorBidi" w:cstheme="majorBidi"/>
          <w:sz w:val="24"/>
          <w:szCs w:val="24"/>
        </w:rPr>
        <w:lastRenderedPageBreak/>
        <w:t>C) Limité à la santé physique</w:t>
      </w:r>
      <w:r w:rsidRPr="008D1BC7">
        <w:rPr>
          <w:rFonts w:asciiTheme="majorBidi" w:hAnsiTheme="majorBidi" w:cstheme="majorBidi"/>
          <w:sz w:val="24"/>
          <w:szCs w:val="24"/>
        </w:rPr>
        <w:br/>
        <w:t>D) Déjà parfaitement défini et consensuel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16. Le WHOQOL Group définit la qualité de vie comme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Uniquement la santé physique</w:t>
      </w:r>
      <w:r w:rsidRPr="008D1BC7">
        <w:rPr>
          <w:rFonts w:asciiTheme="majorBidi" w:hAnsiTheme="majorBidi" w:cstheme="majorBidi"/>
          <w:sz w:val="24"/>
          <w:szCs w:val="24"/>
        </w:rPr>
        <w:br/>
        <w:t>B) La perception qu’un individu a de sa place dans l’existence</w:t>
      </w:r>
      <w:r w:rsidRPr="008D1BC7">
        <w:rPr>
          <w:rFonts w:asciiTheme="majorBidi" w:hAnsiTheme="majorBidi" w:cstheme="majorBidi"/>
          <w:sz w:val="24"/>
          <w:szCs w:val="24"/>
        </w:rPr>
        <w:br/>
        <w:t>C) Le niveau de revenu</w:t>
      </w:r>
      <w:r w:rsidRPr="008D1BC7">
        <w:rPr>
          <w:rFonts w:asciiTheme="majorBidi" w:hAnsiTheme="majorBidi" w:cstheme="majorBidi"/>
          <w:sz w:val="24"/>
          <w:szCs w:val="24"/>
        </w:rPr>
        <w:br/>
        <w:t>D) L’accès à l’éducation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17. Les enfants avec un TDL présentent souvent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Une bonne estime de soi</w:t>
      </w:r>
      <w:r w:rsidRPr="008D1BC7">
        <w:rPr>
          <w:rFonts w:asciiTheme="majorBidi" w:hAnsiTheme="majorBidi" w:cstheme="majorBidi"/>
          <w:sz w:val="24"/>
          <w:szCs w:val="24"/>
        </w:rPr>
        <w:br/>
        <w:t>B) Des risques accrus de troubles socio-émotionnels</w:t>
      </w:r>
      <w:r w:rsidRPr="008D1BC7">
        <w:rPr>
          <w:rFonts w:asciiTheme="majorBidi" w:hAnsiTheme="majorBidi" w:cstheme="majorBidi"/>
          <w:sz w:val="24"/>
          <w:szCs w:val="24"/>
        </w:rPr>
        <w:br/>
        <w:t>C) Une absence totale de difficultés scolaires</w:t>
      </w:r>
      <w:r w:rsidRPr="008D1BC7">
        <w:rPr>
          <w:rFonts w:asciiTheme="majorBidi" w:hAnsiTheme="majorBidi" w:cstheme="majorBidi"/>
          <w:sz w:val="24"/>
          <w:szCs w:val="24"/>
        </w:rPr>
        <w:br/>
        <w:t>D) Une intégration sociale parfaite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18. La santé mentale est un droit fondamental qui contribue à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La réalisation personnelle et communautaire</w:t>
      </w:r>
      <w:r w:rsidRPr="008D1BC7">
        <w:rPr>
          <w:rFonts w:asciiTheme="majorBidi" w:hAnsiTheme="majorBidi" w:cstheme="majorBidi"/>
          <w:sz w:val="24"/>
          <w:szCs w:val="24"/>
        </w:rPr>
        <w:br/>
        <w:t>B) La marginalisation sociale</w:t>
      </w:r>
      <w:r w:rsidRPr="008D1BC7">
        <w:rPr>
          <w:rFonts w:asciiTheme="majorBidi" w:hAnsiTheme="majorBidi" w:cstheme="majorBidi"/>
          <w:sz w:val="24"/>
          <w:szCs w:val="24"/>
        </w:rPr>
        <w:br/>
        <w:t>C) L’augmentation des troubles mentaux</w:t>
      </w:r>
      <w:r w:rsidRPr="008D1BC7">
        <w:rPr>
          <w:rFonts w:asciiTheme="majorBidi" w:hAnsiTheme="majorBidi" w:cstheme="majorBidi"/>
          <w:sz w:val="24"/>
          <w:szCs w:val="24"/>
        </w:rPr>
        <w:br/>
        <w:t>D) La réduction des capacités individuelles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19. La satisfaction de vie et le bien-être émotionnel font partie de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La santé mentale négative</w:t>
      </w:r>
      <w:r w:rsidRPr="008D1BC7">
        <w:rPr>
          <w:rFonts w:asciiTheme="majorBidi" w:hAnsiTheme="majorBidi" w:cstheme="majorBidi"/>
          <w:sz w:val="24"/>
          <w:szCs w:val="24"/>
        </w:rPr>
        <w:br/>
        <w:t>B) La santé mentale positive</w:t>
      </w:r>
      <w:r w:rsidRPr="008D1BC7">
        <w:rPr>
          <w:rFonts w:asciiTheme="majorBidi" w:hAnsiTheme="majorBidi" w:cstheme="majorBidi"/>
          <w:sz w:val="24"/>
          <w:szCs w:val="24"/>
        </w:rPr>
        <w:br/>
        <w:t>C) Un concept économique</w:t>
      </w:r>
      <w:r w:rsidRPr="008D1BC7">
        <w:rPr>
          <w:rFonts w:asciiTheme="majorBidi" w:hAnsiTheme="majorBidi" w:cstheme="majorBidi"/>
          <w:sz w:val="24"/>
          <w:szCs w:val="24"/>
        </w:rPr>
        <w:br/>
        <w:t>D) Une maladie mentale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20. Le bien-être social, selon </w:t>
      </w:r>
      <w:proofErr w:type="spellStart"/>
      <w:r w:rsidRPr="008D1BC7">
        <w:rPr>
          <w:rFonts w:asciiTheme="majorBidi" w:hAnsiTheme="majorBidi" w:cstheme="majorBidi"/>
          <w:b/>
          <w:bCs/>
          <w:sz w:val="24"/>
          <w:szCs w:val="24"/>
        </w:rPr>
        <w:t>Keyes</w:t>
      </w:r>
      <w:proofErr w:type="spellEnd"/>
      <w:r w:rsidRPr="008D1BC7">
        <w:rPr>
          <w:rFonts w:asciiTheme="majorBidi" w:hAnsiTheme="majorBidi" w:cstheme="majorBidi"/>
          <w:b/>
          <w:bCs/>
          <w:sz w:val="24"/>
          <w:szCs w:val="24"/>
        </w:rPr>
        <w:t>, comprend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L’intégration sociale</w:t>
      </w:r>
      <w:r w:rsidRPr="008D1BC7">
        <w:rPr>
          <w:rFonts w:asciiTheme="majorBidi" w:hAnsiTheme="majorBidi" w:cstheme="majorBidi"/>
          <w:sz w:val="24"/>
          <w:szCs w:val="24"/>
        </w:rPr>
        <w:br/>
        <w:t>B) La contribution sociale</w:t>
      </w:r>
      <w:r w:rsidRPr="008D1BC7">
        <w:rPr>
          <w:rFonts w:asciiTheme="majorBidi" w:hAnsiTheme="majorBidi" w:cstheme="majorBidi"/>
          <w:sz w:val="24"/>
          <w:szCs w:val="24"/>
        </w:rPr>
        <w:br/>
        <w:t>C) La cohérence sociale</w:t>
      </w:r>
      <w:r w:rsidRPr="008D1BC7">
        <w:rPr>
          <w:rFonts w:asciiTheme="majorBidi" w:hAnsiTheme="majorBidi" w:cstheme="majorBidi"/>
          <w:sz w:val="24"/>
          <w:szCs w:val="24"/>
        </w:rPr>
        <w:br/>
        <w:t>D) Toutes les réponses ci-dessus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21. L’approche subjective de la qualité de vie met l’accent sur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Les indicateurs économiques</w:t>
      </w:r>
      <w:r w:rsidRPr="008D1BC7">
        <w:rPr>
          <w:rFonts w:asciiTheme="majorBidi" w:hAnsiTheme="majorBidi" w:cstheme="majorBidi"/>
          <w:sz w:val="24"/>
          <w:szCs w:val="24"/>
        </w:rPr>
        <w:br/>
        <w:t>B) Les perceptions et le bien-être ressenti par l’individu</w:t>
      </w:r>
      <w:r w:rsidRPr="008D1BC7">
        <w:rPr>
          <w:rFonts w:asciiTheme="majorBidi" w:hAnsiTheme="majorBidi" w:cstheme="majorBidi"/>
          <w:sz w:val="24"/>
          <w:szCs w:val="24"/>
        </w:rPr>
        <w:br/>
        <w:t>C) Les statistiques nationales</w:t>
      </w:r>
      <w:r w:rsidRPr="008D1BC7">
        <w:rPr>
          <w:rFonts w:asciiTheme="majorBidi" w:hAnsiTheme="majorBidi" w:cstheme="majorBidi"/>
          <w:sz w:val="24"/>
          <w:szCs w:val="24"/>
        </w:rPr>
        <w:br/>
        <w:t>D) Les politiques publiques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22. Parmi les domaines suivants, lequel n’est PAS explicitement impacté par le TDL selon le texte ?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Communicationnel</w:t>
      </w:r>
      <w:r w:rsidRPr="008D1BC7">
        <w:rPr>
          <w:rFonts w:asciiTheme="majorBidi" w:hAnsiTheme="majorBidi" w:cstheme="majorBidi"/>
          <w:sz w:val="24"/>
          <w:szCs w:val="24"/>
        </w:rPr>
        <w:br/>
        <w:t>B) Social</w:t>
      </w:r>
      <w:r w:rsidRPr="008D1BC7">
        <w:rPr>
          <w:rFonts w:asciiTheme="majorBidi" w:hAnsiTheme="majorBidi" w:cstheme="majorBidi"/>
          <w:sz w:val="24"/>
          <w:szCs w:val="24"/>
        </w:rPr>
        <w:br/>
        <w:t>C) Respiratoire</w:t>
      </w:r>
      <w:r w:rsidRPr="008D1BC7">
        <w:rPr>
          <w:rFonts w:asciiTheme="majorBidi" w:hAnsiTheme="majorBidi" w:cstheme="majorBidi"/>
          <w:sz w:val="24"/>
          <w:szCs w:val="24"/>
        </w:rPr>
        <w:br/>
        <w:t>D) Académique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23. La collaboration interdisciplinaire de l’orthophoniste vise à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lastRenderedPageBreak/>
        <w:t>A) Multiplier les diagnostics</w:t>
      </w:r>
      <w:r w:rsidRPr="008D1BC7">
        <w:rPr>
          <w:rFonts w:asciiTheme="majorBidi" w:hAnsiTheme="majorBidi" w:cstheme="majorBidi"/>
          <w:sz w:val="24"/>
          <w:szCs w:val="24"/>
        </w:rPr>
        <w:br/>
        <w:t>B) Mettre en place des stratégies cohérentes et adaptées dans tous les contextes de vie</w:t>
      </w:r>
      <w:r w:rsidRPr="008D1BC7">
        <w:rPr>
          <w:rFonts w:asciiTheme="majorBidi" w:hAnsiTheme="majorBidi" w:cstheme="majorBidi"/>
          <w:sz w:val="24"/>
          <w:szCs w:val="24"/>
        </w:rPr>
        <w:br/>
        <w:t>C) Éviter toute interaction avec la famille</w:t>
      </w:r>
      <w:r w:rsidRPr="008D1BC7">
        <w:rPr>
          <w:rFonts w:asciiTheme="majorBidi" w:hAnsiTheme="majorBidi" w:cstheme="majorBidi"/>
          <w:sz w:val="24"/>
          <w:szCs w:val="24"/>
        </w:rPr>
        <w:br/>
        <w:t>D) Limiter les interventions à l’école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24. Le domaine physique de la qualité de vie comprend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L’estime de soi</w:t>
      </w:r>
      <w:r w:rsidRPr="008D1BC7">
        <w:rPr>
          <w:rFonts w:asciiTheme="majorBidi" w:hAnsiTheme="majorBidi" w:cstheme="majorBidi"/>
          <w:sz w:val="24"/>
          <w:szCs w:val="24"/>
        </w:rPr>
        <w:br/>
        <w:t>B) L’autonomie et l’absence de douleur</w:t>
      </w:r>
      <w:r w:rsidRPr="008D1BC7">
        <w:rPr>
          <w:rFonts w:asciiTheme="majorBidi" w:hAnsiTheme="majorBidi" w:cstheme="majorBidi"/>
          <w:sz w:val="24"/>
          <w:szCs w:val="24"/>
        </w:rPr>
        <w:br/>
        <w:t>C) La créativité</w:t>
      </w:r>
      <w:r w:rsidRPr="008D1BC7">
        <w:rPr>
          <w:rFonts w:asciiTheme="majorBidi" w:hAnsiTheme="majorBidi" w:cstheme="majorBidi"/>
          <w:sz w:val="24"/>
          <w:szCs w:val="24"/>
        </w:rPr>
        <w:br/>
        <w:t>D) Les croyances religieuses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25. Un facteur de protection important contre les difficultés à long terme chez les enfants avec un TDL est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L’identification précoce du trouble</w:t>
      </w:r>
      <w:r w:rsidRPr="008D1BC7">
        <w:rPr>
          <w:rFonts w:asciiTheme="majorBidi" w:hAnsiTheme="majorBidi" w:cstheme="majorBidi"/>
          <w:sz w:val="24"/>
          <w:szCs w:val="24"/>
        </w:rPr>
        <w:br/>
        <w:t>B) L’isolement social</w:t>
      </w:r>
      <w:r w:rsidRPr="008D1BC7">
        <w:rPr>
          <w:rFonts w:asciiTheme="majorBidi" w:hAnsiTheme="majorBidi" w:cstheme="majorBidi"/>
          <w:sz w:val="24"/>
          <w:szCs w:val="24"/>
        </w:rPr>
        <w:br/>
        <w:t>C) L’absence de soutien familial</w:t>
      </w:r>
      <w:r w:rsidRPr="008D1BC7">
        <w:rPr>
          <w:rFonts w:asciiTheme="majorBidi" w:hAnsiTheme="majorBidi" w:cstheme="majorBidi"/>
          <w:sz w:val="24"/>
          <w:szCs w:val="24"/>
        </w:rPr>
        <w:br/>
        <w:t>D) La sévérité du trouble uniquement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26. La santé mentale, selon l’OMS, est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 état statique et immuable</w:t>
      </w:r>
      <w:r w:rsidRPr="008D1BC7">
        <w:rPr>
          <w:rFonts w:asciiTheme="majorBidi" w:hAnsiTheme="majorBidi" w:cstheme="majorBidi"/>
          <w:sz w:val="24"/>
          <w:szCs w:val="24"/>
        </w:rPr>
        <w:br/>
        <w:t>B) Un état de bien-être permettant de réaliser son potentiel, surmonter les tensions normales, accomplir un travail productif et contribuer à la communauté</w:t>
      </w:r>
      <w:r w:rsidRPr="008D1BC7">
        <w:rPr>
          <w:rFonts w:asciiTheme="majorBidi" w:hAnsiTheme="majorBidi" w:cstheme="majorBidi"/>
          <w:sz w:val="24"/>
          <w:szCs w:val="24"/>
        </w:rPr>
        <w:br/>
        <w:t>C) L’absence de maladie mentale</w:t>
      </w:r>
      <w:r w:rsidRPr="008D1BC7">
        <w:rPr>
          <w:rFonts w:asciiTheme="majorBidi" w:hAnsiTheme="majorBidi" w:cstheme="majorBidi"/>
          <w:sz w:val="24"/>
          <w:szCs w:val="24"/>
        </w:rPr>
        <w:br/>
        <w:t>D) Synonyme de santé physique uniquement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27. Le bien-être hédonique fait référence à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La satisfaction de vie et les émotions positives</w:t>
      </w:r>
      <w:r w:rsidRPr="008D1BC7">
        <w:rPr>
          <w:rFonts w:asciiTheme="majorBidi" w:hAnsiTheme="majorBidi" w:cstheme="majorBidi"/>
          <w:sz w:val="24"/>
          <w:szCs w:val="24"/>
        </w:rPr>
        <w:br/>
        <w:t>B) La maîtrise de l’environnement</w:t>
      </w:r>
      <w:r w:rsidRPr="008D1BC7">
        <w:rPr>
          <w:rFonts w:asciiTheme="majorBidi" w:hAnsiTheme="majorBidi" w:cstheme="majorBidi"/>
          <w:sz w:val="24"/>
          <w:szCs w:val="24"/>
        </w:rPr>
        <w:br/>
        <w:t>C) L’engagement social</w:t>
      </w:r>
      <w:r w:rsidRPr="008D1BC7">
        <w:rPr>
          <w:rFonts w:asciiTheme="majorBidi" w:hAnsiTheme="majorBidi" w:cstheme="majorBidi"/>
          <w:sz w:val="24"/>
          <w:szCs w:val="24"/>
        </w:rPr>
        <w:br/>
        <w:t>D) L’autonomie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28. L’indice de développement humain (IDH) est un indicateur composite qui permet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D’évaluer la QV d’un individu</w:t>
      </w:r>
      <w:r w:rsidRPr="008D1BC7">
        <w:rPr>
          <w:rFonts w:asciiTheme="majorBidi" w:hAnsiTheme="majorBidi" w:cstheme="majorBidi"/>
          <w:sz w:val="24"/>
          <w:szCs w:val="24"/>
        </w:rPr>
        <w:br/>
        <w:t>B) De comparer la QV entre différents pays</w:t>
      </w:r>
      <w:r w:rsidRPr="008D1BC7">
        <w:rPr>
          <w:rFonts w:asciiTheme="majorBidi" w:hAnsiTheme="majorBidi" w:cstheme="majorBidi"/>
          <w:sz w:val="24"/>
          <w:szCs w:val="24"/>
        </w:rPr>
        <w:br/>
        <w:t>C) De mesurer uniquement la santé mentale</w:t>
      </w:r>
      <w:r w:rsidRPr="008D1BC7">
        <w:rPr>
          <w:rFonts w:asciiTheme="majorBidi" w:hAnsiTheme="majorBidi" w:cstheme="majorBidi"/>
          <w:sz w:val="24"/>
          <w:szCs w:val="24"/>
        </w:rPr>
        <w:br/>
        <w:t>D) De calculer le PIB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29. La santé mentale fluctue sur un continuum, ce qui signifie que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Elle est toujours stable</w:t>
      </w:r>
      <w:r w:rsidRPr="008D1BC7">
        <w:rPr>
          <w:rFonts w:asciiTheme="majorBidi" w:hAnsiTheme="majorBidi" w:cstheme="majorBidi"/>
          <w:sz w:val="24"/>
          <w:szCs w:val="24"/>
        </w:rPr>
        <w:br/>
        <w:t>B) Elle peut varier dans le temps et selon les circonstances</w:t>
      </w:r>
      <w:r w:rsidRPr="008D1BC7">
        <w:rPr>
          <w:rFonts w:asciiTheme="majorBidi" w:hAnsiTheme="majorBidi" w:cstheme="majorBidi"/>
          <w:sz w:val="24"/>
          <w:szCs w:val="24"/>
        </w:rPr>
        <w:br/>
        <w:t>C) Elle est uniquement déterminée à la naissance</w:t>
      </w:r>
      <w:r w:rsidRPr="008D1BC7">
        <w:rPr>
          <w:rFonts w:asciiTheme="majorBidi" w:hAnsiTheme="majorBidi" w:cstheme="majorBidi"/>
          <w:sz w:val="24"/>
          <w:szCs w:val="24"/>
        </w:rPr>
        <w:br/>
        <w:t>D) Elle ne peut pas être améliorée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30. Les troubles du langage et de la communication peuvent impacter la qualité de vie en affectant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lastRenderedPageBreak/>
        <w:t>A) Les relations sociales</w:t>
      </w:r>
      <w:r w:rsidRPr="008D1BC7">
        <w:rPr>
          <w:rFonts w:asciiTheme="majorBidi" w:hAnsiTheme="majorBidi" w:cstheme="majorBidi"/>
          <w:sz w:val="24"/>
          <w:szCs w:val="24"/>
        </w:rPr>
        <w:br/>
        <w:t>B) L’estime de soi</w:t>
      </w:r>
      <w:r w:rsidRPr="008D1BC7">
        <w:rPr>
          <w:rFonts w:asciiTheme="majorBidi" w:hAnsiTheme="majorBidi" w:cstheme="majorBidi"/>
          <w:sz w:val="24"/>
          <w:szCs w:val="24"/>
        </w:rPr>
        <w:br/>
        <w:t>C) Le développement personnel et scolaire</w:t>
      </w:r>
      <w:r w:rsidRPr="008D1BC7">
        <w:rPr>
          <w:rFonts w:asciiTheme="majorBidi" w:hAnsiTheme="majorBidi" w:cstheme="majorBidi"/>
          <w:sz w:val="24"/>
          <w:szCs w:val="24"/>
        </w:rPr>
        <w:br/>
        <w:t>D) Toutes les réponses ci-dessus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31. La santé mentale nécessite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Aucun effort particulier</w:t>
      </w:r>
      <w:r w:rsidRPr="008D1BC7">
        <w:rPr>
          <w:rFonts w:asciiTheme="majorBidi" w:hAnsiTheme="majorBidi" w:cstheme="majorBidi"/>
          <w:sz w:val="24"/>
          <w:szCs w:val="24"/>
        </w:rPr>
        <w:br/>
        <w:t>B) Des efforts quotidiens pour maintenir un équilibre</w:t>
      </w:r>
      <w:r w:rsidRPr="008D1BC7">
        <w:rPr>
          <w:rFonts w:asciiTheme="majorBidi" w:hAnsiTheme="majorBidi" w:cstheme="majorBidi"/>
          <w:sz w:val="24"/>
          <w:szCs w:val="24"/>
        </w:rPr>
        <w:br/>
        <w:t>C) Un traitement médical permanent</w:t>
      </w:r>
      <w:r w:rsidRPr="008D1BC7">
        <w:rPr>
          <w:rFonts w:asciiTheme="majorBidi" w:hAnsiTheme="majorBidi" w:cstheme="majorBidi"/>
          <w:sz w:val="24"/>
          <w:szCs w:val="24"/>
        </w:rPr>
        <w:br/>
        <w:t>D) Un isolement social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32. Parmi les facteurs suivants, lequel n’est PAS cité comme influençant positivement la qualité de vie ?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Résilience</w:t>
      </w:r>
      <w:r w:rsidRPr="008D1BC7">
        <w:rPr>
          <w:rFonts w:asciiTheme="majorBidi" w:hAnsiTheme="majorBidi" w:cstheme="majorBidi"/>
          <w:sz w:val="24"/>
          <w:szCs w:val="24"/>
        </w:rPr>
        <w:br/>
        <w:t>B) Stratégies d’adaptation</w:t>
      </w:r>
      <w:r w:rsidRPr="008D1BC7">
        <w:rPr>
          <w:rFonts w:asciiTheme="majorBidi" w:hAnsiTheme="majorBidi" w:cstheme="majorBidi"/>
          <w:sz w:val="24"/>
          <w:szCs w:val="24"/>
        </w:rPr>
        <w:br/>
        <w:t>C) Isolement social</w:t>
      </w:r>
      <w:r w:rsidRPr="008D1BC7">
        <w:rPr>
          <w:rFonts w:asciiTheme="majorBidi" w:hAnsiTheme="majorBidi" w:cstheme="majorBidi"/>
          <w:sz w:val="24"/>
          <w:szCs w:val="24"/>
        </w:rPr>
        <w:br/>
        <w:t>D) Capacité à gérer le stress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33. La collaboration interdisciplinaire en orthophonie vise à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Éviter la famille</w:t>
      </w:r>
      <w:r w:rsidRPr="008D1BC7">
        <w:rPr>
          <w:rFonts w:asciiTheme="majorBidi" w:hAnsiTheme="majorBidi" w:cstheme="majorBidi"/>
          <w:sz w:val="24"/>
          <w:szCs w:val="24"/>
        </w:rPr>
        <w:br/>
        <w:t>B) Mettre en place des stratégies adaptées dans tous les contextes de vie</w:t>
      </w:r>
      <w:r w:rsidRPr="008D1BC7">
        <w:rPr>
          <w:rFonts w:asciiTheme="majorBidi" w:hAnsiTheme="majorBidi" w:cstheme="majorBidi"/>
          <w:sz w:val="24"/>
          <w:szCs w:val="24"/>
        </w:rPr>
        <w:br/>
        <w:t>C) Limiter l’intervention à l’école</w:t>
      </w:r>
      <w:r w:rsidRPr="008D1BC7">
        <w:rPr>
          <w:rFonts w:asciiTheme="majorBidi" w:hAnsiTheme="majorBidi" w:cstheme="majorBidi"/>
          <w:sz w:val="24"/>
          <w:szCs w:val="24"/>
        </w:rPr>
        <w:br/>
        <w:t>D) Multiplier les diagnostics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34. Le bonheur, selon la psychologie positive, est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Un état passager uniquement</w:t>
      </w:r>
      <w:r w:rsidRPr="008D1BC7">
        <w:rPr>
          <w:rFonts w:asciiTheme="majorBidi" w:hAnsiTheme="majorBidi" w:cstheme="majorBidi"/>
          <w:sz w:val="24"/>
          <w:szCs w:val="24"/>
        </w:rPr>
        <w:br/>
        <w:t>B) Une disposition stable associée à des émotions positives et à la satisfaction de vie</w:t>
      </w:r>
      <w:r w:rsidRPr="008D1BC7">
        <w:rPr>
          <w:rFonts w:asciiTheme="majorBidi" w:hAnsiTheme="majorBidi" w:cstheme="majorBidi"/>
          <w:sz w:val="24"/>
          <w:szCs w:val="24"/>
        </w:rPr>
        <w:br/>
        <w:t>C) Dépendant uniquement de la réussite professionnelle</w:t>
      </w:r>
      <w:r w:rsidRPr="008D1BC7">
        <w:rPr>
          <w:rFonts w:asciiTheme="majorBidi" w:hAnsiTheme="majorBidi" w:cstheme="majorBidi"/>
          <w:sz w:val="24"/>
          <w:szCs w:val="24"/>
        </w:rPr>
        <w:br/>
        <w:t>D) Incompatible avec la santé mentale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35. L’évaluation de la qualité de vie peut se faire par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Auto-évaluations</w:t>
      </w:r>
      <w:r w:rsidRPr="008D1BC7">
        <w:rPr>
          <w:rFonts w:asciiTheme="majorBidi" w:hAnsiTheme="majorBidi" w:cstheme="majorBidi"/>
          <w:sz w:val="24"/>
          <w:szCs w:val="24"/>
        </w:rPr>
        <w:br/>
        <w:t>B) Hétéro-évaluations</w:t>
      </w:r>
      <w:r w:rsidRPr="008D1BC7">
        <w:rPr>
          <w:rFonts w:asciiTheme="majorBidi" w:hAnsiTheme="majorBidi" w:cstheme="majorBidi"/>
          <w:sz w:val="24"/>
          <w:szCs w:val="24"/>
        </w:rPr>
        <w:br/>
        <w:t>C) Mesures objectives</w:t>
      </w:r>
      <w:r w:rsidRPr="008D1BC7">
        <w:rPr>
          <w:rFonts w:asciiTheme="majorBidi" w:hAnsiTheme="majorBidi" w:cstheme="majorBidi"/>
          <w:sz w:val="24"/>
          <w:szCs w:val="24"/>
        </w:rPr>
        <w:br/>
        <w:t>D) Toutes les réponses ci-dessus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36. La santé mentale positive, selon Marie </w:t>
      </w:r>
      <w:proofErr w:type="spellStart"/>
      <w:r w:rsidRPr="008D1BC7">
        <w:rPr>
          <w:rFonts w:asciiTheme="majorBidi" w:hAnsiTheme="majorBidi" w:cstheme="majorBidi"/>
          <w:b/>
          <w:bCs/>
          <w:sz w:val="24"/>
          <w:szCs w:val="24"/>
        </w:rPr>
        <w:t>Jahoda</w:t>
      </w:r>
      <w:proofErr w:type="spellEnd"/>
      <w:r w:rsidRPr="008D1BC7">
        <w:rPr>
          <w:rFonts w:asciiTheme="majorBidi" w:hAnsiTheme="majorBidi" w:cstheme="majorBidi"/>
          <w:b/>
          <w:bCs/>
          <w:sz w:val="24"/>
          <w:szCs w:val="24"/>
        </w:rPr>
        <w:t>, comprend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L’attitude positive envers soi-même</w:t>
      </w:r>
      <w:r w:rsidRPr="008D1BC7">
        <w:rPr>
          <w:rFonts w:asciiTheme="majorBidi" w:hAnsiTheme="majorBidi" w:cstheme="majorBidi"/>
          <w:sz w:val="24"/>
          <w:szCs w:val="24"/>
        </w:rPr>
        <w:br/>
        <w:t>B) L’autonomie</w:t>
      </w:r>
      <w:r w:rsidRPr="008D1BC7">
        <w:rPr>
          <w:rFonts w:asciiTheme="majorBidi" w:hAnsiTheme="majorBidi" w:cstheme="majorBidi"/>
          <w:sz w:val="24"/>
          <w:szCs w:val="24"/>
        </w:rPr>
        <w:br/>
        <w:t>C) La maîtrise de son environnement</w:t>
      </w:r>
      <w:r w:rsidRPr="008D1BC7">
        <w:rPr>
          <w:rFonts w:asciiTheme="majorBidi" w:hAnsiTheme="majorBidi" w:cstheme="majorBidi"/>
          <w:sz w:val="24"/>
          <w:szCs w:val="24"/>
        </w:rPr>
        <w:br/>
        <w:t>D) La richesse matérielle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37. Un facteur protecteur important pour les enfants avec un Trouble Développemental du Langage est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L’isolement social</w:t>
      </w:r>
      <w:r w:rsidRPr="008D1BC7">
        <w:rPr>
          <w:rFonts w:asciiTheme="majorBidi" w:hAnsiTheme="majorBidi" w:cstheme="majorBidi"/>
          <w:sz w:val="24"/>
          <w:szCs w:val="24"/>
        </w:rPr>
        <w:br/>
        <w:t>B) L’identification et l’intervention précoces</w:t>
      </w:r>
      <w:r w:rsidRPr="008D1BC7">
        <w:rPr>
          <w:rFonts w:asciiTheme="majorBidi" w:hAnsiTheme="majorBidi" w:cstheme="majorBidi"/>
          <w:sz w:val="24"/>
          <w:szCs w:val="24"/>
        </w:rPr>
        <w:br/>
      </w:r>
      <w:r w:rsidRPr="008D1BC7">
        <w:rPr>
          <w:rFonts w:asciiTheme="majorBidi" w:hAnsiTheme="majorBidi" w:cstheme="majorBidi"/>
          <w:sz w:val="24"/>
          <w:szCs w:val="24"/>
        </w:rPr>
        <w:lastRenderedPageBreak/>
        <w:t>C) L’absence de soutien familial</w:t>
      </w:r>
      <w:r w:rsidRPr="008D1BC7">
        <w:rPr>
          <w:rFonts w:asciiTheme="majorBidi" w:hAnsiTheme="majorBidi" w:cstheme="majorBidi"/>
          <w:sz w:val="24"/>
          <w:szCs w:val="24"/>
        </w:rPr>
        <w:br/>
        <w:t>D) La sévérité du trouble uniquement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38. La santé mentale est un droit fondamental qui contribue à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La réalisation personnelle et communautaire</w:t>
      </w:r>
      <w:r w:rsidRPr="008D1BC7">
        <w:rPr>
          <w:rFonts w:asciiTheme="majorBidi" w:hAnsiTheme="majorBidi" w:cstheme="majorBidi"/>
          <w:sz w:val="24"/>
          <w:szCs w:val="24"/>
        </w:rPr>
        <w:br/>
        <w:t>B) La marginalisation sociale</w:t>
      </w:r>
      <w:r w:rsidRPr="008D1BC7">
        <w:rPr>
          <w:rFonts w:asciiTheme="majorBidi" w:hAnsiTheme="majorBidi" w:cstheme="majorBidi"/>
          <w:sz w:val="24"/>
          <w:szCs w:val="24"/>
        </w:rPr>
        <w:br/>
        <w:t>C) L’augmentation des troubles mentaux</w:t>
      </w:r>
      <w:r w:rsidRPr="008D1BC7">
        <w:rPr>
          <w:rFonts w:asciiTheme="majorBidi" w:hAnsiTheme="majorBidi" w:cstheme="majorBidi"/>
          <w:sz w:val="24"/>
          <w:szCs w:val="24"/>
        </w:rPr>
        <w:br/>
        <w:t>D) La réduction des capacités individuelles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>39. L’indicateur IDH permet de :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Mesurer uniquement la santé mentale individuelle</w:t>
      </w:r>
      <w:r w:rsidRPr="008D1BC7">
        <w:rPr>
          <w:rFonts w:asciiTheme="majorBidi" w:hAnsiTheme="majorBidi" w:cstheme="majorBidi"/>
          <w:sz w:val="24"/>
          <w:szCs w:val="24"/>
        </w:rPr>
        <w:br/>
        <w:t>B) Comparer la qualité de vie entre pays</w:t>
      </w:r>
      <w:r w:rsidRPr="008D1BC7">
        <w:rPr>
          <w:rFonts w:asciiTheme="majorBidi" w:hAnsiTheme="majorBidi" w:cstheme="majorBidi"/>
          <w:sz w:val="24"/>
          <w:szCs w:val="24"/>
        </w:rPr>
        <w:br/>
        <w:t>C) Évaluer uniquement le revenu moyen</w:t>
      </w:r>
      <w:r w:rsidRPr="008D1BC7">
        <w:rPr>
          <w:rFonts w:asciiTheme="majorBidi" w:hAnsiTheme="majorBidi" w:cstheme="majorBidi"/>
          <w:sz w:val="24"/>
          <w:szCs w:val="24"/>
        </w:rPr>
        <w:br/>
        <w:t>D) Mesurer la satisfaction de vie individuelle</w:t>
      </w: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40. Parmi les éléments suivants, lequel n’est pas une composante de la santé mentale positive selon Marie </w:t>
      </w:r>
      <w:proofErr w:type="spellStart"/>
      <w:r w:rsidRPr="008D1BC7">
        <w:rPr>
          <w:rFonts w:asciiTheme="majorBidi" w:hAnsiTheme="majorBidi" w:cstheme="majorBidi"/>
          <w:b/>
          <w:bCs/>
          <w:sz w:val="24"/>
          <w:szCs w:val="24"/>
        </w:rPr>
        <w:t>Jahoda</w:t>
      </w:r>
      <w:proofErr w:type="spellEnd"/>
      <w:r w:rsidRPr="008D1BC7">
        <w:rPr>
          <w:rFonts w:asciiTheme="majorBidi" w:hAnsiTheme="majorBidi" w:cstheme="majorBidi"/>
          <w:b/>
          <w:bCs/>
          <w:sz w:val="24"/>
          <w:szCs w:val="24"/>
        </w:rPr>
        <w:t xml:space="preserve"> ?</w:t>
      </w:r>
    </w:p>
    <w:p w:rsidR="008D1BC7" w:rsidRDefault="008D1BC7" w:rsidP="008D1BC7">
      <w:pPr>
        <w:rPr>
          <w:rFonts w:asciiTheme="majorBidi" w:hAnsiTheme="majorBidi" w:cstheme="majorBidi"/>
          <w:sz w:val="24"/>
          <w:szCs w:val="24"/>
        </w:rPr>
      </w:pPr>
      <w:r w:rsidRPr="008D1BC7">
        <w:rPr>
          <w:rFonts w:asciiTheme="majorBidi" w:hAnsiTheme="majorBidi" w:cstheme="majorBidi"/>
          <w:sz w:val="24"/>
          <w:szCs w:val="24"/>
        </w:rPr>
        <w:t>A) L’autonomie</w:t>
      </w:r>
      <w:r w:rsidRPr="008D1BC7">
        <w:rPr>
          <w:rFonts w:asciiTheme="majorBidi" w:hAnsiTheme="majorBidi" w:cstheme="majorBidi"/>
          <w:sz w:val="24"/>
          <w:szCs w:val="24"/>
        </w:rPr>
        <w:br/>
        <w:t>B) L’attitude positive envers soi-même</w:t>
      </w:r>
      <w:r w:rsidRPr="008D1BC7">
        <w:rPr>
          <w:rFonts w:asciiTheme="majorBidi" w:hAnsiTheme="majorBidi" w:cstheme="majorBidi"/>
          <w:sz w:val="24"/>
          <w:szCs w:val="24"/>
        </w:rPr>
        <w:br/>
        <w:t>C) La richesse matérielle</w:t>
      </w:r>
      <w:r w:rsidRPr="008D1BC7">
        <w:rPr>
          <w:rFonts w:asciiTheme="majorBidi" w:hAnsiTheme="majorBidi" w:cstheme="majorBidi"/>
          <w:sz w:val="24"/>
          <w:szCs w:val="24"/>
        </w:rPr>
        <w:br/>
        <w:t>D) La maîtrise de son environnement</w:t>
      </w:r>
    </w:p>
    <w:p w:rsidR="008D1BC7" w:rsidRDefault="008D1BC7" w:rsidP="008D1BC7">
      <w:pPr>
        <w:rPr>
          <w:rFonts w:asciiTheme="majorBidi" w:hAnsiTheme="majorBidi" w:cstheme="majorBidi"/>
          <w:sz w:val="24"/>
          <w:szCs w:val="24"/>
        </w:rPr>
      </w:pPr>
    </w:p>
    <w:p w:rsidR="008D1BC7" w:rsidRDefault="008D1BC7" w:rsidP="008D1BC7">
      <w:pPr>
        <w:rPr>
          <w:rFonts w:asciiTheme="majorBidi" w:hAnsiTheme="majorBidi" w:cstheme="majorBidi"/>
          <w:sz w:val="24"/>
          <w:szCs w:val="24"/>
        </w:rPr>
      </w:pPr>
    </w:p>
    <w:p w:rsidR="008D1BC7" w:rsidRPr="008D1BC7" w:rsidRDefault="008D1BC7" w:rsidP="008D1BC7">
      <w:pPr>
        <w:rPr>
          <w:rFonts w:asciiTheme="majorBidi" w:hAnsiTheme="majorBidi" w:cstheme="majorBidi"/>
          <w:sz w:val="24"/>
          <w:szCs w:val="24"/>
        </w:rPr>
      </w:pPr>
    </w:p>
    <w:p w:rsidR="009102A9" w:rsidRPr="008D1BC7" w:rsidRDefault="009102A9" w:rsidP="008D1BC7">
      <w:pPr>
        <w:rPr>
          <w:rFonts w:asciiTheme="majorBidi" w:hAnsiTheme="majorBidi" w:cstheme="majorBidi"/>
          <w:sz w:val="24"/>
          <w:szCs w:val="24"/>
        </w:rPr>
      </w:pPr>
    </w:p>
    <w:sectPr w:rsidR="009102A9" w:rsidRPr="008D1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38" w:rsidRDefault="00B44938" w:rsidP="008D1BC7">
      <w:pPr>
        <w:spacing w:after="0" w:line="240" w:lineRule="auto"/>
      </w:pPr>
      <w:r>
        <w:separator/>
      </w:r>
    </w:p>
  </w:endnote>
  <w:endnote w:type="continuationSeparator" w:id="0">
    <w:p w:rsidR="00B44938" w:rsidRDefault="00B44938" w:rsidP="008D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38" w:rsidRDefault="00B44938" w:rsidP="008D1BC7">
      <w:pPr>
        <w:spacing w:after="0" w:line="240" w:lineRule="auto"/>
      </w:pPr>
      <w:r>
        <w:separator/>
      </w:r>
    </w:p>
  </w:footnote>
  <w:footnote w:type="continuationSeparator" w:id="0">
    <w:p w:rsidR="00B44938" w:rsidRDefault="00B44938" w:rsidP="008D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C7" w:rsidRPr="008D1BC7" w:rsidRDefault="008D1BC7" w:rsidP="008D1BC7">
    <w:pPr>
      <w:spacing w:line="264" w:lineRule="auto"/>
      <w:rPr>
        <w:b/>
        <w:bCs/>
        <w:color w:val="0070C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315B4" wp14:editId="293476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034E6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alias w:val="Titre"/>
        <w:id w:val="15524250"/>
        <w:placeholder>
          <w:docPart w:val="BC01AD9C2D154A5C952400C24FEE88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 xml:space="preserve">QCM </w:t>
        </w:r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 xml:space="preserve"> S</w:t>
        </w:r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>anté mentale</w:t>
        </w:r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>, q</w:t>
        </w:r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>ualité de vie</w:t>
        </w:r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 xml:space="preserve"> et </w:t>
        </w:r>
        <w:r w:rsidRPr="008D1BC7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>troubles du langage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9C"/>
    <w:rsid w:val="00677ED1"/>
    <w:rsid w:val="008D1BC7"/>
    <w:rsid w:val="009102A9"/>
    <w:rsid w:val="00A17B51"/>
    <w:rsid w:val="00B44938"/>
    <w:rsid w:val="00C432EA"/>
    <w:rsid w:val="00CB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9061"/>
  <w15:chartTrackingRefBased/>
  <w15:docId w15:val="{F5C7F527-31D0-4DD1-B465-20443558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BC7"/>
  </w:style>
  <w:style w:type="paragraph" w:styleId="Pieddepage">
    <w:name w:val="footer"/>
    <w:basedOn w:val="Normal"/>
    <w:link w:val="PieddepageCar"/>
    <w:uiPriority w:val="99"/>
    <w:unhideWhenUsed/>
    <w:rsid w:val="008D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31" w:color="E5E7EB"/>
            <w:right w:val="single" w:sz="2" w:space="0" w:color="E5E7EB"/>
          </w:divBdr>
          <w:divsChild>
            <w:div w:id="648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71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82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588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3205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24" w:color="E5E7EB"/>
                                            <w:bottom w:val="single" w:sz="2" w:space="0" w:color="E5E7EB"/>
                                            <w:right w:val="single" w:sz="2" w:space="24" w:color="E5E7EB"/>
                                          </w:divBdr>
                                          <w:divsChild>
                                            <w:div w:id="90533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5516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627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874731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8872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74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5877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1999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590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15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56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66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13557489">
                                                                          <w:marLeft w:val="-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808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56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12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65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00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04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93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5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48359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58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82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79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707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27798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76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8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6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2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072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301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704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76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49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44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0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8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31" w:color="E5E7EB"/>
            <w:right w:val="single" w:sz="2" w:space="0" w:color="E5E7EB"/>
          </w:divBdr>
          <w:divsChild>
            <w:div w:id="2035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13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71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573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344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24" w:color="E5E7EB"/>
                                            <w:bottom w:val="single" w:sz="2" w:space="0" w:color="E5E7EB"/>
                                            <w:right w:val="single" w:sz="2" w:space="24" w:color="E5E7EB"/>
                                          </w:divBdr>
                                          <w:divsChild>
                                            <w:div w:id="68282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4696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6681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192262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76260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5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33615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48080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4602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58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616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5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921178530">
                                                                          <w:marLeft w:val="-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31603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507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71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56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13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83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1272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3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34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11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52385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17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6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06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32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89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666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51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32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44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82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6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33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01AD9C2D154A5C952400C24FEE8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CFDE7-61B5-416E-9A00-B6A7D4890721}"/>
      </w:docPartPr>
      <w:docPartBody>
        <w:p w:rsidR="00000000" w:rsidRDefault="0043310D" w:rsidP="0043310D">
          <w:pPr>
            <w:pStyle w:val="BC01AD9C2D154A5C952400C24FEE8877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0D"/>
    <w:rsid w:val="0043310D"/>
    <w:rsid w:val="00B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01AD9C2D154A5C952400C24FEE8877">
    <w:name w:val="BC01AD9C2D154A5C952400C24FEE8877"/>
    <w:rsid w:val="00433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QCM  Santé mentale, qualité de vie et troubles du langage</dc:title>
  <dc:subject/>
  <dc:creator>INFOTECH</dc:creator>
  <cp:keywords/>
  <dc:description/>
  <cp:lastModifiedBy>INFOTECH</cp:lastModifiedBy>
  <cp:revision>1</cp:revision>
  <dcterms:created xsi:type="dcterms:W3CDTF">2025-05-10T16:19:00Z</dcterms:created>
  <dcterms:modified xsi:type="dcterms:W3CDTF">2025-05-10T17:59:00Z</dcterms:modified>
</cp:coreProperties>
</file>