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A8" w:rsidRDefault="00482EA8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64556" w:rsidRDefault="00A154B5" w:rsidP="009C2EB0">
      <w:pPr>
        <w:jc w:val="center"/>
        <w:rPr>
          <w:rtl/>
        </w:rPr>
      </w:pPr>
      <w:r w:rsidRPr="00A154B5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7.4pt;margin-top:5.05pt;width:180.6pt;height:103.55pt;z-index:251664384;mso-width-percent:400;mso-width-percent:40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806575" cy="1382395"/>
                        <wp:effectExtent l="19050" t="0" r="3175" b="0"/>
                        <wp:docPr id="6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584" cy="1388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154B5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9" type="#_x0000_t202" style="position:absolute;left:0;text-align:left;margin-left:351pt;margin-top:0;width:132pt;height:108.6pt;z-index:25166336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6065" cy="1444000"/>
                        <wp:effectExtent l="19050" t="0" r="6985" b="0"/>
                        <wp:docPr id="4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458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عبد الرحمان ميرة </w:t>
      </w:r>
      <w:r w:rsid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بجاية-</w:t>
      </w:r>
    </w:p>
    <w:p w:rsidR="009C2EB0" w:rsidRPr="0076486C" w:rsidRDefault="009C2EB0" w:rsidP="009C2EB0">
      <w:pPr>
        <w:jc w:val="center"/>
        <w:rPr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 الحقوق والعلوم السياسي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</w:p>
    <w:p w:rsidR="009C2EB0" w:rsidRPr="00F869F7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قسم التعليم القاعدي</w:t>
      </w:r>
    </w:p>
    <w:p w:rsidR="009C2EB0" w:rsidRDefault="009C2EB0" w:rsidP="009C2EB0">
      <w:pPr>
        <w:rPr>
          <w:rtl/>
          <w:lang w:bidi="ar-DZ"/>
        </w:rPr>
      </w:pPr>
    </w:p>
    <w:p w:rsidR="009C2EB0" w:rsidRDefault="00A154B5" w:rsidP="009C2EB0">
      <w:pPr>
        <w:jc w:val="center"/>
        <w:rPr>
          <w:rtl/>
          <w:lang w:bidi="ar-DZ"/>
        </w:rPr>
      </w:pPr>
      <w:r>
        <w:rPr>
          <w:noProof/>
          <w:rtl/>
          <w:lang w:bidi="ar-DZ"/>
        </w:rPr>
        <w:pict>
          <v:shape id="_x0000_s1027" type="#_x0000_t202" style="position:absolute;left:0;text-align:left;margin-left:0;margin-top:0;width:312.45pt;height:89pt;z-index:251661312;mso-position-horizontal:center;mso-width-relative:margin;mso-height-relative:margin" stroked="f">
            <v:textbox>
              <w:txbxContent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86DA6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دروس عبر الخط موجهة لطلبة السنة الأولى ليسانس في مقياس القاتون الدستوري (السداسي الثاني)</w:t>
                  </w:r>
                </w:p>
                <w:p w:rsidR="009C2EB0" w:rsidRPr="00086DA6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في مقياس القانون الدستور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 (السداسي الثاني)</w:t>
      </w:r>
    </w:p>
    <w:p w:rsidR="009C2EB0" w:rsidRDefault="00A154B5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roundrect id="_x0000_s1028" style="position:absolute;left:0;text-align:left;margin-left:86.4pt;margin-top:3.95pt;width:275.4pt;height:63.35pt;z-index:251662336;mso-width-relative:margin;mso-height-relative:margin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2EB0" w:rsidRPr="00B651B3" w:rsidRDefault="00B651B3" w:rsidP="00B651B3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0"/>
                      <w:szCs w:val="40"/>
                      <w:rtl/>
                    </w:rPr>
                  </w:pPr>
                  <w:r w:rsidRPr="00B651B3">
                    <w:rPr>
                      <w:rFonts w:ascii="Simplified Arabic" w:hAnsi="Simplified Arabic" w:cs="Simplified Arabic" w:hint="cs"/>
                      <w:b/>
                      <w:bCs/>
                      <w:sz w:val="40"/>
                      <w:szCs w:val="40"/>
                      <w:rtl/>
                    </w:rPr>
                    <w:t>اختبار الخروج</w:t>
                  </w:r>
                </w:p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C2EB0" w:rsidRPr="00AF4448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9C2EB0" w:rsidRDefault="009C2EB0" w:rsidP="009C2EB0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869F7" w:rsidRDefault="00A154B5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6" type="#_x0000_t202" style="position:absolute;left:0;text-align:left;margin-left:86.4pt;margin-top:13.25pt;width:280.8pt;height:72.4pt;z-index:251658240;mso-width-relative:margin;mso-height-relative:margin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9C2EB0" w:rsidRDefault="009C2EB0" w:rsidP="00597718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نشاط الأعمال الموجهة</w:t>
                  </w:r>
                </w:p>
                <w:p w:rsidR="009C2EB0" w:rsidRPr="0076486C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71F3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 الدكتورة بودراهم ليندة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الدكتورة بودراهم ليندة</w:t>
      </w:r>
    </w:p>
    <w:p w:rsidR="009C2EB0" w:rsidRDefault="009C2EB0" w:rsidP="00482EA8">
      <w:pPr>
        <w:rPr>
          <w:sz w:val="32"/>
          <w:szCs w:val="32"/>
          <w:rtl/>
          <w:lang w:bidi="ar-DZ"/>
        </w:rPr>
      </w:pPr>
    </w:p>
    <w:p w:rsidR="009C2EB0" w:rsidRDefault="009C2EB0" w:rsidP="009C2EB0">
      <w:pPr>
        <w:rPr>
          <w:sz w:val="32"/>
          <w:szCs w:val="32"/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السنة الجامعية 2024/202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</w:p>
    <w:p w:rsidR="00F838C5" w:rsidRPr="00883442" w:rsidRDefault="00B651B3" w:rsidP="00B651B3">
      <w:pPr>
        <w:bidi/>
        <w:jc w:val="both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88344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lastRenderedPageBreak/>
        <w:t xml:space="preserve">اجب على </w:t>
      </w:r>
      <w:r w:rsidRPr="00883442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أحد</w:t>
      </w:r>
      <w:r w:rsidRPr="0088344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السؤالين:</w:t>
      </w:r>
    </w:p>
    <w:p w:rsidR="00B651B3" w:rsidRDefault="00B651B3" w:rsidP="00B651B3">
      <w:pPr>
        <w:bidi/>
        <w:jc w:val="both"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السؤال 1: 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اجب بصحيح أم خطأ مع التعليل</w:t>
      </w:r>
    </w:p>
    <w:p w:rsidR="00B651B3" w:rsidRDefault="00B651B3" w:rsidP="00B651B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يعتمد تنظيم السلطة التنفيذية </w:t>
      </w:r>
      <w:r w:rsidR="005E42B6">
        <w:rPr>
          <w:rFonts w:ascii="Simplified Arabic" w:hAnsi="Simplified Arabic" w:cs="Simplified Arabic" w:hint="cs"/>
          <w:sz w:val="30"/>
          <w:szCs w:val="30"/>
          <w:rtl/>
          <w:lang w:bidi="ar-DZ"/>
        </w:rPr>
        <w:t>في النظام الرئاس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ي على مبدأ الأحادية.</w:t>
      </w:r>
    </w:p>
    <w:p w:rsidR="00B651B3" w:rsidRDefault="00B651B3" w:rsidP="00B651B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يقوم نظام القضاء الموحد على إعفاء الدولة وهياكلها من الرقابة القضائية.</w:t>
      </w:r>
    </w:p>
    <w:p w:rsidR="00B651B3" w:rsidRDefault="00B651B3" w:rsidP="00B651B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يقر النظام البرلماني بالمسؤولية السياسية للسلطة التنفيذية.</w:t>
      </w:r>
    </w:p>
    <w:p w:rsidR="00B651B3" w:rsidRDefault="00B651B3" w:rsidP="00B651B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تطبق قاعدة الباقي الأقوى في توزيع مقاعد المجالس الشعبية المحلية.</w:t>
      </w:r>
    </w:p>
    <w:p w:rsidR="00B651B3" w:rsidRDefault="00B651B3" w:rsidP="00B651B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يعيّن الوزير الأول أو رئيس الحكومة في النظام السياسي الجزائري وفق نتائج الانتخابات الرئاسية.</w:t>
      </w:r>
    </w:p>
    <w:p w:rsidR="00B651B3" w:rsidRPr="00B651B3" w:rsidRDefault="00B651B3" w:rsidP="00B651B3">
      <w:pPr>
        <w:bidi/>
        <w:jc w:val="both"/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</w:pPr>
      <w:r w:rsidRPr="00B651B3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السؤال 2:</w:t>
      </w:r>
    </w:p>
    <w:p w:rsidR="00B651B3" w:rsidRDefault="00B651B3" w:rsidP="00BF6477">
      <w:pPr>
        <w:bidi/>
        <w:ind w:firstLine="708"/>
        <w:jc w:val="both"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في بلدية مجلسها مكوّن من 13 مقعدا، جرت انتخابات لتجديد أعضاء مجلسها، شاركت في الانتخابات 4 قوائم، بحيث حصلت القائمة (أ) على 500 صوت، والقائمة (ب) حصلت على 730 صوت، والقائمة (ج) على 1200 صوت، وأخيرا القائمة (د) </w:t>
      </w:r>
      <w:r w:rsidR="00BF6477">
        <w:rPr>
          <w:rFonts w:ascii="Simplified Arabic" w:hAnsi="Simplified Arabic" w:cs="Simplified Arabic" w:hint="cs"/>
          <w:sz w:val="30"/>
          <w:szCs w:val="30"/>
          <w:rtl/>
          <w:lang w:bidi="ar-DZ"/>
        </w:rPr>
        <w:t>حصلت على 70 صوت.</w:t>
      </w:r>
    </w:p>
    <w:p w:rsidR="002028EE" w:rsidRPr="002028EE" w:rsidRDefault="002028EE" w:rsidP="002028EE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وزّع المقاعد وفق قواعد الأمر رقم 21/01؟</w:t>
      </w:r>
    </w:p>
    <w:p w:rsidR="00B651B3" w:rsidRPr="00B651B3" w:rsidRDefault="00B651B3" w:rsidP="00B651B3">
      <w:pPr>
        <w:bidi/>
        <w:jc w:val="both"/>
        <w:rPr>
          <w:rFonts w:ascii="Simplified Arabic" w:hAnsi="Simplified Arabic" w:cs="Simplified Arabic"/>
          <w:sz w:val="30"/>
          <w:szCs w:val="30"/>
          <w:lang w:bidi="ar-DZ"/>
        </w:rPr>
      </w:pPr>
    </w:p>
    <w:sectPr w:rsidR="00B651B3" w:rsidRPr="00B651B3" w:rsidSect="009C2EB0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7D6"/>
    <w:multiLevelType w:val="hybridMultilevel"/>
    <w:tmpl w:val="9080E130"/>
    <w:lvl w:ilvl="0" w:tplc="742A032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17E2C"/>
    <w:multiLevelType w:val="hybridMultilevel"/>
    <w:tmpl w:val="A39E7420"/>
    <w:lvl w:ilvl="0" w:tplc="742A032A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E3B47"/>
    <w:multiLevelType w:val="hybridMultilevel"/>
    <w:tmpl w:val="548E5594"/>
    <w:lvl w:ilvl="0" w:tplc="41AAA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A4D9A"/>
    <w:multiLevelType w:val="hybridMultilevel"/>
    <w:tmpl w:val="140C95F4"/>
    <w:lvl w:ilvl="0" w:tplc="46C6ADD4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B1016"/>
    <w:multiLevelType w:val="hybridMultilevel"/>
    <w:tmpl w:val="9DE2770A"/>
    <w:lvl w:ilvl="0" w:tplc="BAE69D14">
      <w:start w:val="1"/>
      <w:numFmt w:val="bullet"/>
      <w:lvlText w:val=""/>
      <w:lvlJc w:val="left"/>
      <w:pPr>
        <w:ind w:left="1428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DA40DB"/>
    <w:multiLevelType w:val="hybridMultilevel"/>
    <w:tmpl w:val="886ACF84"/>
    <w:lvl w:ilvl="0" w:tplc="607E5FDA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9812F6"/>
    <w:multiLevelType w:val="hybridMultilevel"/>
    <w:tmpl w:val="7374A4E6"/>
    <w:lvl w:ilvl="0" w:tplc="BFD4BE92">
      <w:start w:val="2"/>
      <w:numFmt w:val="bullet"/>
      <w:lvlText w:val="-"/>
      <w:lvlJc w:val="left"/>
      <w:pPr>
        <w:ind w:left="1068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8"/>
  <w:drawingGridVerticalSpacing w:val="181"/>
  <w:characterSpacingControl w:val="doNotCompress"/>
  <w:savePreviewPicture/>
  <w:compat/>
  <w:rsids>
    <w:rsidRoot w:val="009C2EB0"/>
    <w:rsid w:val="00111892"/>
    <w:rsid w:val="002028EE"/>
    <w:rsid w:val="00307699"/>
    <w:rsid w:val="00363D5D"/>
    <w:rsid w:val="00371092"/>
    <w:rsid w:val="004817C6"/>
    <w:rsid w:val="00482EA8"/>
    <w:rsid w:val="00521E46"/>
    <w:rsid w:val="00597718"/>
    <w:rsid w:val="005E42B6"/>
    <w:rsid w:val="006734E7"/>
    <w:rsid w:val="007A3079"/>
    <w:rsid w:val="007B55D8"/>
    <w:rsid w:val="00883442"/>
    <w:rsid w:val="00942B75"/>
    <w:rsid w:val="009C2EB0"/>
    <w:rsid w:val="009E1821"/>
    <w:rsid w:val="00A154B5"/>
    <w:rsid w:val="00A40045"/>
    <w:rsid w:val="00AE016E"/>
    <w:rsid w:val="00B651B3"/>
    <w:rsid w:val="00BF6477"/>
    <w:rsid w:val="00DB0142"/>
    <w:rsid w:val="00E21B6C"/>
    <w:rsid w:val="00F838C5"/>
    <w:rsid w:val="00F90323"/>
    <w:rsid w:val="00FB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3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2025-04-12T13:01:00Z</dcterms:created>
  <dcterms:modified xsi:type="dcterms:W3CDTF">2025-05-11T10:08:00Z</dcterms:modified>
</cp:coreProperties>
</file>