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84" w:rsidRDefault="00393FEC" w:rsidP="00197ED9">
      <w:pPr>
        <w:spacing w:after="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Lexicologie-Lexicographie</w:t>
      </w:r>
    </w:p>
    <w:p w:rsidR="00393FEC" w:rsidRDefault="00393FEC" w:rsidP="00691D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- </w:t>
      </w:r>
      <w:r w:rsidRPr="00393FEC">
        <w:rPr>
          <w:rFonts w:ascii="Times New Roman" w:hAnsi="Times New Roman" w:cs="Times New Roman"/>
          <w:b/>
          <w:sz w:val="28"/>
          <w:szCs w:val="28"/>
        </w:rPr>
        <w:t>La lexicologie</w:t>
      </w:r>
    </w:p>
    <w:p w:rsidR="00D41F17" w:rsidRDefault="00ED115B" w:rsidP="00D41F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lexicologie est la science qui étudie le lexique ou le vocabulaire. Son </w:t>
      </w:r>
      <w:r w:rsidR="00D41F17">
        <w:rPr>
          <w:rFonts w:ascii="Times New Roman" w:hAnsi="Times New Roman" w:cs="Times New Roman"/>
          <w:sz w:val="28"/>
          <w:szCs w:val="28"/>
        </w:rPr>
        <w:t>but</w:t>
      </w:r>
      <w:r>
        <w:rPr>
          <w:rFonts w:ascii="Times New Roman" w:hAnsi="Times New Roman" w:cs="Times New Roman"/>
          <w:sz w:val="28"/>
          <w:szCs w:val="28"/>
        </w:rPr>
        <w:t xml:space="preserve"> est de décrire ce monde complexe que forment les mots.</w:t>
      </w:r>
      <w:r w:rsidR="00D41F17">
        <w:rPr>
          <w:rFonts w:ascii="Times New Roman" w:hAnsi="Times New Roman" w:cs="Times New Roman"/>
          <w:sz w:val="28"/>
          <w:szCs w:val="28"/>
        </w:rPr>
        <w:t xml:space="preserve"> La lexicologie est donc une discipline descriptive qui a deux objets : le </w:t>
      </w:r>
      <w:r w:rsidR="00D41F17" w:rsidRPr="00986FBD">
        <w:rPr>
          <w:rFonts w:ascii="Times New Roman" w:hAnsi="Times New Roman" w:cs="Times New Roman"/>
          <w:i/>
          <w:sz w:val="28"/>
          <w:szCs w:val="28"/>
        </w:rPr>
        <w:t>mot</w:t>
      </w:r>
      <w:r w:rsidR="00D41F17">
        <w:rPr>
          <w:rFonts w:ascii="Times New Roman" w:hAnsi="Times New Roman" w:cs="Times New Roman"/>
          <w:sz w:val="28"/>
          <w:szCs w:val="28"/>
        </w:rPr>
        <w:t xml:space="preserve"> et le </w:t>
      </w:r>
      <w:r w:rsidR="00D41F17" w:rsidRPr="00986FBD">
        <w:rPr>
          <w:rFonts w:ascii="Times New Roman" w:hAnsi="Times New Roman" w:cs="Times New Roman"/>
          <w:i/>
          <w:sz w:val="28"/>
          <w:szCs w:val="28"/>
        </w:rPr>
        <w:t>lexique</w:t>
      </w:r>
      <w:r w:rsidR="00D41F17">
        <w:rPr>
          <w:rFonts w:ascii="Times New Roman" w:hAnsi="Times New Roman" w:cs="Times New Roman"/>
          <w:sz w:val="28"/>
          <w:szCs w:val="28"/>
        </w:rPr>
        <w:t>.</w:t>
      </w:r>
    </w:p>
    <w:p w:rsidR="00D41F17" w:rsidRDefault="00D41F17" w:rsidP="00691D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17">
        <w:rPr>
          <w:rFonts w:ascii="Times New Roman" w:hAnsi="Times New Roman" w:cs="Times New Roman"/>
          <w:b/>
          <w:sz w:val="28"/>
          <w:szCs w:val="28"/>
        </w:rPr>
        <w:t>Le mot</w:t>
      </w:r>
    </w:p>
    <w:p w:rsidR="00D41F17" w:rsidRDefault="00D41F17" w:rsidP="00596B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Pour décrire le mot, la lexicologie procède de deux manières : elle s’organise en </w:t>
      </w:r>
      <w:r w:rsidRPr="00CF2543">
        <w:rPr>
          <w:rFonts w:ascii="Times New Roman" w:hAnsi="Times New Roman" w:cs="Times New Roman"/>
          <w:i/>
          <w:sz w:val="28"/>
          <w:szCs w:val="28"/>
        </w:rPr>
        <w:t xml:space="preserve">morphologie lexicale </w:t>
      </w:r>
      <w:r>
        <w:rPr>
          <w:rFonts w:ascii="Times New Roman" w:hAnsi="Times New Roman" w:cs="Times New Roman"/>
          <w:sz w:val="28"/>
          <w:szCs w:val="28"/>
        </w:rPr>
        <w:t xml:space="preserve">(analyse de la structure des mots) et en </w:t>
      </w:r>
      <w:r w:rsidRPr="00CF2543">
        <w:rPr>
          <w:rFonts w:ascii="Times New Roman" w:hAnsi="Times New Roman" w:cs="Times New Roman"/>
          <w:i/>
          <w:sz w:val="28"/>
          <w:szCs w:val="28"/>
        </w:rPr>
        <w:t>sémantique lexicale</w:t>
      </w:r>
      <w:r>
        <w:rPr>
          <w:rFonts w:ascii="Times New Roman" w:hAnsi="Times New Roman" w:cs="Times New Roman"/>
          <w:sz w:val="28"/>
          <w:szCs w:val="28"/>
        </w:rPr>
        <w:t xml:space="preserve"> (analyse du sens des mots et des relations de sens entre les mots).</w:t>
      </w:r>
    </w:p>
    <w:p w:rsidR="00691D7A" w:rsidRDefault="00691D7A" w:rsidP="00691D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morphologie lexicale </w:t>
      </w:r>
      <w:r w:rsidR="00986FBD">
        <w:rPr>
          <w:rFonts w:ascii="Times New Roman" w:hAnsi="Times New Roman" w:cs="Times New Roman"/>
          <w:sz w:val="28"/>
          <w:szCs w:val="28"/>
        </w:rPr>
        <w:t xml:space="preserve">étudie </w:t>
      </w:r>
      <w:r>
        <w:rPr>
          <w:rFonts w:ascii="Times New Roman" w:hAnsi="Times New Roman" w:cs="Times New Roman"/>
          <w:sz w:val="28"/>
          <w:szCs w:val="28"/>
        </w:rPr>
        <w:t>la formation des mots : emprunts, mots construits par dérivation ou par composition, etc.</w:t>
      </w:r>
    </w:p>
    <w:p w:rsidR="00691D7A" w:rsidRPr="00D41F17" w:rsidRDefault="00691D7A" w:rsidP="00D41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sémantique lexicale</w:t>
      </w:r>
      <w:r w:rsidR="00986FBD">
        <w:rPr>
          <w:rFonts w:ascii="Times New Roman" w:hAnsi="Times New Roman" w:cs="Times New Roman"/>
          <w:sz w:val="28"/>
          <w:szCs w:val="28"/>
        </w:rPr>
        <w:t xml:space="preserve"> s’attache à la manière dont on peut décrire, dans la langue, les différents sens possibles d’un mot ou ses différentes acceptions. </w:t>
      </w:r>
    </w:p>
    <w:p w:rsidR="00691D7A" w:rsidRDefault="00D41F17" w:rsidP="00691D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17">
        <w:rPr>
          <w:rFonts w:ascii="Times New Roman" w:hAnsi="Times New Roman" w:cs="Times New Roman"/>
          <w:b/>
          <w:sz w:val="28"/>
          <w:szCs w:val="28"/>
        </w:rPr>
        <w:t>Le lexique</w:t>
      </w:r>
    </w:p>
    <w:p w:rsidR="00D41F17" w:rsidRPr="00D41F17" w:rsidRDefault="00986FBD" w:rsidP="00596BD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lexicologie ne s’intéresse pas seulement à l’unité du mot. Elle décrit également l’organisation du lexique. Pour cela, elle essaie de définir ce que l’on appelle des </w:t>
      </w:r>
      <w:r w:rsidRPr="00986FBD">
        <w:rPr>
          <w:rFonts w:ascii="Times New Roman" w:hAnsi="Times New Roman" w:cs="Times New Roman"/>
          <w:i/>
          <w:sz w:val="28"/>
          <w:szCs w:val="28"/>
        </w:rPr>
        <w:t>champs</w:t>
      </w:r>
      <w:r w:rsidRPr="00986FBD">
        <w:rPr>
          <w:rFonts w:ascii="Times New Roman" w:hAnsi="Times New Roman" w:cs="Times New Roman"/>
          <w:sz w:val="28"/>
          <w:szCs w:val="28"/>
        </w:rPr>
        <w:t>.</w:t>
      </w:r>
      <w:r w:rsidR="00CF2543">
        <w:rPr>
          <w:rFonts w:ascii="Times New Roman" w:hAnsi="Times New Roman" w:cs="Times New Roman"/>
          <w:sz w:val="28"/>
          <w:szCs w:val="28"/>
        </w:rPr>
        <w:t xml:space="preserve"> On distingue alors les </w:t>
      </w:r>
      <w:r w:rsidR="00CF2543" w:rsidRPr="00CF2543">
        <w:rPr>
          <w:rFonts w:ascii="Times New Roman" w:hAnsi="Times New Roman" w:cs="Times New Roman"/>
          <w:i/>
          <w:sz w:val="28"/>
          <w:szCs w:val="28"/>
        </w:rPr>
        <w:t>champs lexicaux</w:t>
      </w:r>
      <w:r w:rsidR="00CF2543">
        <w:rPr>
          <w:rFonts w:ascii="Times New Roman" w:hAnsi="Times New Roman" w:cs="Times New Roman"/>
          <w:sz w:val="28"/>
          <w:szCs w:val="28"/>
        </w:rPr>
        <w:t xml:space="preserve">, qui rassemblent des mots de sens voisin, des </w:t>
      </w:r>
      <w:r w:rsidR="00CF2543" w:rsidRPr="00CF2543">
        <w:rPr>
          <w:rFonts w:ascii="Times New Roman" w:hAnsi="Times New Roman" w:cs="Times New Roman"/>
          <w:i/>
          <w:sz w:val="28"/>
          <w:szCs w:val="28"/>
        </w:rPr>
        <w:t>champs sémantiques</w:t>
      </w:r>
      <w:r w:rsidR="00CF2543">
        <w:rPr>
          <w:rFonts w:ascii="Times New Roman" w:hAnsi="Times New Roman" w:cs="Times New Roman"/>
          <w:sz w:val="28"/>
          <w:szCs w:val="28"/>
        </w:rPr>
        <w:t xml:space="preserve"> qui rassemblent les différents sens possibles d’un même mot (sa polysémie), des </w:t>
      </w:r>
      <w:r w:rsidR="00CF2543" w:rsidRPr="00CF2543">
        <w:rPr>
          <w:rFonts w:ascii="Times New Roman" w:hAnsi="Times New Roman" w:cs="Times New Roman"/>
          <w:i/>
          <w:sz w:val="28"/>
          <w:szCs w:val="28"/>
        </w:rPr>
        <w:t>champs dérivationnels</w:t>
      </w:r>
      <w:r w:rsidR="00CF2543">
        <w:rPr>
          <w:rFonts w:ascii="Times New Roman" w:hAnsi="Times New Roman" w:cs="Times New Roman"/>
          <w:sz w:val="28"/>
          <w:szCs w:val="28"/>
        </w:rPr>
        <w:t xml:space="preserve">, c’est-à-dire les ensembles de mots ayant une base morphologique commune.  </w:t>
      </w:r>
    </w:p>
    <w:p w:rsidR="00ED115B" w:rsidRPr="00ED115B" w:rsidRDefault="00596BD9" w:rsidP="00596BD9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Notons que l</w:t>
      </w:r>
      <w:r w:rsidR="00ED115B">
        <w:rPr>
          <w:rFonts w:ascii="Times New Roman" w:hAnsi="Times New Roman" w:cs="Times New Roman"/>
          <w:sz w:val="28"/>
          <w:szCs w:val="28"/>
        </w:rPr>
        <w:t xml:space="preserve">a lexicologie travaille en étroite collaboration avec la lexicographie, technique visant à l’élaboration d’un dictionnaire.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FEC" w:rsidRDefault="00393FEC" w:rsidP="00596B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- La lexicographie</w:t>
      </w:r>
    </w:p>
    <w:p w:rsidR="00596BD9" w:rsidRDefault="00596BD9" w:rsidP="00596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Désignant l’ensemble des techniques requises pour la rédaction d’un dictionnaire, la lexicographie est une discipline pratique.</w:t>
      </w:r>
    </w:p>
    <w:p w:rsidR="00393FEC" w:rsidRDefault="00596BD9" w:rsidP="00393F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Pour rédiger l’article de dictionnaire correspondant à un mot donné, il y a deux manières. La première est de donner des informations sur la référence à laquelle ce mot renvoie. </w:t>
      </w:r>
      <w:r w:rsidR="00E34275">
        <w:rPr>
          <w:rFonts w:ascii="Times New Roman" w:hAnsi="Times New Roman" w:cs="Times New Roman"/>
          <w:sz w:val="28"/>
          <w:szCs w:val="28"/>
        </w:rPr>
        <w:t xml:space="preserve">Exemple : pour le mot </w:t>
      </w:r>
      <w:r w:rsidR="00E34275" w:rsidRPr="00E34275">
        <w:rPr>
          <w:rFonts w:ascii="Times New Roman" w:hAnsi="Times New Roman" w:cs="Times New Roman"/>
          <w:i/>
          <w:sz w:val="28"/>
          <w:szCs w:val="28"/>
        </w:rPr>
        <w:t>lune</w:t>
      </w:r>
      <w:r w:rsidR="00E34275">
        <w:rPr>
          <w:rFonts w:ascii="Times New Roman" w:hAnsi="Times New Roman" w:cs="Times New Roman"/>
          <w:sz w:val="28"/>
          <w:szCs w:val="28"/>
        </w:rPr>
        <w:t xml:space="preserve">, il s’agira de donner des informations de type astronomique ou physique sur cet astre. La seconde est d’expliciter quel type d’emploi le mot </w:t>
      </w:r>
      <w:r w:rsidR="00E34275" w:rsidRPr="00E34275">
        <w:rPr>
          <w:rFonts w:ascii="Times New Roman" w:hAnsi="Times New Roman" w:cs="Times New Roman"/>
          <w:i/>
          <w:sz w:val="28"/>
          <w:szCs w:val="28"/>
        </w:rPr>
        <w:t>lune</w:t>
      </w:r>
      <w:r w:rsidR="00E34275">
        <w:rPr>
          <w:rFonts w:ascii="Times New Roman" w:hAnsi="Times New Roman" w:cs="Times New Roman"/>
          <w:sz w:val="28"/>
          <w:szCs w:val="28"/>
        </w:rPr>
        <w:t xml:space="preserve"> est susceptible de recevoir dans le système de la langue française. Exemples : des expressions imagées, comme </w:t>
      </w:r>
      <w:r w:rsidR="00E34275" w:rsidRPr="00E34275">
        <w:rPr>
          <w:rFonts w:ascii="Times New Roman" w:hAnsi="Times New Roman" w:cs="Times New Roman"/>
          <w:i/>
          <w:sz w:val="28"/>
          <w:szCs w:val="28"/>
        </w:rPr>
        <w:t>être dans la lune</w:t>
      </w:r>
      <w:r w:rsidR="00E34275">
        <w:rPr>
          <w:rFonts w:ascii="Times New Roman" w:hAnsi="Times New Roman" w:cs="Times New Roman"/>
          <w:sz w:val="28"/>
          <w:szCs w:val="28"/>
        </w:rPr>
        <w:t xml:space="preserve"> ou </w:t>
      </w:r>
      <w:r w:rsidR="00E34275" w:rsidRPr="00E34275">
        <w:rPr>
          <w:rFonts w:ascii="Times New Roman" w:hAnsi="Times New Roman" w:cs="Times New Roman"/>
          <w:i/>
          <w:sz w:val="28"/>
          <w:szCs w:val="28"/>
        </w:rPr>
        <w:t>lune de miel</w:t>
      </w:r>
      <w:r w:rsidR="00E34275">
        <w:rPr>
          <w:rFonts w:ascii="Times New Roman" w:hAnsi="Times New Roman" w:cs="Times New Roman"/>
          <w:sz w:val="28"/>
          <w:szCs w:val="28"/>
        </w:rPr>
        <w:t xml:space="preserve"> qui n’ont pas de rapport avec les connaissances scientifiques disponibles à propos de la lune. Dans le premier cas, le dictionnaire sera de nature encyclopédique : un dictionnaire de choses ; dans le second cas, ce sera un dictionnaire de langue.</w:t>
      </w:r>
    </w:p>
    <w:p w:rsidR="002A57C0" w:rsidRDefault="008E47C9" w:rsidP="00393F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E47C9">
        <w:rPr>
          <w:rFonts w:ascii="Times New Roman" w:hAnsi="Times New Roman" w:cs="Times New Roman"/>
          <w:sz w:val="28"/>
          <w:szCs w:val="28"/>
        </w:rPr>
        <w:t>Retenons que la lexicographie</w:t>
      </w:r>
      <w:r>
        <w:rPr>
          <w:rFonts w:ascii="Times New Roman" w:hAnsi="Times New Roman" w:cs="Times New Roman"/>
          <w:sz w:val="28"/>
          <w:szCs w:val="28"/>
        </w:rPr>
        <w:t xml:space="preserve"> s’intéresse particulièrement aux dictionnaires de langue.</w:t>
      </w:r>
    </w:p>
    <w:p w:rsidR="002A57C0" w:rsidRDefault="002A57C0" w:rsidP="002A57C0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7C0">
        <w:rPr>
          <w:rFonts w:ascii="Times New Roman" w:hAnsi="Times New Roman" w:cs="Times New Roman"/>
          <w:b/>
          <w:sz w:val="28"/>
          <w:szCs w:val="28"/>
        </w:rPr>
        <w:lastRenderedPageBreak/>
        <w:t>Comment réalise-t-on un dictionnaire ?</w:t>
      </w:r>
    </w:p>
    <w:p w:rsidR="008073B4" w:rsidRDefault="002A57C0" w:rsidP="008073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7C0">
        <w:rPr>
          <w:rFonts w:ascii="Times New Roman" w:hAnsi="Times New Roman" w:cs="Times New Roman"/>
          <w:sz w:val="28"/>
          <w:szCs w:val="28"/>
        </w:rPr>
        <w:t xml:space="preserve">Ceux qui le confectionnent </w:t>
      </w:r>
      <w:r>
        <w:rPr>
          <w:rFonts w:ascii="Times New Roman" w:hAnsi="Times New Roman" w:cs="Times New Roman"/>
          <w:sz w:val="28"/>
          <w:szCs w:val="28"/>
        </w:rPr>
        <w:t xml:space="preserve">doivent être très sensibles à l’usage. Quand un mot est-il employé ? Par qui ? Dans quelles circonstances ? Son usage est-il en augmentation ou en diminution ? (pour distinguer les mots dont l’usage est avéré des mots dont l’usage est vieilli – et se demander si l’on doit continuer à les inclure dans le dictionnaire – </w:t>
      </w:r>
      <w:r w:rsidR="008073B4">
        <w:rPr>
          <w:rFonts w:ascii="Times New Roman" w:hAnsi="Times New Roman" w:cs="Times New Roman"/>
          <w:sz w:val="28"/>
          <w:szCs w:val="28"/>
        </w:rPr>
        <w:t xml:space="preserve">et </w:t>
      </w:r>
      <w:r>
        <w:rPr>
          <w:rFonts w:ascii="Times New Roman" w:hAnsi="Times New Roman" w:cs="Times New Roman"/>
          <w:sz w:val="28"/>
          <w:szCs w:val="28"/>
        </w:rPr>
        <w:t xml:space="preserve">des </w:t>
      </w:r>
      <w:r w:rsidR="008073B4">
        <w:rPr>
          <w:rFonts w:ascii="Times New Roman" w:hAnsi="Times New Roman" w:cs="Times New Roman"/>
          <w:sz w:val="28"/>
          <w:szCs w:val="28"/>
        </w:rPr>
        <w:t>mots dont l’usage est nouveau : les néologismes</w:t>
      </w:r>
      <w:r>
        <w:rPr>
          <w:rFonts w:ascii="Times New Roman" w:hAnsi="Times New Roman" w:cs="Times New Roman"/>
          <w:sz w:val="28"/>
          <w:szCs w:val="28"/>
        </w:rPr>
        <w:t>)</w:t>
      </w:r>
      <w:r w:rsidR="008073B4">
        <w:rPr>
          <w:rFonts w:ascii="Times New Roman" w:hAnsi="Times New Roman" w:cs="Times New Roman"/>
          <w:sz w:val="28"/>
          <w:szCs w:val="28"/>
        </w:rPr>
        <w:t>.</w:t>
      </w:r>
    </w:p>
    <w:p w:rsidR="008073B4" w:rsidRDefault="008073B4" w:rsidP="008073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 informations données sur le mot</w:t>
      </w:r>
    </w:p>
    <w:p w:rsidR="008073B4" w:rsidRDefault="008073B4" w:rsidP="00023BCB">
      <w:pPr>
        <w:spacing w:after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73B4">
        <w:rPr>
          <w:rFonts w:ascii="Times New Roman" w:hAnsi="Times New Roman" w:cs="Times New Roman"/>
          <w:sz w:val="28"/>
          <w:szCs w:val="28"/>
        </w:rPr>
        <w:t xml:space="preserve">Sa </w:t>
      </w:r>
      <w:r>
        <w:rPr>
          <w:rFonts w:ascii="Times New Roman" w:hAnsi="Times New Roman" w:cs="Times New Roman"/>
          <w:sz w:val="28"/>
          <w:szCs w:val="28"/>
        </w:rPr>
        <w:t>classe grammaticale, son étymologie, c’est-à-dire son origine, son histoire, ses principaux sens, ses registres possibles ; enfin, quelques exemples de tournures ou de phrases dans lesquelles il peut être employé.</w:t>
      </w:r>
    </w:p>
    <w:p w:rsidR="00023BCB" w:rsidRDefault="008073B4" w:rsidP="00023B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57C0" w:rsidRPr="008073B4">
        <w:rPr>
          <w:rFonts w:ascii="Times New Roman" w:hAnsi="Times New Roman" w:cs="Times New Roman"/>
          <w:sz w:val="28"/>
          <w:szCs w:val="28"/>
        </w:rPr>
        <w:t xml:space="preserve"> </w:t>
      </w:r>
      <w:r w:rsidR="002A57C0" w:rsidRPr="008073B4">
        <w:rPr>
          <w:rFonts w:ascii="Times New Roman" w:hAnsi="Times New Roman" w:cs="Times New Roman"/>
          <w:sz w:val="28"/>
          <w:szCs w:val="28"/>
        </w:rPr>
        <w:tab/>
      </w:r>
      <w:r w:rsidR="008E47C9" w:rsidRPr="00807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 tâche de réaliser un dictionnaire de langue complet est énorme et difficile. Dans l’histoire du français, depuis le 1</w:t>
      </w:r>
      <w:r w:rsidR="00023BCB">
        <w:rPr>
          <w:rFonts w:ascii="Times New Roman" w:hAnsi="Times New Roman" w:cs="Times New Roman"/>
          <w:sz w:val="28"/>
          <w:szCs w:val="28"/>
        </w:rPr>
        <w:t>6</w:t>
      </w:r>
      <w:r w:rsidRPr="008073B4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>
        <w:rPr>
          <w:rFonts w:ascii="Times New Roman" w:hAnsi="Times New Roman" w:cs="Times New Roman"/>
          <w:sz w:val="28"/>
          <w:szCs w:val="28"/>
        </w:rPr>
        <w:t xml:space="preserve"> siècle, il a existé de grands</w:t>
      </w:r>
      <w:r w:rsidR="00023BCB">
        <w:rPr>
          <w:rFonts w:ascii="Times New Roman" w:hAnsi="Times New Roman" w:cs="Times New Roman"/>
          <w:sz w:val="28"/>
          <w:szCs w:val="28"/>
        </w:rPr>
        <w:t xml:space="preserve"> dictionnaires volumineux, tels les différents dictionnaires de l’Académie française, le </w:t>
      </w:r>
      <w:r w:rsidR="00023BCB" w:rsidRPr="00023BCB">
        <w:rPr>
          <w:rFonts w:ascii="Times New Roman" w:hAnsi="Times New Roman" w:cs="Times New Roman"/>
          <w:i/>
          <w:sz w:val="28"/>
          <w:szCs w:val="28"/>
        </w:rPr>
        <w:t>Littré</w:t>
      </w:r>
      <w:r w:rsidR="00023BCB">
        <w:rPr>
          <w:rFonts w:ascii="Times New Roman" w:hAnsi="Times New Roman" w:cs="Times New Roman"/>
          <w:sz w:val="28"/>
          <w:szCs w:val="28"/>
        </w:rPr>
        <w:t xml:space="preserve"> (fin 19</w:t>
      </w:r>
      <w:r w:rsidR="00023BCB" w:rsidRPr="00023BCB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="00023BCB">
        <w:rPr>
          <w:rFonts w:ascii="Times New Roman" w:hAnsi="Times New Roman" w:cs="Times New Roman"/>
          <w:sz w:val="28"/>
          <w:szCs w:val="28"/>
        </w:rPr>
        <w:t xml:space="preserve"> siècle), ou le récent </w:t>
      </w:r>
      <w:r w:rsidR="00023BCB" w:rsidRPr="00023BCB">
        <w:rPr>
          <w:rFonts w:ascii="Times New Roman" w:hAnsi="Times New Roman" w:cs="Times New Roman"/>
          <w:i/>
          <w:sz w:val="28"/>
          <w:szCs w:val="28"/>
        </w:rPr>
        <w:t>Trésor de la langue française</w:t>
      </w:r>
      <w:r w:rsidR="00023BCB">
        <w:rPr>
          <w:rFonts w:ascii="Times New Roman" w:hAnsi="Times New Roman" w:cs="Times New Roman"/>
          <w:sz w:val="28"/>
          <w:szCs w:val="28"/>
        </w:rPr>
        <w:t xml:space="preserve"> </w:t>
      </w:r>
      <w:r w:rsidR="00023BCB" w:rsidRPr="00023BCB">
        <w:rPr>
          <w:rFonts w:ascii="Times New Roman" w:hAnsi="Times New Roman" w:cs="Times New Roman"/>
          <w:i/>
          <w:sz w:val="28"/>
          <w:szCs w:val="28"/>
        </w:rPr>
        <w:t>(TLF)</w:t>
      </w:r>
      <w:r w:rsidR="00023BCB">
        <w:rPr>
          <w:rFonts w:ascii="Times New Roman" w:hAnsi="Times New Roman" w:cs="Times New Roman"/>
          <w:i/>
          <w:sz w:val="28"/>
          <w:szCs w:val="28"/>
        </w:rPr>
        <w:t>.</w:t>
      </w:r>
      <w:r w:rsidR="00023BCB">
        <w:rPr>
          <w:rFonts w:ascii="Times New Roman" w:hAnsi="Times New Roman" w:cs="Times New Roman"/>
          <w:sz w:val="28"/>
          <w:szCs w:val="28"/>
        </w:rPr>
        <w:t xml:space="preserve"> Il existe aussi de nombreux dictionnaires qui ne traitent que d’un seul point : dictionnaire étymologique, dictionnaire des synonymes, dictionnaire du français parlé, dictionnaire des expressions, etc.</w:t>
      </w:r>
    </w:p>
    <w:p w:rsidR="00023BCB" w:rsidRDefault="00023BCB" w:rsidP="00023B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L’étymologie a joué un rôle important dans la naissance de la lexicographie. Pendant l’Antiquité et au Moyen Age</w:t>
      </w:r>
      <w:r w:rsidR="000E29B4">
        <w:rPr>
          <w:rFonts w:ascii="Times New Roman" w:hAnsi="Times New Roman" w:cs="Times New Roman"/>
          <w:sz w:val="28"/>
          <w:szCs w:val="28"/>
        </w:rPr>
        <w:t>, elle constituait l’essentiel de l’étude des mots. Ce n’est qu’à la fin du 18</w:t>
      </w:r>
      <w:r w:rsidR="000E29B4" w:rsidRPr="000E29B4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="000E29B4">
        <w:rPr>
          <w:rFonts w:ascii="Times New Roman" w:hAnsi="Times New Roman" w:cs="Times New Roman"/>
          <w:sz w:val="28"/>
          <w:szCs w:val="28"/>
        </w:rPr>
        <w:t xml:space="preserve"> siècle que des grammairiens ont eu l’idée de scinder les mots en éléments (ex. : radical et suffixe) et de traiter ces éléments séparément.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47C9" w:rsidRPr="008073B4" w:rsidRDefault="00023BCB" w:rsidP="00807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3B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E47C9" w:rsidRPr="008073B4" w:rsidSect="008010B6">
      <w:pgSz w:w="11906" w:h="16838"/>
      <w:pgMar w:top="568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803FD"/>
    <w:multiLevelType w:val="hybridMultilevel"/>
    <w:tmpl w:val="0F0816F8"/>
    <w:lvl w:ilvl="0" w:tplc="8B3281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4480C"/>
    <w:multiLevelType w:val="hybridMultilevel"/>
    <w:tmpl w:val="069865F8"/>
    <w:lvl w:ilvl="0" w:tplc="8DC40E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93FEC"/>
    <w:rsid w:val="00023BCB"/>
    <w:rsid w:val="000E29B4"/>
    <w:rsid w:val="00197ED9"/>
    <w:rsid w:val="002801D7"/>
    <w:rsid w:val="002A57C0"/>
    <w:rsid w:val="00320E50"/>
    <w:rsid w:val="00393FEC"/>
    <w:rsid w:val="003C4343"/>
    <w:rsid w:val="003D56C1"/>
    <w:rsid w:val="00596BD9"/>
    <w:rsid w:val="0065377A"/>
    <w:rsid w:val="00691D7A"/>
    <w:rsid w:val="008010B6"/>
    <w:rsid w:val="008073B4"/>
    <w:rsid w:val="008E47C9"/>
    <w:rsid w:val="00986FBD"/>
    <w:rsid w:val="0099031D"/>
    <w:rsid w:val="00B12CE0"/>
    <w:rsid w:val="00CF2543"/>
    <w:rsid w:val="00D41F17"/>
    <w:rsid w:val="00E34275"/>
    <w:rsid w:val="00ED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6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3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614AB-8925-4B86-8ACE-5677EC14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mini</dc:creator>
  <cp:lastModifiedBy>acer mini</cp:lastModifiedBy>
  <cp:revision>10</cp:revision>
  <dcterms:created xsi:type="dcterms:W3CDTF">2021-02-04T14:22:00Z</dcterms:created>
  <dcterms:modified xsi:type="dcterms:W3CDTF">2021-02-04T23:36:00Z</dcterms:modified>
</cp:coreProperties>
</file>