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A84" w:rsidRDefault="000209B4" w:rsidP="00A06767">
      <w:pPr>
        <w:spacing w:after="600"/>
        <w:jc w:val="center"/>
        <w:rPr>
          <w:rFonts w:ascii="Times New Roman" w:hAnsi="Times New Roman" w:cs="Times New Roman"/>
          <w:b/>
          <w:sz w:val="28"/>
          <w:szCs w:val="28"/>
        </w:rPr>
      </w:pPr>
      <w:r>
        <w:rPr>
          <w:rFonts w:ascii="Times New Roman" w:hAnsi="Times New Roman" w:cs="Times New Roman"/>
          <w:b/>
          <w:sz w:val="28"/>
          <w:szCs w:val="28"/>
        </w:rPr>
        <w:t>Le lexique</w:t>
      </w:r>
    </w:p>
    <w:p w:rsidR="000209B4" w:rsidRDefault="000209B4" w:rsidP="000209B4">
      <w:pPr>
        <w:ind w:firstLine="708"/>
        <w:jc w:val="both"/>
        <w:rPr>
          <w:rFonts w:ascii="Times New Roman" w:hAnsi="Times New Roman" w:cs="Times New Roman"/>
          <w:sz w:val="28"/>
          <w:szCs w:val="28"/>
        </w:rPr>
      </w:pPr>
      <w:r>
        <w:rPr>
          <w:rFonts w:ascii="Times New Roman" w:hAnsi="Times New Roman" w:cs="Times New Roman"/>
          <w:sz w:val="28"/>
          <w:szCs w:val="28"/>
        </w:rPr>
        <w:t>Le lexique désigne l’ensemble des mots d’une langue ; mais cet ensemble est difficile à décrire car il ne représente pas un tout fini.</w:t>
      </w:r>
    </w:p>
    <w:p w:rsidR="000209B4" w:rsidRDefault="000209B4" w:rsidP="000209B4">
      <w:pPr>
        <w:ind w:firstLine="708"/>
        <w:jc w:val="both"/>
        <w:rPr>
          <w:rFonts w:ascii="Times New Roman" w:hAnsi="Times New Roman" w:cs="Times New Roman"/>
          <w:sz w:val="28"/>
          <w:szCs w:val="28"/>
        </w:rPr>
      </w:pPr>
      <w:r>
        <w:rPr>
          <w:rFonts w:ascii="Times New Roman" w:hAnsi="Times New Roman" w:cs="Times New Roman"/>
          <w:sz w:val="28"/>
          <w:szCs w:val="28"/>
        </w:rPr>
        <w:t>Le dictionnaire fait le recensement du lexique d’une langue par ordre alphabétique ; cependant cette convention de présentation n’a pas de signification linguistique.</w:t>
      </w:r>
    </w:p>
    <w:p w:rsidR="000209B4" w:rsidRDefault="000209B4" w:rsidP="000209B4">
      <w:pPr>
        <w:ind w:firstLine="708"/>
        <w:jc w:val="both"/>
        <w:rPr>
          <w:rFonts w:ascii="Times New Roman" w:hAnsi="Times New Roman" w:cs="Times New Roman"/>
          <w:sz w:val="28"/>
          <w:szCs w:val="28"/>
        </w:rPr>
      </w:pPr>
      <w:r>
        <w:rPr>
          <w:rFonts w:ascii="Times New Roman" w:hAnsi="Times New Roman" w:cs="Times New Roman"/>
          <w:sz w:val="28"/>
          <w:szCs w:val="28"/>
        </w:rPr>
        <w:t>Sur le plan linguistique, on distingue deux modes principaux d’organisation du lexique : un mode sémantique et un mode morphologique. Les mots peuvent être rapprochés les uns des autres, du point de vue de leur sens, ou du point de vue de leur forme. Ainsi,</w:t>
      </w:r>
      <w:r w:rsidR="008140BF">
        <w:rPr>
          <w:rFonts w:ascii="Times New Roman" w:hAnsi="Times New Roman" w:cs="Times New Roman"/>
          <w:sz w:val="28"/>
          <w:szCs w:val="28"/>
        </w:rPr>
        <w:t xml:space="preserve"> la </w:t>
      </w:r>
      <w:r w:rsidR="008140BF" w:rsidRPr="008140BF">
        <w:rPr>
          <w:rFonts w:ascii="Times New Roman" w:hAnsi="Times New Roman" w:cs="Times New Roman"/>
          <w:i/>
          <w:sz w:val="28"/>
          <w:szCs w:val="28"/>
        </w:rPr>
        <w:t>sémantique lexicale</w:t>
      </w:r>
      <w:r w:rsidR="008140BF">
        <w:rPr>
          <w:rFonts w:ascii="Times New Roman" w:hAnsi="Times New Roman" w:cs="Times New Roman"/>
          <w:sz w:val="28"/>
          <w:szCs w:val="28"/>
        </w:rPr>
        <w:t xml:space="preserve"> étudiera le lexique sous l’angle</w:t>
      </w:r>
      <w:r>
        <w:rPr>
          <w:rFonts w:ascii="Times New Roman" w:hAnsi="Times New Roman" w:cs="Times New Roman"/>
          <w:sz w:val="28"/>
          <w:szCs w:val="28"/>
        </w:rPr>
        <w:t xml:space="preserve"> </w:t>
      </w:r>
      <w:r w:rsidR="008140BF">
        <w:rPr>
          <w:rFonts w:ascii="Times New Roman" w:hAnsi="Times New Roman" w:cs="Times New Roman"/>
          <w:sz w:val="28"/>
          <w:szCs w:val="28"/>
        </w:rPr>
        <w:t xml:space="preserve">du sens, et la </w:t>
      </w:r>
      <w:r w:rsidR="008140BF" w:rsidRPr="008140BF">
        <w:rPr>
          <w:rFonts w:ascii="Times New Roman" w:hAnsi="Times New Roman" w:cs="Times New Roman"/>
          <w:i/>
          <w:sz w:val="28"/>
          <w:szCs w:val="28"/>
        </w:rPr>
        <w:t>morphologie lexicale</w:t>
      </w:r>
      <w:r w:rsidR="008140BF">
        <w:rPr>
          <w:rFonts w:ascii="Times New Roman" w:hAnsi="Times New Roman" w:cs="Times New Roman"/>
          <w:sz w:val="28"/>
          <w:szCs w:val="28"/>
        </w:rPr>
        <w:t xml:space="preserve"> sous l’angle de la forme.</w:t>
      </w:r>
      <w:r>
        <w:rPr>
          <w:rFonts w:ascii="Times New Roman" w:hAnsi="Times New Roman" w:cs="Times New Roman"/>
          <w:sz w:val="28"/>
          <w:szCs w:val="28"/>
        </w:rPr>
        <w:t xml:space="preserve"> </w:t>
      </w:r>
      <w:r w:rsidR="008140BF">
        <w:rPr>
          <w:rFonts w:ascii="Times New Roman" w:hAnsi="Times New Roman" w:cs="Times New Roman"/>
          <w:sz w:val="28"/>
          <w:szCs w:val="28"/>
        </w:rPr>
        <w:t>Ces modes d’organisation ont parfois donné lieu à des tentatives de dictionnaires de forme différente : par familles sémantiques ou par familles morphologiques.</w:t>
      </w:r>
    </w:p>
    <w:p w:rsidR="002F5D40" w:rsidRDefault="008140BF" w:rsidP="000209B4">
      <w:pPr>
        <w:ind w:firstLine="708"/>
        <w:jc w:val="both"/>
        <w:rPr>
          <w:rFonts w:ascii="Times New Roman" w:hAnsi="Times New Roman" w:cs="Times New Roman"/>
          <w:sz w:val="28"/>
          <w:szCs w:val="28"/>
        </w:rPr>
      </w:pPr>
      <w:r>
        <w:rPr>
          <w:rFonts w:ascii="Times New Roman" w:hAnsi="Times New Roman" w:cs="Times New Roman"/>
          <w:sz w:val="28"/>
          <w:szCs w:val="28"/>
        </w:rPr>
        <w:t xml:space="preserve">Les lexiques de la plupart des langues sont des ensembles composites, hétérogènes. </w:t>
      </w:r>
      <w:r w:rsidR="00CD3605">
        <w:rPr>
          <w:rFonts w:ascii="Times New Roman" w:hAnsi="Times New Roman" w:cs="Times New Roman"/>
          <w:sz w:val="28"/>
          <w:szCs w:val="28"/>
        </w:rPr>
        <w:t>Par exemple, le lexique français est composé en grande partie de mots d’origine latine, mais aussi de mots d’origine grecque, gauloise, saxonne, arabe, celtique, etc.</w:t>
      </w:r>
    </w:p>
    <w:p w:rsidR="00742EAE" w:rsidRDefault="002F5D40" w:rsidP="000209B4">
      <w:pPr>
        <w:ind w:firstLine="708"/>
        <w:jc w:val="both"/>
        <w:rPr>
          <w:rFonts w:ascii="Times New Roman" w:hAnsi="Times New Roman" w:cs="Times New Roman"/>
          <w:sz w:val="28"/>
          <w:szCs w:val="28"/>
        </w:rPr>
      </w:pPr>
      <w:r>
        <w:rPr>
          <w:rFonts w:ascii="Times New Roman" w:hAnsi="Times New Roman" w:cs="Times New Roman"/>
          <w:sz w:val="28"/>
          <w:szCs w:val="28"/>
        </w:rPr>
        <w:t xml:space="preserve">On peut alors se demander à partir de quel moment un mot fait partie du lexique d’une langue. En effet, si les emprunts ont au départ des particularités phonétiques ou morphologiques étrangères au système principal, ils s’assimilent souvent par la suite. Exemple : </w:t>
      </w:r>
      <w:r w:rsidRPr="002F5D40">
        <w:rPr>
          <w:rFonts w:ascii="Times New Roman" w:hAnsi="Times New Roman" w:cs="Times New Roman"/>
          <w:i/>
          <w:sz w:val="28"/>
          <w:szCs w:val="28"/>
        </w:rPr>
        <w:t>look</w:t>
      </w:r>
      <w:r>
        <w:rPr>
          <w:rFonts w:ascii="Times New Roman" w:hAnsi="Times New Roman" w:cs="Times New Roman"/>
          <w:sz w:val="28"/>
          <w:szCs w:val="28"/>
        </w:rPr>
        <w:t xml:space="preserve"> donne en français le dérivé </w:t>
      </w:r>
      <w:proofErr w:type="gramStart"/>
      <w:r w:rsidRPr="002F5D40">
        <w:rPr>
          <w:rFonts w:ascii="Times New Roman" w:hAnsi="Times New Roman" w:cs="Times New Roman"/>
          <w:i/>
          <w:sz w:val="28"/>
          <w:szCs w:val="28"/>
        </w:rPr>
        <w:t>relooker</w:t>
      </w:r>
      <w:proofErr w:type="gramEnd"/>
      <w:r>
        <w:rPr>
          <w:rFonts w:ascii="Times New Roman" w:hAnsi="Times New Roman" w:cs="Times New Roman"/>
          <w:sz w:val="28"/>
          <w:szCs w:val="28"/>
        </w:rPr>
        <w:t xml:space="preserve">. </w:t>
      </w:r>
    </w:p>
    <w:p w:rsidR="008140BF" w:rsidRDefault="00742EAE" w:rsidP="00742EAE">
      <w:pPr>
        <w:spacing w:after="0"/>
        <w:jc w:val="both"/>
        <w:rPr>
          <w:rFonts w:ascii="Times New Roman" w:hAnsi="Times New Roman" w:cs="Times New Roman"/>
          <w:sz w:val="28"/>
          <w:szCs w:val="28"/>
        </w:rPr>
      </w:pPr>
      <w:r>
        <w:rPr>
          <w:rFonts w:ascii="Times New Roman" w:hAnsi="Times New Roman" w:cs="Times New Roman"/>
          <w:b/>
          <w:sz w:val="28"/>
          <w:szCs w:val="28"/>
        </w:rPr>
        <w:t>Lexique / Vocabulaire</w:t>
      </w:r>
      <w:r w:rsidR="00CD3605">
        <w:rPr>
          <w:rFonts w:ascii="Times New Roman" w:hAnsi="Times New Roman" w:cs="Times New Roman"/>
          <w:sz w:val="28"/>
          <w:szCs w:val="28"/>
        </w:rPr>
        <w:t xml:space="preserve"> </w:t>
      </w:r>
    </w:p>
    <w:p w:rsidR="00742EAE" w:rsidRDefault="00742EAE" w:rsidP="00742EAE">
      <w:pPr>
        <w:ind w:firstLine="708"/>
        <w:jc w:val="both"/>
        <w:rPr>
          <w:rFonts w:ascii="Times New Roman" w:hAnsi="Times New Roman" w:cs="Times New Roman"/>
          <w:sz w:val="28"/>
          <w:szCs w:val="28"/>
        </w:rPr>
      </w:pPr>
      <w:r>
        <w:rPr>
          <w:rFonts w:ascii="Times New Roman" w:hAnsi="Times New Roman" w:cs="Times New Roman"/>
          <w:sz w:val="28"/>
          <w:szCs w:val="28"/>
        </w:rPr>
        <w:t xml:space="preserve">Les linguistes distinguent souvent le lexique du vocabulaire. Le lexique d’une langue doit être considéré, avant tout, comme une entité théorique. C’est l’ensemble des mots qu’une langue met à la disposition des locuteurs. Le vocabulaire est souvent envisagé comme l’ensemble des mots utilisés par un locuteur donné dans une réalisation orale ou écrite. </w:t>
      </w:r>
    </w:p>
    <w:p w:rsidR="008140BF" w:rsidRDefault="002F5D40" w:rsidP="002F5D40">
      <w:pPr>
        <w:spacing w:after="0"/>
        <w:jc w:val="both"/>
        <w:rPr>
          <w:rFonts w:ascii="Times New Roman" w:hAnsi="Times New Roman" w:cs="Times New Roman"/>
          <w:b/>
          <w:sz w:val="28"/>
          <w:szCs w:val="28"/>
        </w:rPr>
      </w:pPr>
      <w:r>
        <w:rPr>
          <w:rFonts w:ascii="Times New Roman" w:hAnsi="Times New Roman" w:cs="Times New Roman"/>
          <w:b/>
          <w:sz w:val="28"/>
          <w:szCs w:val="28"/>
        </w:rPr>
        <w:t>Lexique général / Lexique</w:t>
      </w:r>
      <w:r w:rsidR="00FE1B2D">
        <w:rPr>
          <w:rFonts w:ascii="Times New Roman" w:hAnsi="Times New Roman" w:cs="Times New Roman"/>
          <w:b/>
          <w:sz w:val="28"/>
          <w:szCs w:val="28"/>
        </w:rPr>
        <w:t>s</w:t>
      </w:r>
      <w:r>
        <w:rPr>
          <w:rFonts w:ascii="Times New Roman" w:hAnsi="Times New Roman" w:cs="Times New Roman"/>
          <w:b/>
          <w:sz w:val="28"/>
          <w:szCs w:val="28"/>
        </w:rPr>
        <w:t xml:space="preserve"> de spécialité</w:t>
      </w:r>
    </w:p>
    <w:p w:rsidR="00B40683" w:rsidRDefault="00FE1B2D" w:rsidP="00B40683">
      <w:pPr>
        <w:jc w:val="both"/>
        <w:rPr>
          <w:rFonts w:ascii="Times New Roman" w:hAnsi="Times New Roman" w:cs="Times New Roman"/>
          <w:sz w:val="28"/>
          <w:szCs w:val="28"/>
        </w:rPr>
      </w:pPr>
      <w:r>
        <w:rPr>
          <w:rFonts w:ascii="Times New Roman" w:hAnsi="Times New Roman" w:cs="Times New Roman"/>
          <w:b/>
          <w:sz w:val="28"/>
          <w:szCs w:val="28"/>
        </w:rPr>
        <w:tab/>
      </w:r>
      <w:r w:rsidRPr="00FE1B2D">
        <w:rPr>
          <w:rFonts w:ascii="Times New Roman" w:hAnsi="Times New Roman" w:cs="Times New Roman"/>
          <w:sz w:val="28"/>
          <w:szCs w:val="28"/>
        </w:rPr>
        <w:t>On distingue dans le</w:t>
      </w:r>
      <w:r>
        <w:rPr>
          <w:rFonts w:ascii="Times New Roman" w:hAnsi="Times New Roman" w:cs="Times New Roman"/>
          <w:b/>
          <w:sz w:val="28"/>
          <w:szCs w:val="28"/>
        </w:rPr>
        <w:t xml:space="preserve"> </w:t>
      </w:r>
      <w:r>
        <w:rPr>
          <w:rFonts w:ascii="Times New Roman" w:hAnsi="Times New Roman" w:cs="Times New Roman"/>
          <w:sz w:val="28"/>
          <w:szCs w:val="28"/>
        </w:rPr>
        <w:t xml:space="preserve">lexique d’une langue deux sous-ensembles. Le premier est formé par le lexique général, étudié par la lexicologie, le second est formé par les lexiques de spécialité et à propos duquel on parle de </w:t>
      </w:r>
      <w:r w:rsidRPr="00FE1B2D">
        <w:rPr>
          <w:rFonts w:ascii="Times New Roman" w:hAnsi="Times New Roman" w:cs="Times New Roman"/>
          <w:i/>
          <w:sz w:val="28"/>
          <w:szCs w:val="28"/>
        </w:rPr>
        <w:t>terminologie</w:t>
      </w:r>
      <w:r>
        <w:rPr>
          <w:rFonts w:ascii="Times New Roman" w:hAnsi="Times New Roman" w:cs="Times New Roman"/>
          <w:sz w:val="28"/>
          <w:szCs w:val="28"/>
        </w:rPr>
        <w:t xml:space="preserve">. Celle-ci consiste à fixer le sens d’un mot dans son emploi technique (lexique de la médecine, du droit, de la chimie, etc.). Dans les domaines techniques, le terme </w:t>
      </w:r>
      <w:r w:rsidRPr="00FE1B2D">
        <w:rPr>
          <w:rFonts w:ascii="Times New Roman" w:hAnsi="Times New Roman" w:cs="Times New Roman"/>
          <w:i/>
          <w:sz w:val="28"/>
          <w:szCs w:val="28"/>
        </w:rPr>
        <w:t>lexique</w:t>
      </w:r>
      <w:r>
        <w:rPr>
          <w:rFonts w:ascii="Times New Roman" w:hAnsi="Times New Roman" w:cs="Times New Roman"/>
          <w:sz w:val="28"/>
          <w:szCs w:val="28"/>
        </w:rPr>
        <w:t xml:space="preserve"> prend le sens de « glossaire des termes particuliers à ce domaine ». </w:t>
      </w:r>
    </w:p>
    <w:p w:rsidR="00B40683" w:rsidRDefault="00B40683" w:rsidP="00A201DD">
      <w:pPr>
        <w:spacing w:after="0"/>
        <w:jc w:val="both"/>
        <w:rPr>
          <w:rFonts w:ascii="Times New Roman" w:hAnsi="Times New Roman" w:cs="Times New Roman"/>
          <w:b/>
          <w:sz w:val="28"/>
          <w:szCs w:val="28"/>
        </w:rPr>
      </w:pPr>
      <w:r>
        <w:rPr>
          <w:rFonts w:ascii="Times New Roman" w:hAnsi="Times New Roman" w:cs="Times New Roman"/>
          <w:b/>
          <w:sz w:val="28"/>
          <w:szCs w:val="28"/>
        </w:rPr>
        <w:t>Lexique</w:t>
      </w:r>
      <w:r w:rsidR="00A201DD">
        <w:rPr>
          <w:rFonts w:ascii="Times New Roman" w:hAnsi="Times New Roman" w:cs="Times New Roman"/>
          <w:b/>
          <w:sz w:val="28"/>
          <w:szCs w:val="28"/>
        </w:rPr>
        <w:t xml:space="preserve"> réel </w:t>
      </w:r>
      <w:r>
        <w:rPr>
          <w:rFonts w:ascii="Times New Roman" w:hAnsi="Times New Roman" w:cs="Times New Roman"/>
          <w:b/>
          <w:sz w:val="28"/>
          <w:szCs w:val="28"/>
        </w:rPr>
        <w:t>/ Le</w:t>
      </w:r>
      <w:r w:rsidR="00A201DD">
        <w:rPr>
          <w:rFonts w:ascii="Times New Roman" w:hAnsi="Times New Roman" w:cs="Times New Roman"/>
          <w:b/>
          <w:sz w:val="28"/>
          <w:szCs w:val="28"/>
        </w:rPr>
        <w:t>xique virtuel</w:t>
      </w:r>
      <w:r>
        <w:rPr>
          <w:rFonts w:ascii="Times New Roman" w:hAnsi="Times New Roman" w:cs="Times New Roman"/>
          <w:b/>
          <w:sz w:val="28"/>
          <w:szCs w:val="28"/>
        </w:rPr>
        <w:t xml:space="preserve"> </w:t>
      </w:r>
    </w:p>
    <w:p w:rsidR="00F16C6A" w:rsidRDefault="00F16C6A" w:rsidP="00B40683">
      <w:pPr>
        <w:jc w:val="both"/>
        <w:rPr>
          <w:rFonts w:ascii="Times New Roman" w:hAnsi="Times New Roman" w:cs="Times New Roman"/>
          <w:sz w:val="28"/>
          <w:szCs w:val="28"/>
        </w:rPr>
      </w:pPr>
      <w:r>
        <w:rPr>
          <w:rFonts w:ascii="Times New Roman" w:hAnsi="Times New Roman" w:cs="Times New Roman"/>
          <w:sz w:val="28"/>
          <w:szCs w:val="28"/>
        </w:rPr>
        <w:tab/>
        <w:t>Les dictionnaires raisonnent sur la seule base de l’attestation des mots, la plupart du temps dans des contextes écrits.</w:t>
      </w:r>
    </w:p>
    <w:p w:rsidR="00742EAE" w:rsidRDefault="00F16C6A" w:rsidP="00B40683">
      <w:pPr>
        <w:jc w:val="both"/>
        <w:rPr>
          <w:rFonts w:ascii="Times New Roman" w:hAnsi="Times New Roman" w:cs="Times New Roman"/>
          <w:sz w:val="28"/>
          <w:szCs w:val="28"/>
        </w:rPr>
      </w:pPr>
      <w:r>
        <w:rPr>
          <w:rFonts w:ascii="Times New Roman" w:hAnsi="Times New Roman" w:cs="Times New Roman"/>
          <w:sz w:val="28"/>
          <w:szCs w:val="28"/>
        </w:rPr>
        <w:lastRenderedPageBreak/>
        <w:tab/>
        <w:t>Notre connaissance du lexique n’implique pas seulement notre mémoire, elle implique aussi la connaissance des règles de formation des mots, qui sont des règles morphologiques. Pour Saussure, il existe de nombreux mots virtuels dans la langue qui ne sont pas nécessairement attestés. Par exemple, « </w:t>
      </w:r>
      <w:proofErr w:type="spellStart"/>
      <w:r w:rsidRPr="00F16C6A">
        <w:rPr>
          <w:rFonts w:ascii="Times New Roman" w:hAnsi="Times New Roman" w:cs="Times New Roman"/>
          <w:i/>
          <w:sz w:val="28"/>
          <w:szCs w:val="28"/>
        </w:rPr>
        <w:t>indécorable</w:t>
      </w:r>
      <w:proofErr w:type="spellEnd"/>
      <w:r>
        <w:rPr>
          <w:rFonts w:ascii="Times New Roman" w:hAnsi="Times New Roman" w:cs="Times New Roman"/>
          <w:i/>
          <w:sz w:val="28"/>
          <w:szCs w:val="28"/>
        </w:rPr>
        <w:t> »</w:t>
      </w:r>
      <w:r>
        <w:rPr>
          <w:rFonts w:ascii="Times New Roman" w:hAnsi="Times New Roman" w:cs="Times New Roman"/>
          <w:sz w:val="28"/>
          <w:szCs w:val="28"/>
        </w:rPr>
        <w:t>, formé sur la base</w:t>
      </w:r>
      <w:r w:rsidR="00267AC0">
        <w:rPr>
          <w:rFonts w:ascii="Times New Roman" w:hAnsi="Times New Roman" w:cs="Times New Roman"/>
          <w:sz w:val="28"/>
          <w:szCs w:val="28"/>
        </w:rPr>
        <w:t xml:space="preserve"> de</w:t>
      </w:r>
      <w:r>
        <w:rPr>
          <w:rFonts w:ascii="Times New Roman" w:hAnsi="Times New Roman" w:cs="Times New Roman"/>
          <w:sz w:val="28"/>
          <w:szCs w:val="28"/>
        </w:rPr>
        <w:t xml:space="preserve"> </w:t>
      </w:r>
      <w:r w:rsidRPr="00F16C6A">
        <w:rPr>
          <w:rFonts w:ascii="Times New Roman" w:hAnsi="Times New Roman" w:cs="Times New Roman"/>
          <w:i/>
          <w:sz w:val="28"/>
          <w:szCs w:val="28"/>
        </w:rPr>
        <w:t>décor</w:t>
      </w:r>
      <w:r>
        <w:rPr>
          <w:rFonts w:ascii="Times New Roman" w:hAnsi="Times New Roman" w:cs="Times New Roman"/>
          <w:sz w:val="28"/>
          <w:szCs w:val="28"/>
        </w:rPr>
        <w:t xml:space="preserve"> au moyen de l’ajout d’un préfixe et d’un suffixe. </w:t>
      </w:r>
      <w:r w:rsidR="00267AC0" w:rsidRPr="00267AC0">
        <w:rPr>
          <w:rFonts w:ascii="Times New Roman" w:hAnsi="Times New Roman" w:cs="Times New Roman"/>
          <w:i/>
          <w:sz w:val="28"/>
          <w:szCs w:val="28"/>
        </w:rPr>
        <w:t>« </w:t>
      </w:r>
      <w:proofErr w:type="spellStart"/>
      <w:r w:rsidR="00267AC0" w:rsidRPr="00267AC0">
        <w:rPr>
          <w:rFonts w:ascii="Times New Roman" w:hAnsi="Times New Roman" w:cs="Times New Roman"/>
          <w:i/>
          <w:sz w:val="28"/>
          <w:szCs w:val="28"/>
        </w:rPr>
        <w:t>Indécorable</w:t>
      </w:r>
      <w:proofErr w:type="spellEnd"/>
      <w:r w:rsidR="00267AC0" w:rsidRPr="00267AC0">
        <w:rPr>
          <w:rFonts w:ascii="Times New Roman" w:hAnsi="Times New Roman" w:cs="Times New Roman"/>
          <w:i/>
          <w:sz w:val="28"/>
          <w:szCs w:val="28"/>
        </w:rPr>
        <w:t> »</w:t>
      </w:r>
      <w:r w:rsidR="00267AC0">
        <w:rPr>
          <w:rFonts w:ascii="Times New Roman" w:hAnsi="Times New Roman" w:cs="Times New Roman"/>
          <w:sz w:val="28"/>
          <w:szCs w:val="28"/>
        </w:rPr>
        <w:t xml:space="preserve"> n’est pas attesté dans le dictionnaire ; cependant, il nous paraît plus ou moins admissible dans le lexique français, car il est formé à partir de règles qui gouvernent d’autres mots. </w:t>
      </w:r>
      <w:r>
        <w:rPr>
          <w:rFonts w:ascii="Times New Roman" w:hAnsi="Times New Roman" w:cs="Times New Roman"/>
          <w:sz w:val="28"/>
          <w:szCs w:val="28"/>
        </w:rPr>
        <w:t xml:space="preserve"> </w:t>
      </w:r>
    </w:p>
    <w:p w:rsidR="00B40683" w:rsidRPr="00F16C6A" w:rsidRDefault="00742EAE" w:rsidP="00742EAE">
      <w:pPr>
        <w:ind w:firstLine="708"/>
        <w:jc w:val="both"/>
        <w:rPr>
          <w:rFonts w:ascii="Times New Roman" w:hAnsi="Times New Roman" w:cs="Times New Roman"/>
          <w:sz w:val="28"/>
          <w:szCs w:val="28"/>
        </w:rPr>
      </w:pPr>
      <w:r>
        <w:rPr>
          <w:rFonts w:ascii="Times New Roman" w:hAnsi="Times New Roman" w:cs="Times New Roman"/>
          <w:sz w:val="28"/>
          <w:szCs w:val="28"/>
        </w:rPr>
        <w:t xml:space="preserve">Notre connaissance du lexique est une partie fondamentale de notre connaissance de la langue. Personne ne connaît entièrement ce lexique. Nous n’en connaissons, par usage, que des fragments et nous sommes souvent capables d’en reconstituer virtuellement une partie, sans être certain que les mots que nous produisons appartiennent au lexique attesté ou non.       </w:t>
      </w:r>
      <w:r>
        <w:rPr>
          <w:rFonts w:ascii="Times New Roman" w:hAnsi="Times New Roman" w:cs="Times New Roman"/>
          <w:b/>
          <w:sz w:val="28"/>
          <w:szCs w:val="28"/>
        </w:rPr>
        <w:t xml:space="preserve"> </w:t>
      </w:r>
    </w:p>
    <w:p w:rsidR="00B40683" w:rsidRDefault="00B40683" w:rsidP="00B40683">
      <w:pPr>
        <w:spacing w:after="0"/>
        <w:jc w:val="both"/>
        <w:rPr>
          <w:rFonts w:ascii="Times New Roman" w:hAnsi="Times New Roman" w:cs="Times New Roman"/>
          <w:b/>
          <w:sz w:val="28"/>
          <w:szCs w:val="28"/>
        </w:rPr>
      </w:pPr>
      <w:r>
        <w:rPr>
          <w:rFonts w:ascii="Times New Roman" w:hAnsi="Times New Roman" w:cs="Times New Roman"/>
          <w:b/>
          <w:sz w:val="28"/>
          <w:szCs w:val="28"/>
        </w:rPr>
        <w:t xml:space="preserve">Lexique / Grammaire </w:t>
      </w:r>
    </w:p>
    <w:p w:rsidR="001C2F4B" w:rsidRDefault="00B40683" w:rsidP="00B40683">
      <w:pPr>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Aucune langue ne fonctionne seulement à partir d’un lexique, ou seulement à partir d’une grammaire</w:t>
      </w:r>
      <w:r w:rsidR="001C2F4B">
        <w:rPr>
          <w:rFonts w:ascii="Times New Roman" w:hAnsi="Times New Roman" w:cs="Times New Roman"/>
          <w:sz w:val="28"/>
          <w:szCs w:val="28"/>
        </w:rPr>
        <w:t>. Beaucoup de théories s’efforcent de relier d’une manière ou d’une autre les deux composants. Par exemple, l’idée de la grammaire générative est de décrire une combinatoire lexico-grammaticale prévisible.</w:t>
      </w:r>
    </w:p>
    <w:p w:rsidR="001A25FD" w:rsidRDefault="001C2F4B" w:rsidP="001A25FD">
      <w:pPr>
        <w:jc w:val="both"/>
        <w:rPr>
          <w:rFonts w:ascii="Times New Roman" w:hAnsi="Times New Roman" w:cs="Times New Roman"/>
          <w:sz w:val="28"/>
          <w:szCs w:val="28"/>
        </w:rPr>
      </w:pPr>
      <w:r>
        <w:rPr>
          <w:rFonts w:ascii="Times New Roman" w:hAnsi="Times New Roman" w:cs="Times New Roman"/>
          <w:sz w:val="28"/>
          <w:szCs w:val="28"/>
        </w:rPr>
        <w:tab/>
        <w:t xml:space="preserve">La question de savoir si ce sont plutôt les compatibilités entre les éléments du lexique ou les règles de syntaxe qui commandent la génération des phrases divise les linguistes. Les linguistes Katz et </w:t>
      </w:r>
      <w:proofErr w:type="spellStart"/>
      <w:r>
        <w:rPr>
          <w:rFonts w:ascii="Times New Roman" w:hAnsi="Times New Roman" w:cs="Times New Roman"/>
          <w:sz w:val="28"/>
          <w:szCs w:val="28"/>
        </w:rPr>
        <w:t>Fodor</w:t>
      </w:r>
      <w:proofErr w:type="spellEnd"/>
      <w:r>
        <w:rPr>
          <w:rFonts w:ascii="Times New Roman" w:hAnsi="Times New Roman" w:cs="Times New Roman"/>
          <w:sz w:val="28"/>
          <w:szCs w:val="28"/>
        </w:rPr>
        <w:t xml:space="preserve"> donnent l’exemple</w:t>
      </w:r>
      <w:r w:rsidR="00A03AAE">
        <w:rPr>
          <w:rFonts w:ascii="Times New Roman" w:hAnsi="Times New Roman" w:cs="Times New Roman"/>
          <w:sz w:val="28"/>
          <w:szCs w:val="28"/>
        </w:rPr>
        <w:t xml:space="preserve"> du nom </w:t>
      </w:r>
      <w:r w:rsidR="00A03AAE" w:rsidRPr="00A03AAE">
        <w:rPr>
          <w:rFonts w:ascii="Times New Roman" w:hAnsi="Times New Roman" w:cs="Times New Roman"/>
          <w:i/>
          <w:sz w:val="28"/>
          <w:szCs w:val="28"/>
        </w:rPr>
        <w:t>canard</w:t>
      </w:r>
      <w:r>
        <w:rPr>
          <w:rFonts w:ascii="Times New Roman" w:hAnsi="Times New Roman" w:cs="Times New Roman"/>
          <w:sz w:val="28"/>
          <w:szCs w:val="28"/>
        </w:rPr>
        <w:t xml:space="preserve"> </w:t>
      </w:r>
      <w:r w:rsidR="00A03AAE">
        <w:rPr>
          <w:rFonts w:ascii="Times New Roman" w:hAnsi="Times New Roman" w:cs="Times New Roman"/>
          <w:sz w:val="28"/>
          <w:szCs w:val="28"/>
        </w:rPr>
        <w:t xml:space="preserve">qui est susceptible de recevoir une description lexicale telle que l’on doit pouvoir s’expliquer pourquoi la phrase : </w:t>
      </w:r>
      <w:r w:rsidR="001A25FD" w:rsidRPr="001A25FD">
        <w:rPr>
          <w:rFonts w:ascii="Times New Roman" w:hAnsi="Times New Roman" w:cs="Times New Roman"/>
          <w:i/>
          <w:sz w:val="28"/>
          <w:szCs w:val="28"/>
        </w:rPr>
        <w:t>« </w:t>
      </w:r>
      <w:r w:rsidR="00A03AAE">
        <w:rPr>
          <w:rFonts w:ascii="Times New Roman" w:hAnsi="Times New Roman" w:cs="Times New Roman"/>
          <w:i/>
          <w:sz w:val="28"/>
          <w:szCs w:val="28"/>
        </w:rPr>
        <w:t>L</w:t>
      </w:r>
      <w:r w:rsidR="00A03AAE" w:rsidRPr="00A03AAE">
        <w:rPr>
          <w:rFonts w:ascii="Times New Roman" w:hAnsi="Times New Roman" w:cs="Times New Roman"/>
          <w:i/>
          <w:sz w:val="28"/>
          <w:szCs w:val="28"/>
        </w:rPr>
        <w:t>e canard  rit</w:t>
      </w:r>
      <w:r w:rsidR="00A03AAE">
        <w:rPr>
          <w:rFonts w:ascii="Times New Roman" w:hAnsi="Times New Roman" w:cs="Times New Roman"/>
          <w:i/>
          <w:sz w:val="28"/>
          <w:szCs w:val="28"/>
        </w:rPr>
        <w:t>.</w:t>
      </w:r>
      <w:r w:rsidR="001A25FD">
        <w:rPr>
          <w:rFonts w:ascii="Times New Roman" w:hAnsi="Times New Roman" w:cs="Times New Roman"/>
          <w:i/>
          <w:sz w:val="28"/>
          <w:szCs w:val="28"/>
        </w:rPr>
        <w:t xml:space="preserve"> » </w:t>
      </w:r>
      <w:r w:rsidR="00A03AAE">
        <w:rPr>
          <w:rFonts w:ascii="Times New Roman" w:hAnsi="Times New Roman" w:cs="Times New Roman"/>
          <w:sz w:val="28"/>
          <w:szCs w:val="28"/>
        </w:rPr>
        <w:t xml:space="preserve">est normalement impossible (parce que le paramètre /humain/ apparaît dans la description lexicale de </w:t>
      </w:r>
      <w:r w:rsidR="00A03AAE" w:rsidRPr="00A03AAE">
        <w:rPr>
          <w:rFonts w:ascii="Times New Roman" w:hAnsi="Times New Roman" w:cs="Times New Roman"/>
          <w:i/>
          <w:sz w:val="28"/>
          <w:szCs w:val="28"/>
        </w:rPr>
        <w:t>rit</w:t>
      </w:r>
      <w:r w:rsidR="00A03AAE">
        <w:rPr>
          <w:rFonts w:ascii="Times New Roman" w:hAnsi="Times New Roman" w:cs="Times New Roman"/>
          <w:sz w:val="28"/>
          <w:szCs w:val="28"/>
        </w:rPr>
        <w:t xml:space="preserve">, alors qu’il n’apparaît pas dans celle de </w:t>
      </w:r>
      <w:r w:rsidR="00A03AAE" w:rsidRPr="00A03AAE">
        <w:rPr>
          <w:rFonts w:ascii="Times New Roman" w:hAnsi="Times New Roman" w:cs="Times New Roman"/>
          <w:i/>
          <w:sz w:val="28"/>
          <w:szCs w:val="28"/>
        </w:rPr>
        <w:t>canard</w:t>
      </w:r>
      <w:r w:rsidR="00A03AAE">
        <w:rPr>
          <w:rFonts w:ascii="Times New Roman" w:hAnsi="Times New Roman" w:cs="Times New Roman"/>
          <w:sz w:val="28"/>
          <w:szCs w:val="28"/>
        </w:rPr>
        <w:t>).</w:t>
      </w:r>
    </w:p>
    <w:p w:rsidR="001C2F4B" w:rsidRDefault="00A03AAE" w:rsidP="001A25FD">
      <w:pPr>
        <w:jc w:val="both"/>
        <w:rPr>
          <w:rFonts w:ascii="Times New Roman" w:hAnsi="Times New Roman" w:cs="Times New Roman"/>
          <w:sz w:val="28"/>
          <w:szCs w:val="28"/>
        </w:rPr>
      </w:pPr>
      <w:r>
        <w:rPr>
          <w:rFonts w:ascii="Times New Roman" w:hAnsi="Times New Roman" w:cs="Times New Roman"/>
          <w:sz w:val="28"/>
          <w:szCs w:val="28"/>
        </w:rPr>
        <w:t xml:space="preserve"> </w:t>
      </w:r>
      <w:r w:rsidR="001A25FD">
        <w:rPr>
          <w:rFonts w:ascii="Times New Roman" w:hAnsi="Times New Roman" w:cs="Times New Roman"/>
          <w:sz w:val="28"/>
          <w:szCs w:val="28"/>
        </w:rPr>
        <w:tab/>
        <w:t>L’un des principaux problèmes qui se posent aux théories linguistiques est d’associer le lexique à la grammaire.</w:t>
      </w:r>
    </w:p>
    <w:p w:rsidR="00B40683" w:rsidRPr="00B40683" w:rsidRDefault="00A03AAE" w:rsidP="00B40683">
      <w:pPr>
        <w:jc w:val="both"/>
        <w:rPr>
          <w:rFonts w:ascii="Times New Roman" w:hAnsi="Times New Roman" w:cs="Times New Roman"/>
          <w:b/>
          <w:sz w:val="28"/>
          <w:szCs w:val="28"/>
        </w:rPr>
      </w:pPr>
      <w:r>
        <w:rPr>
          <w:rFonts w:ascii="Times New Roman" w:hAnsi="Times New Roman" w:cs="Times New Roman"/>
          <w:sz w:val="28"/>
          <w:szCs w:val="28"/>
        </w:rPr>
        <w:tab/>
      </w:r>
      <w:r w:rsidR="00B40683">
        <w:rPr>
          <w:rFonts w:ascii="Times New Roman" w:hAnsi="Times New Roman" w:cs="Times New Roman"/>
          <w:b/>
          <w:sz w:val="28"/>
          <w:szCs w:val="28"/>
        </w:rPr>
        <w:t xml:space="preserve"> </w:t>
      </w:r>
    </w:p>
    <w:p w:rsidR="00FE1B2D" w:rsidRPr="00FE1B2D" w:rsidRDefault="00FE1B2D" w:rsidP="002F5D40">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p>
    <w:p w:rsidR="002F5D40" w:rsidRPr="002F5D40" w:rsidRDefault="002F5D40" w:rsidP="002F5D40">
      <w:pPr>
        <w:jc w:val="both"/>
        <w:rPr>
          <w:rFonts w:ascii="Times New Roman" w:hAnsi="Times New Roman" w:cs="Times New Roman"/>
          <w:b/>
          <w:sz w:val="28"/>
          <w:szCs w:val="28"/>
        </w:rPr>
      </w:pPr>
    </w:p>
    <w:p w:rsidR="000209B4" w:rsidRPr="000209B4" w:rsidRDefault="000209B4" w:rsidP="000209B4">
      <w:pPr>
        <w:ind w:firstLine="708"/>
        <w:jc w:val="both"/>
        <w:rPr>
          <w:rFonts w:ascii="Times New Roman" w:hAnsi="Times New Roman" w:cs="Times New Roman"/>
          <w:sz w:val="28"/>
          <w:szCs w:val="28"/>
        </w:rPr>
      </w:pPr>
      <w:r>
        <w:rPr>
          <w:rFonts w:ascii="Times New Roman" w:hAnsi="Times New Roman" w:cs="Times New Roman"/>
          <w:sz w:val="28"/>
          <w:szCs w:val="28"/>
        </w:rPr>
        <w:tab/>
        <w:t xml:space="preserve">   </w:t>
      </w:r>
    </w:p>
    <w:sectPr w:rsidR="000209B4" w:rsidRPr="000209B4" w:rsidSect="00F16C6A">
      <w:pgSz w:w="11906" w:h="16838"/>
      <w:pgMar w:top="851" w:right="1133"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209B4"/>
    <w:rsid w:val="000209B4"/>
    <w:rsid w:val="0012165B"/>
    <w:rsid w:val="001A25FD"/>
    <w:rsid w:val="001C2F4B"/>
    <w:rsid w:val="00267AC0"/>
    <w:rsid w:val="002801D7"/>
    <w:rsid w:val="002F5D40"/>
    <w:rsid w:val="00320E50"/>
    <w:rsid w:val="003404C6"/>
    <w:rsid w:val="0034595A"/>
    <w:rsid w:val="00390FC9"/>
    <w:rsid w:val="007238FE"/>
    <w:rsid w:val="00742EAE"/>
    <w:rsid w:val="008140BF"/>
    <w:rsid w:val="009078A0"/>
    <w:rsid w:val="00A03AAE"/>
    <w:rsid w:val="00A06767"/>
    <w:rsid w:val="00A201DD"/>
    <w:rsid w:val="00B40683"/>
    <w:rsid w:val="00CD3605"/>
    <w:rsid w:val="00EF301C"/>
    <w:rsid w:val="00F16C6A"/>
    <w:rsid w:val="00FE1B2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8A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677</Words>
  <Characters>3724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mini</dc:creator>
  <cp:lastModifiedBy>acer mini</cp:lastModifiedBy>
  <cp:revision>2</cp:revision>
  <dcterms:created xsi:type="dcterms:W3CDTF">2021-02-05T16:45:00Z</dcterms:created>
  <dcterms:modified xsi:type="dcterms:W3CDTF">2021-02-05T16:45:00Z</dcterms:modified>
</cp:coreProperties>
</file>