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D50" w:rsidRPr="00717D2C" w:rsidRDefault="00933D50" w:rsidP="00933D50">
      <w:pPr>
        <w:autoSpaceDE w:val="0"/>
        <w:autoSpaceDN w:val="0"/>
        <w:bidi/>
        <w:adjustRightInd w:val="0"/>
        <w:spacing w:after="0" w:line="240" w:lineRule="auto"/>
        <w:rPr>
          <w:rFonts w:cstheme="minorHAnsi"/>
          <w:b/>
          <w:bCs/>
          <w:sz w:val="24"/>
          <w:szCs w:val="24"/>
          <w:rtl/>
        </w:rPr>
      </w:pPr>
      <w:r w:rsidRPr="00717D2C">
        <w:rPr>
          <w:rFonts w:cstheme="minorHAnsi"/>
          <w:b/>
          <w:bCs/>
          <w:sz w:val="24"/>
          <w:szCs w:val="24"/>
          <w:rtl/>
        </w:rPr>
        <w:t>السنة الأولى ترجمة</w:t>
      </w:r>
    </w:p>
    <w:p w:rsidR="00933D50" w:rsidRPr="006B2FF6" w:rsidRDefault="00933D50" w:rsidP="00933D50">
      <w:pPr>
        <w:autoSpaceDE w:val="0"/>
        <w:autoSpaceDN w:val="0"/>
        <w:bidi/>
        <w:adjustRightInd w:val="0"/>
        <w:spacing w:line="240" w:lineRule="auto"/>
        <w:rPr>
          <w:rFonts w:ascii="Simplified Arabic" w:hAnsi="Simplified Arabic" w:cs="Simplified Arabic"/>
          <w:b/>
          <w:bCs/>
          <w:sz w:val="24"/>
          <w:szCs w:val="24"/>
          <w:rtl/>
          <w:lang w:bidi="ar-DZ"/>
        </w:rPr>
      </w:pPr>
      <w:r w:rsidRPr="00717D2C">
        <w:rPr>
          <w:rFonts w:cstheme="minorHAnsi"/>
          <w:b/>
          <w:bCs/>
          <w:sz w:val="24"/>
          <w:szCs w:val="24"/>
          <w:rtl/>
        </w:rPr>
        <w:t>مدخل إلى اللسانيات</w:t>
      </w:r>
      <w:r w:rsidRPr="006B2FF6">
        <w:rPr>
          <w:rFonts w:ascii="Simplified Arabic" w:hAnsi="Simplified Arabic" w:cs="Simplified Arabic" w:hint="cs"/>
          <w:b/>
          <w:bCs/>
          <w:sz w:val="24"/>
          <w:szCs w:val="24"/>
          <w:rtl/>
        </w:rPr>
        <w:t xml:space="preserve"> (</w:t>
      </w:r>
      <w:r w:rsidRPr="006B2FF6">
        <w:rPr>
          <w:rFonts w:ascii="Simplified Arabic" w:hAnsi="Simplified Arabic" w:cs="Simplified Arabic"/>
          <w:b/>
          <w:bCs/>
          <w:sz w:val="24"/>
          <w:szCs w:val="24"/>
        </w:rPr>
        <w:t>Introduction à la linguistique</w:t>
      </w:r>
      <w:r w:rsidRPr="006B2FF6">
        <w:rPr>
          <w:rFonts w:ascii="Simplified Arabic" w:hAnsi="Simplified Arabic" w:cs="Simplified Arabic" w:hint="cs"/>
          <w:b/>
          <w:bCs/>
          <w:sz w:val="24"/>
          <w:szCs w:val="24"/>
          <w:rtl/>
        </w:rPr>
        <w:t xml:space="preserve">) </w:t>
      </w:r>
    </w:p>
    <w:p w:rsidR="00933D50" w:rsidRDefault="00933D50" w:rsidP="00280B05">
      <w:pPr>
        <w:autoSpaceDE w:val="0"/>
        <w:autoSpaceDN w:val="0"/>
        <w:bidi/>
        <w:adjustRightInd w:val="0"/>
        <w:spacing w:after="0" w:line="240" w:lineRule="auto"/>
        <w:jc w:val="center"/>
        <w:rPr>
          <w:rFonts w:cstheme="minorHAnsi"/>
          <w:b/>
          <w:bCs/>
          <w:sz w:val="32"/>
          <w:szCs w:val="32"/>
          <w:rtl/>
          <w:lang w:bidi="ar-DZ"/>
        </w:rPr>
      </w:pPr>
      <w:r w:rsidRPr="006B2FF6">
        <w:rPr>
          <w:rFonts w:cstheme="minorHAnsi"/>
          <w:b/>
          <w:bCs/>
          <w:sz w:val="32"/>
          <w:szCs w:val="32"/>
          <w:rtl/>
        </w:rPr>
        <w:t xml:space="preserve">المحاضرة </w:t>
      </w:r>
      <w:r w:rsidR="00280B05">
        <w:rPr>
          <w:rFonts w:cstheme="minorHAnsi" w:hint="cs"/>
          <w:b/>
          <w:bCs/>
          <w:sz w:val="32"/>
          <w:szCs w:val="32"/>
          <w:rtl/>
        </w:rPr>
        <w:t xml:space="preserve">2: </w:t>
      </w:r>
      <w:r>
        <w:rPr>
          <w:rFonts w:cstheme="minorHAnsi"/>
          <w:b/>
          <w:bCs/>
          <w:sz w:val="32"/>
          <w:szCs w:val="32"/>
          <w:rtl/>
          <w:lang w:bidi="ar-DZ"/>
        </w:rPr>
        <w:t>تاريخ ال</w:t>
      </w:r>
      <w:r>
        <w:rPr>
          <w:rFonts w:cstheme="minorHAnsi" w:hint="cs"/>
          <w:b/>
          <w:bCs/>
          <w:sz w:val="32"/>
          <w:szCs w:val="32"/>
          <w:rtl/>
          <w:lang w:bidi="ar-DZ"/>
        </w:rPr>
        <w:t>دراسات اللغوية</w:t>
      </w:r>
    </w:p>
    <w:p w:rsidR="00063A7A" w:rsidRPr="006B2521" w:rsidRDefault="00063A7A" w:rsidP="0077020F">
      <w:pPr>
        <w:bidi/>
        <w:spacing w:after="0" w:line="360" w:lineRule="auto"/>
        <w:rPr>
          <w:rFonts w:cstheme="minorHAnsi"/>
          <w:b/>
          <w:bCs/>
          <w:sz w:val="32"/>
          <w:szCs w:val="32"/>
          <w:rtl/>
          <w:lang w:bidi="ar-DZ"/>
        </w:rPr>
      </w:pPr>
    </w:p>
    <w:p w:rsidR="00063A7A" w:rsidRDefault="0077020F" w:rsidP="0077020F">
      <w:pPr>
        <w:bidi/>
        <w:spacing w:after="0" w:line="360" w:lineRule="auto"/>
        <w:ind w:firstLine="720"/>
        <w:jc w:val="both"/>
        <w:rPr>
          <w:rFonts w:cstheme="minorHAnsi"/>
          <w:sz w:val="28"/>
          <w:szCs w:val="28"/>
          <w:rtl/>
          <w:lang w:bidi="ar-DZ"/>
        </w:rPr>
      </w:pPr>
      <w:r>
        <w:rPr>
          <w:rFonts w:cstheme="minorHAnsi" w:hint="cs"/>
          <w:b/>
          <w:bCs/>
          <w:sz w:val="28"/>
          <w:szCs w:val="28"/>
          <w:rtl/>
          <w:lang w:bidi="ar-DZ"/>
        </w:rPr>
        <w:t xml:space="preserve">4- </w:t>
      </w:r>
      <w:r w:rsidR="00063A7A" w:rsidRPr="006B2521">
        <w:rPr>
          <w:rFonts w:cstheme="minorHAnsi"/>
          <w:b/>
          <w:bCs/>
          <w:sz w:val="28"/>
          <w:szCs w:val="28"/>
          <w:rtl/>
          <w:lang w:bidi="ar-DZ"/>
        </w:rPr>
        <w:t>القرون الوسطى:</w:t>
      </w:r>
      <w:r w:rsidR="00063A7A" w:rsidRPr="006B2521">
        <w:rPr>
          <w:rFonts w:cstheme="minorHAnsi"/>
          <w:sz w:val="28"/>
          <w:szCs w:val="28"/>
          <w:rtl/>
          <w:lang w:bidi="ar-DZ"/>
        </w:rPr>
        <w:t xml:space="preserve"> </w:t>
      </w:r>
      <w:r w:rsidR="00063A7A" w:rsidRPr="006B2521">
        <w:rPr>
          <w:rFonts w:cstheme="minorHAnsi" w:hint="cs"/>
          <w:sz w:val="28"/>
          <w:szCs w:val="28"/>
          <w:rtl/>
          <w:lang w:bidi="ar-DZ"/>
        </w:rPr>
        <w:t>هي الفترة الممتدّة من ق5م إلى غاية ق15م (</w:t>
      </w:r>
      <w:r w:rsidR="00063A7A" w:rsidRPr="006B2521">
        <w:rPr>
          <w:rFonts w:cstheme="minorHAnsi"/>
          <w:sz w:val="28"/>
          <w:szCs w:val="28"/>
          <w:rtl/>
          <w:lang w:bidi="ar-DZ"/>
        </w:rPr>
        <w:t>من 476 م إلى 1500م</w:t>
      </w:r>
      <w:r w:rsidR="00063A7A" w:rsidRPr="006B2521">
        <w:rPr>
          <w:rFonts w:cstheme="minorHAnsi" w:hint="cs"/>
          <w:sz w:val="28"/>
          <w:szCs w:val="28"/>
          <w:rtl/>
          <w:lang w:bidi="ar-DZ"/>
        </w:rPr>
        <w:t>)</w:t>
      </w:r>
      <w:r w:rsidR="00063A7A" w:rsidRPr="006B2521">
        <w:rPr>
          <w:rFonts w:cstheme="minorHAnsi"/>
          <w:sz w:val="28"/>
          <w:szCs w:val="28"/>
          <w:rtl/>
          <w:lang w:bidi="ar-DZ"/>
        </w:rPr>
        <w:t xml:space="preserve"> أي من </w:t>
      </w:r>
      <w:r w:rsidR="00063A7A" w:rsidRPr="006B2521">
        <w:rPr>
          <w:rFonts w:cstheme="minorHAnsi" w:hint="cs"/>
          <w:sz w:val="28"/>
          <w:szCs w:val="28"/>
          <w:rtl/>
          <w:lang w:bidi="ar-DZ"/>
        </w:rPr>
        <w:t>انهيار</w:t>
      </w:r>
      <w:r w:rsidR="00063A7A" w:rsidRPr="006B2521">
        <w:rPr>
          <w:rFonts w:cstheme="minorHAnsi"/>
          <w:sz w:val="28"/>
          <w:szCs w:val="28"/>
          <w:rtl/>
          <w:lang w:bidi="ar-DZ"/>
        </w:rPr>
        <w:t xml:space="preserve"> الإمبراطورية الرومانية إلى بداية عصر النهضة الأوروبية. </w:t>
      </w:r>
    </w:p>
    <w:p w:rsidR="00063A7A" w:rsidRPr="0077020F" w:rsidRDefault="00063A7A" w:rsidP="0077020F">
      <w:pPr>
        <w:bidi/>
        <w:spacing w:after="0" w:line="360" w:lineRule="auto"/>
        <w:ind w:firstLine="720"/>
        <w:jc w:val="both"/>
        <w:rPr>
          <w:rFonts w:cstheme="minorHAnsi"/>
          <w:sz w:val="28"/>
          <w:szCs w:val="28"/>
          <w:lang w:bidi="ar-DZ"/>
        </w:rPr>
      </w:pPr>
      <w:r w:rsidRPr="0077020F">
        <w:rPr>
          <w:rFonts w:cstheme="minorHAnsi"/>
          <w:b/>
          <w:bCs/>
          <w:sz w:val="28"/>
          <w:szCs w:val="28"/>
          <w:rtl/>
          <w:lang w:bidi="ar-DZ"/>
        </w:rPr>
        <w:t>عرفت</w:t>
      </w:r>
      <w:r w:rsidRPr="006B2521">
        <w:rPr>
          <w:rFonts w:cstheme="minorHAnsi"/>
          <w:sz w:val="28"/>
          <w:szCs w:val="28"/>
          <w:rtl/>
          <w:lang w:bidi="ar-DZ"/>
        </w:rPr>
        <w:t xml:space="preserve"> </w:t>
      </w:r>
      <w:r w:rsidRPr="0077020F">
        <w:rPr>
          <w:rFonts w:cstheme="minorHAnsi"/>
          <w:b/>
          <w:bCs/>
          <w:sz w:val="28"/>
          <w:szCs w:val="28"/>
          <w:rtl/>
          <w:lang w:bidi="ar-DZ"/>
        </w:rPr>
        <w:t>القرون الستة</w:t>
      </w:r>
      <w:r w:rsidRPr="006B2521">
        <w:rPr>
          <w:rFonts w:cstheme="minorHAnsi"/>
          <w:sz w:val="28"/>
          <w:szCs w:val="28"/>
          <w:rtl/>
          <w:lang w:bidi="ar-DZ"/>
        </w:rPr>
        <w:t xml:space="preserve"> التي تلت انحلال الإمبراطورية الرومانية بالعصور المظلمة (من 476 إلى 1000)</w:t>
      </w:r>
      <w:r w:rsidRPr="006B2521">
        <w:rPr>
          <w:rStyle w:val="Appelnotedebasdep"/>
          <w:rFonts w:cstheme="minorHAnsi"/>
          <w:sz w:val="28"/>
          <w:szCs w:val="28"/>
          <w:rtl/>
          <w:lang w:bidi="ar-DZ"/>
        </w:rPr>
        <w:footnoteReference w:id="1"/>
      </w:r>
      <w:r>
        <w:rPr>
          <w:rFonts w:cstheme="minorHAnsi" w:hint="cs"/>
          <w:sz w:val="28"/>
          <w:szCs w:val="28"/>
          <w:rtl/>
          <w:lang w:bidi="ar-DZ"/>
        </w:rPr>
        <w:t>،</w:t>
      </w:r>
      <w:r w:rsidRPr="006B2521">
        <w:rPr>
          <w:rFonts w:cstheme="minorHAnsi"/>
          <w:sz w:val="28"/>
          <w:szCs w:val="28"/>
          <w:rtl/>
          <w:lang w:bidi="ar-DZ"/>
        </w:rPr>
        <w:t xml:space="preserve"> </w:t>
      </w:r>
      <w:r w:rsidR="0077020F">
        <w:rPr>
          <w:rFonts w:cstheme="minorHAnsi" w:hint="cs"/>
          <w:sz w:val="28"/>
          <w:szCs w:val="28"/>
          <w:rtl/>
          <w:lang w:bidi="ar-DZ"/>
        </w:rPr>
        <w:t xml:space="preserve">وظلت </w:t>
      </w:r>
      <w:r w:rsidRPr="006B2521">
        <w:rPr>
          <w:rFonts w:cstheme="minorHAnsi" w:hint="cs"/>
          <w:sz w:val="28"/>
          <w:szCs w:val="28"/>
          <w:rtl/>
          <w:lang w:bidi="ar-DZ"/>
        </w:rPr>
        <w:t>الدراسات اللغوية في القرون الوسطى منصبة على اللغتين</w:t>
      </w:r>
      <w:r w:rsidRPr="0077020F">
        <w:rPr>
          <w:rFonts w:cstheme="minorHAnsi" w:hint="cs"/>
          <w:b/>
          <w:bCs/>
          <w:sz w:val="28"/>
          <w:szCs w:val="28"/>
          <w:rtl/>
          <w:lang w:bidi="ar-DZ"/>
        </w:rPr>
        <w:t>: اللاتيني</w:t>
      </w:r>
      <w:r w:rsidRPr="0077020F">
        <w:rPr>
          <w:rFonts w:cstheme="minorHAnsi" w:hint="eastAsia"/>
          <w:b/>
          <w:bCs/>
          <w:sz w:val="28"/>
          <w:szCs w:val="28"/>
          <w:rtl/>
          <w:lang w:bidi="ar-DZ"/>
        </w:rPr>
        <w:t>ة</w:t>
      </w:r>
      <w:r w:rsidRPr="0077020F">
        <w:rPr>
          <w:rFonts w:cstheme="minorHAnsi" w:hint="cs"/>
          <w:b/>
          <w:bCs/>
          <w:sz w:val="28"/>
          <w:szCs w:val="28"/>
          <w:rtl/>
          <w:lang w:bidi="ar-DZ"/>
        </w:rPr>
        <w:t xml:space="preserve"> واليونانية</w:t>
      </w:r>
      <w:r w:rsidRPr="006B2521">
        <w:rPr>
          <w:rFonts w:cstheme="minorHAnsi" w:hint="cs"/>
          <w:sz w:val="28"/>
          <w:szCs w:val="28"/>
          <w:rtl/>
          <w:lang w:bidi="ar-DZ"/>
        </w:rPr>
        <w:t xml:space="preserve">، وانصب الاهتمام أكثر على </w:t>
      </w:r>
      <w:r w:rsidR="0077020F">
        <w:rPr>
          <w:rFonts w:cstheme="minorHAnsi" w:hint="cs"/>
          <w:sz w:val="28"/>
          <w:szCs w:val="28"/>
          <w:rtl/>
          <w:lang w:bidi="ar-DZ"/>
        </w:rPr>
        <w:t xml:space="preserve"> </w:t>
      </w:r>
      <w:r w:rsidRPr="0077020F">
        <w:rPr>
          <w:rFonts w:cstheme="minorHAnsi" w:hint="cs"/>
          <w:b/>
          <w:bCs/>
          <w:sz w:val="28"/>
          <w:szCs w:val="28"/>
          <w:rtl/>
          <w:lang w:bidi="ar-DZ"/>
        </w:rPr>
        <w:t>تدريس اللغة اللاتينية</w:t>
      </w:r>
      <w:r w:rsidRPr="006B2521">
        <w:rPr>
          <w:rFonts w:cstheme="minorHAnsi" w:hint="cs"/>
          <w:sz w:val="28"/>
          <w:szCs w:val="28"/>
          <w:rtl/>
          <w:lang w:bidi="ar-DZ"/>
        </w:rPr>
        <w:t xml:space="preserve">، </w:t>
      </w:r>
      <w:r w:rsidRPr="007A59A2">
        <w:rPr>
          <w:rFonts w:cstheme="minorHAnsi"/>
          <w:sz w:val="28"/>
          <w:szCs w:val="28"/>
          <w:shd w:val="clear" w:color="auto" w:fill="FFFFFF"/>
          <w:rtl/>
        </w:rPr>
        <w:t xml:space="preserve">ولم يضف علماء هذه العصور شيئا جديدا إلى القواعد اللاتينية التي وصل إليها القدماء، </w:t>
      </w:r>
      <w:r w:rsidRPr="007A59A2">
        <w:rPr>
          <w:rFonts w:cstheme="minorHAnsi"/>
          <w:sz w:val="28"/>
          <w:szCs w:val="28"/>
          <w:rtl/>
          <w:lang w:bidi="ar-DZ"/>
        </w:rPr>
        <w:t xml:space="preserve">وظلّ </w:t>
      </w:r>
      <w:r w:rsidRPr="0077020F">
        <w:rPr>
          <w:rFonts w:cstheme="minorHAnsi"/>
          <w:b/>
          <w:bCs/>
          <w:sz w:val="28"/>
          <w:szCs w:val="28"/>
          <w:rtl/>
          <w:lang w:bidi="ar-DZ"/>
        </w:rPr>
        <w:t xml:space="preserve">النحو </w:t>
      </w:r>
      <w:r w:rsidRPr="007A59A2">
        <w:rPr>
          <w:rFonts w:cstheme="minorHAnsi"/>
          <w:sz w:val="28"/>
          <w:szCs w:val="28"/>
          <w:rtl/>
          <w:lang w:bidi="ar-DZ"/>
        </w:rPr>
        <w:t>محلّ اهتمام كلّ الفلاسفة والنحاة نظرا للعلاقة ال</w:t>
      </w:r>
      <w:r w:rsidR="0077020F">
        <w:rPr>
          <w:rFonts w:cstheme="minorHAnsi"/>
          <w:sz w:val="28"/>
          <w:szCs w:val="28"/>
          <w:rtl/>
          <w:lang w:bidi="ar-DZ"/>
        </w:rPr>
        <w:t>وثيقة التي ربطت النحو بالفلسفة</w:t>
      </w:r>
      <w:r w:rsidR="0077020F">
        <w:rPr>
          <w:rFonts w:cstheme="minorHAnsi" w:hint="cs"/>
          <w:sz w:val="28"/>
          <w:szCs w:val="28"/>
          <w:rtl/>
          <w:lang w:bidi="ar-DZ"/>
        </w:rPr>
        <w:t>.</w:t>
      </w:r>
    </w:p>
    <w:p w:rsidR="00063A7A" w:rsidRPr="00BB2E4B" w:rsidRDefault="00063A7A" w:rsidP="00063A7A">
      <w:pPr>
        <w:bidi/>
        <w:spacing w:after="0" w:line="360" w:lineRule="auto"/>
        <w:ind w:firstLine="360"/>
        <w:jc w:val="both"/>
        <w:rPr>
          <w:rFonts w:cstheme="minorHAnsi"/>
          <w:b/>
          <w:bCs/>
          <w:sz w:val="28"/>
          <w:szCs w:val="28"/>
          <w:u w:val="single"/>
          <w:lang w:bidi="ar-DZ"/>
        </w:rPr>
      </w:pPr>
      <w:r w:rsidRPr="0077020F">
        <w:rPr>
          <w:rFonts w:cstheme="minorHAnsi" w:hint="cs"/>
          <w:b/>
          <w:bCs/>
          <w:sz w:val="28"/>
          <w:szCs w:val="28"/>
          <w:rtl/>
          <w:lang w:bidi="ar-DZ"/>
        </w:rPr>
        <w:t xml:space="preserve">أمّا </w:t>
      </w:r>
      <w:r w:rsidRPr="0077020F">
        <w:rPr>
          <w:rFonts w:cstheme="minorHAnsi"/>
          <w:b/>
          <w:bCs/>
          <w:sz w:val="28"/>
          <w:szCs w:val="28"/>
          <w:rtl/>
          <w:lang w:bidi="ar-DZ"/>
        </w:rPr>
        <w:t>المرحلة الثانية</w:t>
      </w:r>
      <w:r w:rsidRPr="00BB2E4B">
        <w:rPr>
          <w:rFonts w:cstheme="minorHAnsi"/>
          <w:sz w:val="28"/>
          <w:szCs w:val="28"/>
          <w:rtl/>
          <w:lang w:bidi="ar-DZ"/>
        </w:rPr>
        <w:t xml:space="preserve"> الممتدة من 1100م إلى نهاية القرون الوسطى</w:t>
      </w:r>
      <w:r w:rsidRPr="00BB2E4B">
        <w:rPr>
          <w:rFonts w:cstheme="minorHAnsi" w:hint="cs"/>
          <w:sz w:val="28"/>
          <w:szCs w:val="28"/>
          <w:rtl/>
          <w:lang w:bidi="ar-DZ"/>
        </w:rPr>
        <w:t>، فقد</w:t>
      </w:r>
      <w:r w:rsidRPr="00BB2E4B">
        <w:rPr>
          <w:rFonts w:cstheme="minorHAnsi"/>
          <w:sz w:val="28"/>
          <w:szCs w:val="28"/>
          <w:rtl/>
          <w:lang w:bidi="ar-DZ"/>
        </w:rPr>
        <w:t xml:space="preserve"> شهدت تطورا في دراسة اللغة اللاتينية، وتثبيت ما يسمى اليوم </w:t>
      </w:r>
      <w:r w:rsidRPr="00BB2E4B">
        <w:rPr>
          <w:rFonts w:cstheme="minorHAnsi"/>
          <w:b/>
          <w:bCs/>
          <w:sz w:val="28"/>
          <w:szCs w:val="28"/>
          <w:u w:val="single"/>
          <w:rtl/>
          <w:lang w:bidi="ar-DZ"/>
        </w:rPr>
        <w:t>بالقواعد التقليدية</w:t>
      </w:r>
      <w:r w:rsidRPr="00BB2E4B">
        <w:rPr>
          <w:rFonts w:cstheme="minorHAnsi" w:hint="cs"/>
          <w:b/>
          <w:bCs/>
          <w:sz w:val="28"/>
          <w:szCs w:val="28"/>
          <w:u w:val="single"/>
          <w:rtl/>
          <w:lang w:bidi="ar-DZ"/>
        </w:rPr>
        <w:t>، و</w:t>
      </w:r>
      <w:r w:rsidRPr="00BB2E4B">
        <w:rPr>
          <w:rFonts w:cstheme="minorHAnsi"/>
          <w:sz w:val="28"/>
          <w:szCs w:val="28"/>
          <w:rtl/>
          <w:lang w:bidi="ar-DZ"/>
        </w:rPr>
        <w:t>ظهرت عدة كتب في تعليم قواعد اللغة اللاتينية أشهرها:</w:t>
      </w:r>
    </w:p>
    <w:p w:rsidR="00063A7A" w:rsidRPr="005B7DE4" w:rsidRDefault="00063A7A" w:rsidP="00063A7A">
      <w:pPr>
        <w:bidi/>
        <w:spacing w:after="0" w:line="360" w:lineRule="auto"/>
        <w:jc w:val="both"/>
        <w:rPr>
          <w:rFonts w:cstheme="minorHAnsi"/>
          <w:sz w:val="28"/>
          <w:szCs w:val="28"/>
          <w:rtl/>
          <w:lang w:bidi="ar-DZ"/>
        </w:rPr>
      </w:pPr>
      <w:r w:rsidRPr="005B7DE4">
        <w:rPr>
          <w:rFonts w:cstheme="minorHAnsi"/>
          <w:sz w:val="28"/>
          <w:szCs w:val="28"/>
          <w:rtl/>
          <w:lang w:bidi="ar-DZ"/>
        </w:rPr>
        <w:t xml:space="preserve"> - ق12: كتاب مدرسي </w:t>
      </w:r>
      <w:r w:rsidRPr="005B7DE4">
        <w:rPr>
          <w:rFonts w:cstheme="minorHAnsi"/>
          <w:sz w:val="28"/>
          <w:szCs w:val="28"/>
          <w:u w:val="single"/>
          <w:rtl/>
          <w:lang w:bidi="ar-DZ"/>
        </w:rPr>
        <w:t>في النحو اللاتيني</w:t>
      </w:r>
      <w:r>
        <w:rPr>
          <w:rFonts w:cstheme="minorHAnsi"/>
          <w:sz w:val="28"/>
          <w:szCs w:val="28"/>
          <w:rtl/>
          <w:lang w:bidi="ar-DZ"/>
        </w:rPr>
        <w:t xml:space="preserve"> </w:t>
      </w:r>
      <w:r w:rsidRPr="005B7DE4">
        <w:rPr>
          <w:rFonts w:cstheme="minorHAnsi"/>
          <w:sz w:val="28"/>
          <w:szCs w:val="28"/>
          <w:rtl/>
          <w:lang w:bidi="ar-DZ"/>
        </w:rPr>
        <w:t xml:space="preserve">لـ </w:t>
      </w:r>
      <w:r>
        <w:rPr>
          <w:rFonts w:cstheme="minorHAnsi" w:hint="cs"/>
          <w:sz w:val="28"/>
          <w:szCs w:val="28"/>
          <w:rtl/>
          <w:lang w:bidi="ar-DZ"/>
        </w:rPr>
        <w:t>(</w:t>
      </w:r>
      <w:r w:rsidRPr="005B7DE4">
        <w:rPr>
          <w:rFonts w:cstheme="minorHAnsi"/>
          <w:sz w:val="28"/>
          <w:szCs w:val="28"/>
          <w:rtl/>
          <w:lang w:bidi="ar-DZ"/>
        </w:rPr>
        <w:t xml:space="preserve">ألكسندر دي </w:t>
      </w:r>
      <w:proofErr w:type="spellStart"/>
      <w:r w:rsidRPr="005B7DE4">
        <w:rPr>
          <w:rFonts w:cstheme="minorHAnsi"/>
          <w:sz w:val="28"/>
          <w:szCs w:val="28"/>
          <w:rtl/>
          <w:lang w:bidi="ar-DZ"/>
        </w:rPr>
        <w:t>فيلاداي</w:t>
      </w:r>
      <w:proofErr w:type="spellEnd"/>
      <w:r w:rsidRPr="005B7DE4">
        <w:rPr>
          <w:rFonts w:cstheme="minorHAnsi"/>
          <w:sz w:val="28"/>
          <w:szCs w:val="28"/>
          <w:rtl/>
          <w:lang w:bidi="ar-DZ"/>
        </w:rPr>
        <w:t xml:space="preserve"> (</w:t>
      </w:r>
      <w:r w:rsidRPr="005B7DE4">
        <w:rPr>
          <w:rFonts w:cstheme="minorHAnsi"/>
          <w:sz w:val="28"/>
          <w:szCs w:val="28"/>
          <w:lang w:bidi="ar-DZ"/>
        </w:rPr>
        <w:t>Alexander de Villa Dei</w:t>
      </w:r>
      <w:r w:rsidRPr="005B7DE4">
        <w:rPr>
          <w:rFonts w:cstheme="minorHAnsi"/>
          <w:sz w:val="28"/>
          <w:szCs w:val="28"/>
          <w:rtl/>
          <w:lang w:bidi="ar-DZ"/>
        </w:rPr>
        <w:t>) لتسهيل ق</w:t>
      </w:r>
      <w:r>
        <w:rPr>
          <w:rFonts w:cstheme="minorHAnsi"/>
          <w:sz w:val="28"/>
          <w:szCs w:val="28"/>
          <w:rtl/>
          <w:lang w:bidi="ar-DZ"/>
        </w:rPr>
        <w:t>واعد اللغة اللاتينية على الطلبة</w:t>
      </w:r>
      <w:r>
        <w:rPr>
          <w:rFonts w:cstheme="minorHAnsi" w:hint="cs"/>
          <w:sz w:val="28"/>
          <w:szCs w:val="28"/>
          <w:rtl/>
          <w:lang w:bidi="ar-DZ"/>
        </w:rPr>
        <w:t>،</w:t>
      </w:r>
      <w:r w:rsidRPr="005B7DE4">
        <w:rPr>
          <w:rFonts w:cstheme="minorHAnsi"/>
          <w:sz w:val="28"/>
          <w:szCs w:val="28"/>
          <w:rtl/>
          <w:lang w:bidi="ar-DZ"/>
        </w:rPr>
        <w:t xml:space="preserve"> </w:t>
      </w:r>
      <w:r>
        <w:rPr>
          <w:rFonts w:cstheme="minorHAnsi" w:hint="cs"/>
          <w:sz w:val="28"/>
          <w:szCs w:val="28"/>
          <w:rtl/>
          <w:lang w:bidi="ar-DZ"/>
        </w:rPr>
        <w:t>و</w:t>
      </w:r>
      <w:r w:rsidRPr="005B7DE4">
        <w:rPr>
          <w:rFonts w:cstheme="minorHAnsi"/>
          <w:sz w:val="28"/>
          <w:szCs w:val="28"/>
          <w:rtl/>
          <w:lang w:bidi="ar-DZ"/>
        </w:rPr>
        <w:t>الكتاب كان في شكل منظومة شعرية، تتكون من 2456 بيتا شعريا.</w:t>
      </w:r>
    </w:p>
    <w:p w:rsidR="00063A7A" w:rsidRPr="005B7DE4" w:rsidRDefault="00063A7A" w:rsidP="00063A7A">
      <w:pPr>
        <w:bidi/>
        <w:spacing w:after="0" w:line="360" w:lineRule="auto"/>
        <w:jc w:val="both"/>
        <w:rPr>
          <w:rFonts w:cstheme="minorHAnsi"/>
          <w:sz w:val="28"/>
          <w:szCs w:val="28"/>
          <w:rtl/>
          <w:lang w:bidi="ar-DZ"/>
        </w:rPr>
      </w:pPr>
      <w:r w:rsidRPr="005B7DE4">
        <w:rPr>
          <w:rFonts w:cstheme="minorHAnsi"/>
          <w:sz w:val="28"/>
          <w:szCs w:val="28"/>
          <w:rtl/>
          <w:lang w:bidi="ar-DZ"/>
        </w:rPr>
        <w:t xml:space="preserve"> - ق13م: كتاب قيّم بعنوان "أول رسالة في النحو" لباحث </w:t>
      </w:r>
      <w:r w:rsidRPr="005B7DE4">
        <w:rPr>
          <w:rFonts w:cstheme="minorHAnsi" w:hint="cs"/>
          <w:sz w:val="28"/>
          <w:szCs w:val="28"/>
          <w:rtl/>
          <w:lang w:bidi="ar-DZ"/>
        </w:rPr>
        <w:t>أيسلندي</w:t>
      </w:r>
      <w:r w:rsidRPr="005B7DE4">
        <w:rPr>
          <w:rFonts w:cstheme="minorHAnsi"/>
          <w:sz w:val="28"/>
          <w:szCs w:val="28"/>
          <w:rtl/>
          <w:lang w:bidi="ar-DZ"/>
        </w:rPr>
        <w:t>، مجهول الهوية، عالج فيه مسائل كثيرة، منها نظام الكتابة، والتركيب والصوتيات.</w:t>
      </w:r>
    </w:p>
    <w:p w:rsidR="00063A7A" w:rsidRDefault="00063A7A" w:rsidP="005A1184">
      <w:pPr>
        <w:bidi/>
        <w:spacing w:line="360" w:lineRule="auto"/>
        <w:jc w:val="both"/>
        <w:rPr>
          <w:rFonts w:cstheme="minorHAnsi"/>
          <w:sz w:val="28"/>
          <w:szCs w:val="28"/>
          <w:rtl/>
          <w:lang w:bidi="ar-DZ"/>
        </w:rPr>
      </w:pPr>
      <w:r>
        <w:rPr>
          <w:rFonts w:cstheme="minorHAnsi" w:hint="cs"/>
          <w:sz w:val="28"/>
          <w:szCs w:val="28"/>
          <w:rtl/>
          <w:lang w:bidi="ar-DZ"/>
        </w:rPr>
        <w:t xml:space="preserve">- </w:t>
      </w:r>
      <w:r w:rsidRPr="005B7DE4">
        <w:rPr>
          <w:rFonts w:cstheme="minorHAnsi"/>
          <w:sz w:val="28"/>
          <w:szCs w:val="28"/>
          <w:rtl/>
          <w:lang w:bidi="ar-DZ"/>
        </w:rPr>
        <w:t>ق14: ألف دانتي (</w:t>
      </w:r>
      <w:proofErr w:type="spellStart"/>
      <w:r w:rsidRPr="005B7DE4">
        <w:rPr>
          <w:rFonts w:cstheme="minorHAnsi"/>
          <w:sz w:val="28"/>
          <w:szCs w:val="28"/>
          <w:lang w:bidi="ar-DZ"/>
        </w:rPr>
        <w:t>Danté</w:t>
      </w:r>
      <w:proofErr w:type="spellEnd"/>
      <w:r w:rsidRPr="005B7DE4">
        <w:rPr>
          <w:rFonts w:cstheme="minorHAnsi"/>
          <w:sz w:val="28"/>
          <w:szCs w:val="28"/>
          <w:rtl/>
          <w:lang w:bidi="ar-DZ"/>
        </w:rPr>
        <w:t xml:space="preserve">) الإيطالي كتابا </w:t>
      </w:r>
      <w:r>
        <w:rPr>
          <w:rFonts w:cstheme="minorHAnsi"/>
          <w:sz w:val="28"/>
          <w:szCs w:val="28"/>
          <w:rtl/>
          <w:lang w:bidi="ar-DZ"/>
        </w:rPr>
        <w:t xml:space="preserve">حول اللهجات الإيطالية </w:t>
      </w:r>
      <w:r>
        <w:rPr>
          <w:rFonts w:cstheme="minorHAnsi" w:hint="cs"/>
          <w:sz w:val="28"/>
          <w:szCs w:val="28"/>
          <w:rtl/>
          <w:lang w:bidi="ar-DZ"/>
        </w:rPr>
        <w:t>آ</w:t>
      </w:r>
      <w:r w:rsidR="0077020F">
        <w:rPr>
          <w:rFonts w:cstheme="minorHAnsi"/>
          <w:sz w:val="28"/>
          <w:szCs w:val="28"/>
          <w:rtl/>
          <w:lang w:bidi="ar-DZ"/>
        </w:rPr>
        <w:t>نذاك والعلاقات القائمة بينها</w:t>
      </w:r>
      <w:r w:rsidR="005661C2">
        <w:rPr>
          <w:rFonts w:cstheme="minorHAnsi" w:hint="cs"/>
          <w:sz w:val="28"/>
          <w:szCs w:val="28"/>
          <w:rtl/>
          <w:lang w:bidi="ar-DZ"/>
        </w:rPr>
        <w:t>.</w:t>
      </w:r>
    </w:p>
    <w:p w:rsidR="005661C2" w:rsidRDefault="0008652B" w:rsidP="005661C2">
      <w:pPr>
        <w:bidi/>
        <w:spacing w:after="0" w:line="360" w:lineRule="auto"/>
        <w:ind w:firstLine="720"/>
        <w:jc w:val="both"/>
        <w:rPr>
          <w:rFonts w:cstheme="minorHAnsi"/>
          <w:sz w:val="28"/>
          <w:szCs w:val="28"/>
          <w:rtl/>
          <w:lang w:bidi="ar-DZ"/>
        </w:rPr>
      </w:pPr>
      <w:r>
        <w:rPr>
          <w:rFonts w:cstheme="minorHAnsi" w:hint="cs"/>
          <w:b/>
          <w:bCs/>
          <w:sz w:val="28"/>
          <w:szCs w:val="28"/>
          <w:rtl/>
          <w:lang w:bidi="ar-DZ"/>
        </w:rPr>
        <w:t>5</w:t>
      </w:r>
      <w:r w:rsidR="005A1184">
        <w:rPr>
          <w:rFonts w:cstheme="minorHAnsi" w:hint="cs"/>
          <w:b/>
          <w:bCs/>
          <w:sz w:val="28"/>
          <w:szCs w:val="28"/>
          <w:rtl/>
          <w:lang w:bidi="ar-DZ"/>
        </w:rPr>
        <w:t xml:space="preserve">- </w:t>
      </w:r>
      <w:r w:rsidR="005661C2" w:rsidRPr="00BB2E4B">
        <w:rPr>
          <w:rFonts w:cstheme="minorHAnsi" w:hint="cs"/>
          <w:b/>
          <w:bCs/>
          <w:sz w:val="28"/>
          <w:szCs w:val="28"/>
          <w:rtl/>
          <w:lang w:bidi="ar-DZ"/>
        </w:rPr>
        <w:t>عصر النهضة</w:t>
      </w:r>
      <w:r w:rsidR="005661C2">
        <w:rPr>
          <w:rStyle w:val="Appelnotedebasdep"/>
          <w:rFonts w:cstheme="minorHAnsi"/>
          <w:sz w:val="28"/>
          <w:szCs w:val="28"/>
          <w:rtl/>
          <w:lang w:bidi="ar-DZ"/>
        </w:rPr>
        <w:footnoteReference w:id="2"/>
      </w:r>
      <w:r w:rsidR="005661C2">
        <w:rPr>
          <w:rFonts w:cstheme="minorHAnsi" w:hint="cs"/>
          <w:b/>
          <w:bCs/>
          <w:sz w:val="28"/>
          <w:szCs w:val="28"/>
          <w:rtl/>
          <w:lang w:bidi="ar-DZ"/>
        </w:rPr>
        <w:t>ومطلع العصر الحديث</w:t>
      </w:r>
      <w:r w:rsidR="005661C2" w:rsidRPr="00784EDD">
        <w:rPr>
          <w:rFonts w:cstheme="minorHAnsi" w:hint="cs"/>
          <w:sz w:val="28"/>
          <w:szCs w:val="28"/>
          <w:rtl/>
          <w:lang w:bidi="ar-DZ"/>
        </w:rPr>
        <w:t xml:space="preserve">: كان الاهتمام منصبا دائما على </w:t>
      </w:r>
      <w:r w:rsidR="005661C2">
        <w:rPr>
          <w:rFonts w:cstheme="minorHAnsi" w:hint="cs"/>
          <w:sz w:val="28"/>
          <w:szCs w:val="28"/>
          <w:rtl/>
          <w:lang w:bidi="ar-DZ"/>
        </w:rPr>
        <w:t>اللغات الأوروبية، وبدأ الاهتمام</w:t>
      </w:r>
      <w:r w:rsidR="005661C2" w:rsidRPr="00784EDD">
        <w:rPr>
          <w:rFonts w:cstheme="minorHAnsi" w:hint="cs"/>
          <w:sz w:val="28"/>
          <w:szCs w:val="28"/>
          <w:rtl/>
          <w:lang w:bidi="ar-DZ"/>
        </w:rPr>
        <w:t xml:space="preserve"> كذلك بدراسة اللغات الأوروبية </w:t>
      </w:r>
      <w:r w:rsidR="005661C2">
        <w:rPr>
          <w:rFonts w:cstheme="minorHAnsi" w:hint="cs"/>
          <w:sz w:val="28"/>
          <w:szCs w:val="28"/>
          <w:rtl/>
          <w:lang w:bidi="ar-DZ"/>
        </w:rPr>
        <w:t xml:space="preserve">العامية أو </w:t>
      </w:r>
      <w:r w:rsidR="005661C2" w:rsidRPr="00784EDD">
        <w:rPr>
          <w:rFonts w:cstheme="minorHAnsi" w:hint="cs"/>
          <w:sz w:val="28"/>
          <w:szCs w:val="28"/>
          <w:rtl/>
          <w:lang w:bidi="ar-DZ"/>
        </w:rPr>
        <w:t>الحية</w:t>
      </w:r>
      <w:r w:rsidR="005661C2">
        <w:rPr>
          <w:rFonts w:cstheme="minorHAnsi" w:hint="cs"/>
          <w:sz w:val="28"/>
          <w:szCs w:val="28"/>
          <w:rtl/>
          <w:lang w:bidi="ar-DZ"/>
        </w:rPr>
        <w:t xml:space="preserve"> (الفرنسية، والاسبانية، والإنجليزية...)</w:t>
      </w:r>
      <w:r w:rsidR="005661C2" w:rsidRPr="00784EDD">
        <w:rPr>
          <w:rFonts w:cstheme="minorHAnsi" w:hint="cs"/>
          <w:sz w:val="28"/>
          <w:szCs w:val="28"/>
          <w:rtl/>
          <w:lang w:bidi="ar-DZ"/>
        </w:rPr>
        <w:t xml:space="preserve">، مع استمرار دراسة قواعد اللغتين: </w:t>
      </w:r>
    </w:p>
    <w:p w:rsidR="005661C2" w:rsidRDefault="005661C2" w:rsidP="005661C2">
      <w:pPr>
        <w:bidi/>
        <w:spacing w:after="0" w:line="360" w:lineRule="auto"/>
        <w:jc w:val="both"/>
        <w:rPr>
          <w:rFonts w:cstheme="minorHAnsi"/>
          <w:sz w:val="28"/>
          <w:szCs w:val="28"/>
          <w:rtl/>
          <w:lang w:bidi="ar-DZ"/>
        </w:rPr>
        <w:sectPr w:rsidR="005661C2" w:rsidSect="006B2521">
          <w:footerReference w:type="default" r:id="rId7"/>
          <w:pgSz w:w="12240" w:h="15840"/>
          <w:pgMar w:top="1021" w:right="1021" w:bottom="1134" w:left="1021" w:header="709" w:footer="709" w:gutter="0"/>
          <w:cols w:space="708"/>
          <w:docGrid w:linePitch="360"/>
        </w:sectPr>
      </w:pPr>
    </w:p>
    <w:p w:rsidR="00063A7A" w:rsidRDefault="00063A7A" w:rsidP="005661C2">
      <w:pPr>
        <w:bidi/>
        <w:spacing w:after="0" w:line="360" w:lineRule="auto"/>
        <w:jc w:val="both"/>
        <w:rPr>
          <w:rFonts w:cstheme="minorHAnsi"/>
          <w:sz w:val="28"/>
          <w:szCs w:val="28"/>
          <w:rtl/>
          <w:lang w:bidi="ar-DZ"/>
        </w:rPr>
      </w:pPr>
      <w:r w:rsidRPr="00784EDD">
        <w:rPr>
          <w:rFonts w:cstheme="minorHAnsi" w:hint="cs"/>
          <w:sz w:val="28"/>
          <w:szCs w:val="28"/>
          <w:rtl/>
          <w:lang w:bidi="ar-DZ"/>
        </w:rPr>
        <w:lastRenderedPageBreak/>
        <w:t>اللاتينية واليونانية</w:t>
      </w:r>
      <w:r w:rsidRPr="00784EDD">
        <w:rPr>
          <w:rFonts w:cstheme="minorHAnsi" w:hint="cs"/>
          <w:sz w:val="32"/>
          <w:szCs w:val="32"/>
          <w:rtl/>
          <w:lang w:bidi="ar-DZ"/>
        </w:rPr>
        <w:t>.</w:t>
      </w:r>
      <w:r>
        <w:rPr>
          <w:rFonts w:cstheme="minorHAnsi" w:hint="cs"/>
          <w:sz w:val="32"/>
          <w:szCs w:val="32"/>
          <w:rtl/>
          <w:lang w:bidi="ar-DZ"/>
        </w:rPr>
        <w:t xml:space="preserve"> / - </w:t>
      </w:r>
      <w:r w:rsidRPr="0044737D">
        <w:rPr>
          <w:rFonts w:cstheme="minorHAnsi" w:hint="cs"/>
          <w:sz w:val="28"/>
          <w:szCs w:val="28"/>
          <w:rtl/>
          <w:lang w:bidi="ar-DZ"/>
        </w:rPr>
        <w:t>محاولات وضع قواعد للغات العامية على غرار قواعد اللغة اللاتينية</w:t>
      </w:r>
      <w:r>
        <w:rPr>
          <w:rFonts w:cstheme="minorHAnsi" w:hint="cs"/>
          <w:sz w:val="28"/>
          <w:szCs w:val="28"/>
          <w:rtl/>
          <w:lang w:bidi="ar-DZ"/>
        </w:rPr>
        <w:t xml:space="preserve"> / - ظهور المعاجم الأولى والقوام</w:t>
      </w:r>
      <w:r w:rsidRPr="0044737D">
        <w:rPr>
          <w:rFonts w:cstheme="minorHAnsi" w:hint="cs"/>
          <w:sz w:val="28"/>
          <w:szCs w:val="28"/>
          <w:rtl/>
          <w:lang w:bidi="ar-DZ"/>
        </w:rPr>
        <w:t>س التاريخية.</w:t>
      </w:r>
      <w:r>
        <w:rPr>
          <w:rFonts w:cstheme="minorHAnsi" w:hint="cs"/>
          <w:sz w:val="28"/>
          <w:szCs w:val="28"/>
          <w:rtl/>
          <w:lang w:bidi="ar-DZ"/>
        </w:rPr>
        <w:t xml:space="preserve"> وقد أُلّفت عدّة كتب في النحو، في هذه الفترة، لعدة مؤلفين أوروبيين، أشهرها: "قواعد</w:t>
      </w:r>
      <w:r>
        <w:rPr>
          <w:rFonts w:cstheme="minorHAnsi"/>
          <w:sz w:val="28"/>
          <w:szCs w:val="28"/>
          <w:lang w:bidi="ar-DZ"/>
        </w:rPr>
        <w:t xml:space="preserve"> </w:t>
      </w:r>
      <w:r w:rsidRPr="00493704">
        <w:rPr>
          <w:rFonts w:cstheme="minorHAnsi" w:hint="cs"/>
          <w:sz w:val="28"/>
          <w:szCs w:val="28"/>
          <w:rtl/>
          <w:lang w:bidi="ar-DZ"/>
        </w:rPr>
        <w:t>لاتينية</w:t>
      </w:r>
      <w:r>
        <w:rPr>
          <w:rFonts w:cstheme="minorHAnsi" w:hint="cs"/>
          <w:sz w:val="28"/>
          <w:szCs w:val="28"/>
          <w:rtl/>
          <w:lang w:bidi="ar-DZ"/>
        </w:rPr>
        <w:t>"</w:t>
      </w:r>
      <w:r w:rsidRPr="00493704">
        <w:rPr>
          <w:rFonts w:cstheme="minorHAnsi" w:hint="cs"/>
          <w:sz w:val="28"/>
          <w:szCs w:val="28"/>
          <w:rtl/>
          <w:lang w:bidi="ar-DZ"/>
        </w:rPr>
        <w:t xml:space="preserve"> (1513) </w:t>
      </w:r>
      <w:proofErr w:type="spellStart"/>
      <w:r w:rsidRPr="00493704">
        <w:rPr>
          <w:rFonts w:cstheme="minorHAnsi" w:hint="cs"/>
          <w:sz w:val="28"/>
          <w:szCs w:val="28"/>
          <w:rtl/>
          <w:lang w:bidi="ar-DZ"/>
        </w:rPr>
        <w:t>لإراسموس</w:t>
      </w:r>
      <w:proofErr w:type="spellEnd"/>
      <w:r w:rsidRPr="00493704">
        <w:rPr>
          <w:rFonts w:cstheme="minorHAnsi" w:hint="cs"/>
          <w:sz w:val="28"/>
          <w:szCs w:val="28"/>
          <w:rtl/>
          <w:lang w:bidi="ar-DZ"/>
        </w:rPr>
        <w:t xml:space="preserve"> (</w:t>
      </w:r>
      <w:r w:rsidRPr="00493704">
        <w:rPr>
          <w:rFonts w:cstheme="minorHAnsi"/>
          <w:sz w:val="28"/>
          <w:szCs w:val="28"/>
          <w:lang w:bidi="ar-DZ"/>
        </w:rPr>
        <w:t>Erasmus</w:t>
      </w:r>
      <w:r w:rsidRPr="00493704">
        <w:rPr>
          <w:rFonts w:cstheme="minorHAnsi" w:hint="cs"/>
          <w:sz w:val="28"/>
          <w:szCs w:val="28"/>
          <w:rtl/>
          <w:lang w:bidi="ar-DZ"/>
        </w:rPr>
        <w:t>)</w:t>
      </w:r>
      <w:r>
        <w:rPr>
          <w:rFonts w:cstheme="minorHAnsi" w:hint="cs"/>
          <w:sz w:val="28"/>
          <w:szCs w:val="28"/>
          <w:rtl/>
          <w:lang w:bidi="ar-DZ"/>
        </w:rPr>
        <w:t xml:space="preserve">، وكتب أخرى كثيرة في قواعد اللغة اللاتينية. ومن أشهر المدارس النحوية التي ظهرت في عصر النهضة: مدرسة بور </w:t>
      </w:r>
      <w:proofErr w:type="spellStart"/>
      <w:r>
        <w:rPr>
          <w:rFonts w:cstheme="minorHAnsi" w:hint="cs"/>
          <w:sz w:val="28"/>
          <w:szCs w:val="28"/>
          <w:rtl/>
          <w:lang w:bidi="ar-DZ"/>
        </w:rPr>
        <w:t>روايال</w:t>
      </w:r>
      <w:proofErr w:type="spellEnd"/>
      <w:r>
        <w:rPr>
          <w:rFonts w:cstheme="minorHAnsi" w:hint="cs"/>
          <w:sz w:val="28"/>
          <w:szCs w:val="28"/>
          <w:rtl/>
          <w:lang w:bidi="ar-DZ"/>
        </w:rPr>
        <w:t xml:space="preserve"> (</w:t>
      </w:r>
      <w:r>
        <w:rPr>
          <w:rFonts w:cstheme="minorHAnsi"/>
          <w:sz w:val="28"/>
          <w:szCs w:val="28"/>
          <w:lang w:bidi="ar-DZ"/>
        </w:rPr>
        <w:t>Port Royal</w:t>
      </w:r>
      <w:r>
        <w:rPr>
          <w:rFonts w:cstheme="minorHAnsi" w:hint="cs"/>
          <w:sz w:val="28"/>
          <w:szCs w:val="28"/>
          <w:rtl/>
          <w:lang w:bidi="ar-DZ"/>
        </w:rPr>
        <w:t>).</w:t>
      </w:r>
    </w:p>
    <w:p w:rsidR="005A1184" w:rsidRDefault="00063A7A" w:rsidP="005A1184">
      <w:pPr>
        <w:bidi/>
        <w:spacing w:after="0" w:line="360" w:lineRule="auto"/>
        <w:jc w:val="both"/>
        <w:rPr>
          <w:rFonts w:cstheme="minorHAnsi"/>
          <w:sz w:val="28"/>
          <w:szCs w:val="28"/>
          <w:rtl/>
          <w:lang w:bidi="ar-DZ"/>
        </w:rPr>
      </w:pPr>
      <w:r>
        <w:rPr>
          <w:rFonts w:cstheme="minorHAnsi" w:hint="cs"/>
          <w:sz w:val="28"/>
          <w:szCs w:val="28"/>
          <w:rtl/>
          <w:lang w:bidi="ar-DZ"/>
        </w:rPr>
        <w:t xml:space="preserve">    </w:t>
      </w:r>
      <w:r w:rsidR="005A1184">
        <w:rPr>
          <w:rFonts w:cstheme="minorHAnsi"/>
          <w:b/>
          <w:bCs/>
          <w:sz w:val="28"/>
          <w:szCs w:val="28"/>
          <w:rtl/>
          <w:lang w:bidi="ar-DZ"/>
        </w:rPr>
        <w:t>*</w:t>
      </w:r>
      <w:r w:rsidRPr="008D50F2">
        <w:rPr>
          <w:rFonts w:cstheme="minorHAnsi" w:hint="cs"/>
          <w:b/>
          <w:bCs/>
          <w:sz w:val="28"/>
          <w:szCs w:val="28"/>
          <w:rtl/>
          <w:lang w:bidi="ar-DZ"/>
        </w:rPr>
        <w:t xml:space="preserve"> </w:t>
      </w:r>
      <w:r w:rsidR="005A1184">
        <w:rPr>
          <w:rFonts w:cstheme="minorHAnsi" w:hint="cs"/>
          <w:b/>
          <w:bCs/>
          <w:sz w:val="28"/>
          <w:szCs w:val="28"/>
          <w:rtl/>
          <w:lang w:bidi="ar-DZ"/>
        </w:rPr>
        <w:t xml:space="preserve">أوّلا: </w:t>
      </w:r>
      <w:r w:rsidRPr="008D50F2">
        <w:rPr>
          <w:rFonts w:cstheme="minorHAnsi" w:hint="cs"/>
          <w:b/>
          <w:bCs/>
          <w:sz w:val="28"/>
          <w:szCs w:val="28"/>
          <w:rtl/>
          <w:lang w:bidi="ar-DZ"/>
        </w:rPr>
        <w:t xml:space="preserve">مدرسة بور </w:t>
      </w:r>
      <w:proofErr w:type="spellStart"/>
      <w:r w:rsidRPr="008D50F2">
        <w:rPr>
          <w:rFonts w:cstheme="minorHAnsi" w:hint="cs"/>
          <w:b/>
          <w:bCs/>
          <w:sz w:val="28"/>
          <w:szCs w:val="28"/>
          <w:rtl/>
          <w:lang w:bidi="ar-DZ"/>
        </w:rPr>
        <w:t>روايال</w:t>
      </w:r>
      <w:proofErr w:type="spellEnd"/>
      <w:r w:rsidRPr="008D50F2">
        <w:rPr>
          <w:rFonts w:cstheme="minorHAnsi" w:hint="cs"/>
          <w:b/>
          <w:bCs/>
          <w:sz w:val="28"/>
          <w:szCs w:val="28"/>
          <w:rtl/>
          <w:lang w:bidi="ar-DZ"/>
        </w:rPr>
        <w:t xml:space="preserve"> (</w:t>
      </w:r>
      <w:r w:rsidRPr="008D50F2">
        <w:rPr>
          <w:rFonts w:cstheme="minorHAnsi"/>
          <w:b/>
          <w:bCs/>
          <w:sz w:val="28"/>
          <w:szCs w:val="28"/>
          <w:lang w:bidi="ar-DZ"/>
        </w:rPr>
        <w:t>Port Royal</w:t>
      </w:r>
      <w:r w:rsidRPr="008D50F2">
        <w:rPr>
          <w:rFonts w:cstheme="minorHAnsi" w:hint="cs"/>
          <w:b/>
          <w:bCs/>
          <w:sz w:val="28"/>
          <w:szCs w:val="28"/>
          <w:rtl/>
          <w:lang w:bidi="ar-DZ"/>
        </w:rPr>
        <w:t>):</w:t>
      </w:r>
      <w:r>
        <w:rPr>
          <w:rFonts w:cstheme="minorHAnsi" w:hint="cs"/>
          <w:sz w:val="28"/>
          <w:szCs w:val="28"/>
          <w:rtl/>
          <w:lang w:bidi="ar-DZ"/>
        </w:rPr>
        <w:t xml:space="preserve"> تأسست هذه المدرسة سنة (1660م)، وتُعدّ هذه المدرسة حلقة وصل بين النحو التقليدي والفكر اللساني الحديث. وأوّل عمل نشرته هذه المدرسة عنوانه "النحو العام والعقلي" (</w:t>
      </w:r>
      <w:r w:rsidRPr="00C910C3">
        <w:rPr>
          <w:rFonts w:cstheme="minorHAnsi"/>
          <w:sz w:val="24"/>
          <w:szCs w:val="24"/>
          <w:lang w:bidi="ar-DZ"/>
        </w:rPr>
        <w:t>Grammaire générale et raisonnée</w:t>
      </w:r>
      <w:r>
        <w:rPr>
          <w:rFonts w:cstheme="minorHAnsi" w:hint="cs"/>
          <w:sz w:val="28"/>
          <w:szCs w:val="28"/>
          <w:rtl/>
          <w:lang w:bidi="ar-DZ"/>
        </w:rPr>
        <w:t>)  لـ "أنطوان أرنو</w:t>
      </w:r>
      <w:r w:rsidR="005661C2">
        <w:rPr>
          <w:rFonts w:cstheme="minorHAnsi" w:hint="cs"/>
          <w:sz w:val="28"/>
          <w:szCs w:val="28"/>
          <w:rtl/>
          <w:lang w:bidi="ar-DZ"/>
        </w:rPr>
        <w:t>"</w:t>
      </w:r>
      <w:r>
        <w:rPr>
          <w:rFonts w:cstheme="minorHAnsi" w:hint="cs"/>
          <w:sz w:val="28"/>
          <w:szCs w:val="28"/>
          <w:rtl/>
          <w:lang w:bidi="ar-DZ"/>
        </w:rPr>
        <w:t xml:space="preserve"> و</w:t>
      </w:r>
      <w:r w:rsidR="005661C2">
        <w:rPr>
          <w:rFonts w:cstheme="minorHAnsi" w:hint="cs"/>
          <w:sz w:val="28"/>
          <w:szCs w:val="28"/>
          <w:rtl/>
          <w:lang w:bidi="ar-DZ"/>
        </w:rPr>
        <w:t>"</w:t>
      </w:r>
      <w:r>
        <w:rPr>
          <w:rFonts w:cstheme="minorHAnsi" w:hint="cs"/>
          <w:sz w:val="28"/>
          <w:szCs w:val="28"/>
          <w:rtl/>
          <w:lang w:bidi="ar-DZ"/>
        </w:rPr>
        <w:t xml:space="preserve">كلود </w:t>
      </w:r>
      <w:proofErr w:type="spellStart"/>
      <w:r>
        <w:rPr>
          <w:rFonts w:cstheme="minorHAnsi" w:hint="cs"/>
          <w:sz w:val="28"/>
          <w:szCs w:val="28"/>
          <w:rtl/>
          <w:lang w:bidi="ar-DZ"/>
        </w:rPr>
        <w:t>لانسولت</w:t>
      </w:r>
      <w:proofErr w:type="spellEnd"/>
      <w:r w:rsidR="005A1184">
        <w:rPr>
          <w:rFonts w:cstheme="minorHAnsi" w:hint="cs"/>
          <w:sz w:val="28"/>
          <w:szCs w:val="28"/>
          <w:rtl/>
          <w:lang w:bidi="ar-DZ"/>
        </w:rPr>
        <w:t>"</w:t>
      </w:r>
      <w:r>
        <w:rPr>
          <w:rFonts w:cstheme="minorHAnsi" w:hint="cs"/>
          <w:sz w:val="28"/>
          <w:szCs w:val="28"/>
          <w:rtl/>
          <w:lang w:bidi="ar-DZ"/>
        </w:rPr>
        <w:t xml:space="preserve"> (</w:t>
      </w:r>
      <w:r>
        <w:rPr>
          <w:rFonts w:cstheme="minorHAnsi"/>
          <w:sz w:val="28"/>
          <w:szCs w:val="28"/>
          <w:lang w:bidi="ar-DZ"/>
        </w:rPr>
        <w:t xml:space="preserve">Arnauld et </w:t>
      </w:r>
      <w:proofErr w:type="spellStart"/>
      <w:r>
        <w:rPr>
          <w:rFonts w:cstheme="minorHAnsi"/>
          <w:sz w:val="28"/>
          <w:szCs w:val="28"/>
          <w:lang w:bidi="ar-DZ"/>
        </w:rPr>
        <w:t>Lancelet</w:t>
      </w:r>
      <w:proofErr w:type="spellEnd"/>
      <w:r>
        <w:rPr>
          <w:rFonts w:cstheme="minorHAnsi" w:hint="cs"/>
          <w:sz w:val="28"/>
          <w:szCs w:val="28"/>
          <w:rtl/>
          <w:lang w:bidi="ar-DZ"/>
        </w:rPr>
        <w:t>) سنة 1660، الذي تضمّن نماذج كثيرة حول اللغة الإغريقية وللاتينية والعبرية وبعض اللغات الأوروبية الأخرى، تأثر أصحابها بالفلسفة والمذهب العقلي، غرضهم هو وضع نحو عام مشترك لكلّ اللغات، لأنّهم يرون بأنّ اللغات تعكس بنية التفكير الإنساني نفسه، فبما</w:t>
      </w:r>
      <w:r w:rsidR="0008652B">
        <w:rPr>
          <w:rFonts w:cstheme="minorHAnsi" w:hint="cs"/>
          <w:sz w:val="28"/>
          <w:szCs w:val="28"/>
          <w:rtl/>
          <w:lang w:bidi="ar-DZ"/>
        </w:rPr>
        <w:t xml:space="preserve"> أنّ اللغة هي مرآة الفكر، فإنّ </w:t>
      </w:r>
      <w:r>
        <w:rPr>
          <w:rFonts w:cstheme="minorHAnsi" w:hint="cs"/>
          <w:sz w:val="28"/>
          <w:szCs w:val="28"/>
          <w:rtl/>
          <w:lang w:bidi="ar-DZ"/>
        </w:rPr>
        <w:t>القواعد اللغوية ليست اعتباطية تماما، بل تنبع من منطق العقل الإنساني، ويرون أنّ هناك مبادئ نحوية عامة مشتركة بين جميع اللغات، لأنّ البشر يفكّرو</w:t>
      </w:r>
      <w:r w:rsidR="00921CF4">
        <w:rPr>
          <w:rFonts w:cstheme="minorHAnsi" w:hint="cs"/>
          <w:sz w:val="28"/>
          <w:szCs w:val="28"/>
          <w:rtl/>
          <w:lang w:bidi="ar-DZ"/>
        </w:rPr>
        <w:t>ن بالطريقة نفسها، فحاولوا أن</w:t>
      </w:r>
      <w:r>
        <w:rPr>
          <w:rFonts w:cstheme="minorHAnsi" w:hint="cs"/>
          <w:sz w:val="28"/>
          <w:szCs w:val="28"/>
          <w:rtl/>
          <w:lang w:bidi="ar-DZ"/>
        </w:rPr>
        <w:t xml:space="preserve"> يردّوا البنية النحوية إلى البنية المنطقية للفكر، مثلا، الجملة تتألّف من: الموضوع (المبتدأ) والمحمول (</w:t>
      </w:r>
      <w:r w:rsidR="005A1184">
        <w:rPr>
          <w:rFonts w:cstheme="minorHAnsi" w:hint="cs"/>
          <w:sz w:val="28"/>
          <w:szCs w:val="28"/>
          <w:rtl/>
          <w:lang w:bidi="ar-DZ"/>
        </w:rPr>
        <w:t>الخبر) أي ما نفكّر به ونخبر عنه.</w:t>
      </w:r>
      <w:r>
        <w:rPr>
          <w:rFonts w:cstheme="minorHAnsi" w:hint="cs"/>
          <w:sz w:val="28"/>
          <w:szCs w:val="28"/>
          <w:rtl/>
          <w:lang w:bidi="ar-DZ"/>
        </w:rPr>
        <w:t xml:space="preserve"> </w:t>
      </w:r>
    </w:p>
    <w:p w:rsidR="00063A7A" w:rsidRDefault="005A1184" w:rsidP="005A1184">
      <w:pPr>
        <w:bidi/>
        <w:spacing w:after="0" w:line="360" w:lineRule="auto"/>
        <w:ind w:firstLine="720"/>
        <w:jc w:val="both"/>
        <w:rPr>
          <w:rFonts w:eastAsia="Times New Roman" w:cstheme="minorHAnsi"/>
          <w:sz w:val="28"/>
          <w:szCs w:val="28"/>
          <w:rtl/>
        </w:rPr>
      </w:pPr>
      <w:r>
        <w:rPr>
          <w:rFonts w:eastAsia="Times New Roman" w:cstheme="minorHAnsi"/>
          <w:sz w:val="28"/>
          <w:szCs w:val="28"/>
          <w:rtl/>
        </w:rPr>
        <w:t>و</w:t>
      </w:r>
      <w:r>
        <w:rPr>
          <w:rFonts w:eastAsia="Times New Roman" w:cstheme="minorHAnsi" w:hint="cs"/>
          <w:sz w:val="28"/>
          <w:szCs w:val="28"/>
          <w:rtl/>
        </w:rPr>
        <w:t>قد مهّدت</w:t>
      </w:r>
      <w:r w:rsidR="00B04D35">
        <w:rPr>
          <w:rFonts w:eastAsia="Times New Roman" w:cstheme="minorHAnsi"/>
          <w:sz w:val="28"/>
          <w:szCs w:val="28"/>
          <w:rtl/>
        </w:rPr>
        <w:t xml:space="preserve"> مدرسة (بور رويال)</w:t>
      </w:r>
      <w:r w:rsidR="00063A7A" w:rsidRPr="00E81528">
        <w:rPr>
          <w:rFonts w:eastAsia="Times New Roman" w:cstheme="minorHAnsi"/>
          <w:sz w:val="28"/>
          <w:szCs w:val="28"/>
          <w:rtl/>
        </w:rPr>
        <w:t xml:space="preserve"> الطريق إلى لتحوي</w:t>
      </w:r>
      <w:r w:rsidR="00063A7A">
        <w:rPr>
          <w:rFonts w:eastAsia="Times New Roman" w:cstheme="minorHAnsi"/>
          <w:sz w:val="28"/>
          <w:szCs w:val="28"/>
          <w:rtl/>
        </w:rPr>
        <w:t>ل دراسة ال</w:t>
      </w:r>
      <w:proofErr w:type="spellStart"/>
      <w:r w:rsidR="00063A7A">
        <w:rPr>
          <w:rFonts w:eastAsia="Times New Roman" w:cstheme="minorHAnsi" w:hint="cs"/>
          <w:sz w:val="28"/>
          <w:szCs w:val="28"/>
          <w:rtl/>
          <w:lang w:bidi="ar-DZ"/>
        </w:rPr>
        <w:t>لغ</w:t>
      </w:r>
      <w:proofErr w:type="spellEnd"/>
      <w:r w:rsidR="00063A7A" w:rsidRPr="00E81528">
        <w:rPr>
          <w:rFonts w:eastAsia="Times New Roman" w:cstheme="minorHAnsi"/>
          <w:sz w:val="28"/>
          <w:szCs w:val="28"/>
          <w:rtl/>
        </w:rPr>
        <w:t>ة من وصف سطحيّ إلى البحث في الأسس العقلية والذهنية للقدرة اللغوية</w:t>
      </w:r>
      <w:r w:rsidR="00063A7A" w:rsidRPr="00BD3A62">
        <w:rPr>
          <w:rFonts w:eastAsia="Times New Roman" w:cstheme="minorHAnsi"/>
          <w:sz w:val="28"/>
          <w:szCs w:val="28"/>
          <w:rtl/>
        </w:rPr>
        <w:t>.</w:t>
      </w:r>
    </w:p>
    <w:p w:rsidR="00063A7A" w:rsidRPr="00BD3A62" w:rsidRDefault="005A1184" w:rsidP="00063A7A">
      <w:pPr>
        <w:bidi/>
        <w:spacing w:after="0" w:line="360" w:lineRule="auto"/>
        <w:ind w:firstLine="720"/>
        <w:rPr>
          <w:rFonts w:cstheme="minorHAnsi"/>
          <w:sz w:val="28"/>
          <w:szCs w:val="28"/>
          <w:rtl/>
          <w:lang w:bidi="ar-DZ"/>
        </w:rPr>
      </w:pPr>
      <w:r>
        <w:rPr>
          <w:rFonts w:cstheme="minorHAnsi" w:hint="cs"/>
          <w:b/>
          <w:bCs/>
          <w:sz w:val="28"/>
          <w:szCs w:val="28"/>
          <w:rtl/>
          <w:lang w:bidi="ar-DZ"/>
        </w:rPr>
        <w:t xml:space="preserve">ثانيا - </w:t>
      </w:r>
      <w:r w:rsidR="00063A7A" w:rsidRPr="00BD3A62">
        <w:rPr>
          <w:rFonts w:cstheme="minorHAnsi"/>
          <w:b/>
          <w:bCs/>
          <w:sz w:val="28"/>
          <w:szCs w:val="28"/>
          <w:rtl/>
          <w:lang w:bidi="ar-DZ"/>
        </w:rPr>
        <w:t xml:space="preserve">القرن الثامن عشر: </w:t>
      </w:r>
      <w:r w:rsidR="00063A7A" w:rsidRPr="00BD3A62">
        <w:rPr>
          <w:rFonts w:cstheme="minorHAnsi" w:hint="cs"/>
          <w:sz w:val="28"/>
          <w:szCs w:val="28"/>
          <w:rtl/>
          <w:lang w:bidi="ar-DZ"/>
        </w:rPr>
        <w:t>القرن 18م يسمى أحيانا عصر الأنوار،</w:t>
      </w:r>
      <w:r w:rsidR="00063A7A" w:rsidRPr="00BD3A62">
        <w:rPr>
          <w:rFonts w:cstheme="minorHAnsi" w:hint="cs"/>
          <w:b/>
          <w:bCs/>
          <w:sz w:val="28"/>
          <w:szCs w:val="28"/>
          <w:rtl/>
          <w:lang w:bidi="ar-DZ"/>
        </w:rPr>
        <w:t xml:space="preserve"> </w:t>
      </w:r>
      <w:r>
        <w:rPr>
          <w:rFonts w:cstheme="minorHAnsi" w:hint="cs"/>
          <w:b/>
          <w:bCs/>
          <w:sz w:val="28"/>
          <w:szCs w:val="28"/>
          <w:rtl/>
          <w:lang w:bidi="ar-DZ"/>
        </w:rPr>
        <w:t xml:space="preserve">حيث </w:t>
      </w:r>
      <w:r w:rsidR="00063A7A" w:rsidRPr="00BD3A62">
        <w:rPr>
          <w:rFonts w:cstheme="minorHAnsi"/>
          <w:sz w:val="28"/>
          <w:szCs w:val="28"/>
          <w:rtl/>
          <w:lang w:bidi="ar-DZ"/>
        </w:rPr>
        <w:t>عرف العالم تطورا مدهشا في كمية المعلومات المتعلقة بقضايا ال</w:t>
      </w:r>
      <w:r w:rsidR="00063A7A" w:rsidRPr="00BD3A62">
        <w:rPr>
          <w:rFonts w:cstheme="minorHAnsi" w:hint="cs"/>
          <w:sz w:val="28"/>
          <w:szCs w:val="28"/>
          <w:rtl/>
          <w:lang w:bidi="ar-DZ"/>
        </w:rPr>
        <w:t>لغ</w:t>
      </w:r>
      <w:r w:rsidR="00063A7A" w:rsidRPr="00BD3A62">
        <w:rPr>
          <w:rFonts w:cstheme="minorHAnsi"/>
          <w:sz w:val="28"/>
          <w:szCs w:val="28"/>
          <w:rtl/>
          <w:lang w:bidi="ar-DZ"/>
        </w:rPr>
        <w:t>ة</w:t>
      </w:r>
      <w:r w:rsidR="00063A7A" w:rsidRPr="00BD3A62">
        <w:rPr>
          <w:rFonts w:cstheme="minorHAnsi" w:hint="cs"/>
          <w:sz w:val="28"/>
          <w:szCs w:val="28"/>
          <w:rtl/>
          <w:lang w:bidi="ar-DZ"/>
        </w:rPr>
        <w:t>.</w:t>
      </w:r>
    </w:p>
    <w:p w:rsidR="00063A7A" w:rsidRPr="002D40DD" w:rsidRDefault="00063A7A" w:rsidP="00B04D35">
      <w:pPr>
        <w:bidi/>
        <w:spacing w:after="0" w:line="360" w:lineRule="auto"/>
        <w:jc w:val="both"/>
        <w:rPr>
          <w:rFonts w:cstheme="minorHAnsi"/>
          <w:sz w:val="28"/>
          <w:szCs w:val="28"/>
          <w:u w:val="single"/>
          <w:rtl/>
          <w:lang w:bidi="ar-DZ"/>
        </w:rPr>
      </w:pPr>
      <w:r>
        <w:rPr>
          <w:rFonts w:cstheme="minorHAnsi" w:hint="cs"/>
          <w:sz w:val="28"/>
          <w:szCs w:val="28"/>
          <w:rtl/>
          <w:lang w:bidi="ar-DZ"/>
        </w:rPr>
        <w:t xml:space="preserve"> في البداية استمر الاهتمام بـ "النحو العام والفلسفي" الذي بدأته "بور رويال</w:t>
      </w:r>
      <w:r w:rsidR="005A1184">
        <w:rPr>
          <w:rFonts w:cstheme="minorHAnsi" w:hint="cs"/>
          <w:sz w:val="28"/>
          <w:szCs w:val="28"/>
          <w:rtl/>
          <w:lang w:bidi="ar-DZ"/>
        </w:rPr>
        <w:t>"</w:t>
      </w:r>
      <w:r>
        <w:rPr>
          <w:rFonts w:cstheme="minorHAnsi" w:hint="cs"/>
          <w:sz w:val="28"/>
          <w:szCs w:val="28"/>
          <w:rtl/>
          <w:lang w:bidi="ar-DZ"/>
        </w:rPr>
        <w:t xml:space="preserve">، ثمّ </w:t>
      </w:r>
      <w:r w:rsidRPr="008D50F2">
        <w:rPr>
          <w:rFonts w:cstheme="minorHAnsi"/>
          <w:sz w:val="28"/>
          <w:szCs w:val="28"/>
          <w:rtl/>
          <w:lang w:bidi="ar-DZ"/>
        </w:rPr>
        <w:t>ظهر</w:t>
      </w:r>
      <w:r w:rsidRPr="008D50F2">
        <w:rPr>
          <w:rFonts w:cstheme="minorHAnsi" w:hint="cs"/>
          <w:sz w:val="28"/>
          <w:szCs w:val="28"/>
          <w:rtl/>
          <w:lang w:bidi="ar-DZ"/>
        </w:rPr>
        <w:t xml:space="preserve">ت </w:t>
      </w:r>
      <w:r w:rsidRPr="008D50F2">
        <w:rPr>
          <w:rFonts w:cstheme="minorHAnsi"/>
          <w:sz w:val="28"/>
          <w:szCs w:val="28"/>
          <w:rtl/>
          <w:lang w:bidi="ar-DZ"/>
        </w:rPr>
        <w:t>حركة أدبية وفلس</w:t>
      </w:r>
      <w:r w:rsidRPr="008D50F2">
        <w:rPr>
          <w:rFonts w:cstheme="minorHAnsi" w:hint="cs"/>
          <w:sz w:val="28"/>
          <w:szCs w:val="28"/>
          <w:rtl/>
          <w:lang w:bidi="ar-DZ"/>
        </w:rPr>
        <w:t>في</w:t>
      </w:r>
      <w:r w:rsidRPr="008D50F2">
        <w:rPr>
          <w:rFonts w:cstheme="minorHAnsi"/>
          <w:sz w:val="28"/>
          <w:szCs w:val="28"/>
          <w:rtl/>
          <w:lang w:bidi="ar-DZ"/>
        </w:rPr>
        <w:t xml:space="preserve">ة في ألمانيا (على وجه الخصوص) </w:t>
      </w:r>
      <w:proofErr w:type="gramStart"/>
      <w:r w:rsidRPr="008D50F2">
        <w:rPr>
          <w:rFonts w:cstheme="minorHAnsi"/>
          <w:sz w:val="28"/>
          <w:szCs w:val="28"/>
          <w:rtl/>
          <w:lang w:bidi="ar-DZ"/>
        </w:rPr>
        <w:t>تدعى :</w:t>
      </w:r>
      <w:proofErr w:type="gramEnd"/>
      <w:r w:rsidRPr="008D50F2">
        <w:rPr>
          <w:rFonts w:cstheme="minorHAnsi"/>
          <w:sz w:val="28"/>
          <w:szCs w:val="28"/>
          <w:rtl/>
          <w:lang w:bidi="ar-DZ"/>
        </w:rPr>
        <w:t xml:space="preserve"> </w:t>
      </w:r>
      <w:r w:rsidRPr="008D50F2">
        <w:rPr>
          <w:rFonts w:cstheme="minorHAnsi"/>
          <w:sz w:val="28"/>
          <w:szCs w:val="28"/>
          <w:u w:val="single"/>
          <w:rtl/>
          <w:lang w:bidi="ar-DZ"/>
        </w:rPr>
        <w:t>الرومانسية</w:t>
      </w:r>
      <w:r w:rsidRPr="008D50F2">
        <w:rPr>
          <w:rFonts w:cstheme="minorHAnsi"/>
          <w:sz w:val="28"/>
          <w:szCs w:val="28"/>
          <w:rtl/>
          <w:lang w:bidi="ar-DZ"/>
        </w:rPr>
        <w:t xml:space="preserve"> كرد فعل على </w:t>
      </w:r>
      <w:r w:rsidRPr="008D50F2">
        <w:rPr>
          <w:rFonts w:cstheme="minorHAnsi"/>
          <w:sz w:val="28"/>
          <w:szCs w:val="28"/>
          <w:u w:val="single"/>
          <w:rtl/>
          <w:lang w:bidi="ar-DZ"/>
        </w:rPr>
        <w:t>الكلاسيكية</w:t>
      </w:r>
      <w:r w:rsidRPr="008D50F2">
        <w:rPr>
          <w:rFonts w:cstheme="minorHAnsi"/>
          <w:sz w:val="28"/>
          <w:szCs w:val="28"/>
          <w:rtl/>
          <w:lang w:bidi="ar-DZ"/>
        </w:rPr>
        <w:t xml:space="preserve"> </w:t>
      </w:r>
      <w:r w:rsidRPr="008D50F2">
        <w:rPr>
          <w:rFonts w:cstheme="minorHAnsi"/>
          <w:sz w:val="28"/>
          <w:szCs w:val="28"/>
          <w:u w:val="single"/>
          <w:rtl/>
          <w:lang w:bidi="ar-DZ"/>
        </w:rPr>
        <w:t>والعقلانية</w:t>
      </w:r>
      <w:r>
        <w:rPr>
          <w:rFonts w:cstheme="minorHAnsi" w:hint="cs"/>
          <w:sz w:val="28"/>
          <w:szCs w:val="28"/>
          <w:rtl/>
          <w:lang w:bidi="ar-DZ"/>
        </w:rPr>
        <w:t xml:space="preserve">، وبدأ الباحثون </w:t>
      </w:r>
      <w:r w:rsidR="00B04D35">
        <w:rPr>
          <w:rFonts w:cstheme="minorHAnsi" w:hint="cs"/>
          <w:sz w:val="28"/>
          <w:szCs w:val="28"/>
          <w:rtl/>
          <w:lang w:bidi="ar-DZ"/>
        </w:rPr>
        <w:t>يبتعدون عن التحليل العقلي ا</w:t>
      </w:r>
      <w:r w:rsidR="005A1184">
        <w:rPr>
          <w:rFonts w:cstheme="minorHAnsi" w:hint="cs"/>
          <w:sz w:val="28"/>
          <w:szCs w:val="28"/>
          <w:rtl/>
          <w:lang w:bidi="ar-DZ"/>
        </w:rPr>
        <w:t>لبحت</w:t>
      </w:r>
      <w:r>
        <w:rPr>
          <w:rFonts w:cstheme="minorHAnsi" w:hint="cs"/>
          <w:sz w:val="28"/>
          <w:szCs w:val="28"/>
          <w:rtl/>
          <w:lang w:bidi="ar-DZ"/>
        </w:rPr>
        <w:t xml:space="preserve"> ويتّجهون نحو </w:t>
      </w:r>
      <w:r w:rsidRPr="005A1184">
        <w:rPr>
          <w:rFonts w:cstheme="minorHAnsi" w:hint="cs"/>
          <w:b/>
          <w:bCs/>
          <w:sz w:val="28"/>
          <w:szCs w:val="28"/>
          <w:rtl/>
          <w:lang w:bidi="ar-DZ"/>
        </w:rPr>
        <w:t>الملاحظة والمقارنة</w:t>
      </w:r>
      <w:r>
        <w:rPr>
          <w:rFonts w:cstheme="minorHAnsi" w:hint="cs"/>
          <w:sz w:val="28"/>
          <w:szCs w:val="28"/>
          <w:rtl/>
          <w:lang w:bidi="ar-DZ"/>
        </w:rPr>
        <w:t xml:space="preserve">، وظهرت أفكار جديدة حول اللغة كظاهرة تاريخية </w:t>
      </w:r>
      <w:r w:rsidRPr="002D40DD">
        <w:rPr>
          <w:rFonts w:cstheme="minorHAnsi" w:hint="cs"/>
          <w:sz w:val="28"/>
          <w:szCs w:val="28"/>
          <w:rtl/>
          <w:lang w:bidi="ar-DZ"/>
        </w:rPr>
        <w:t>واجتماعية، وليست فقط عقلية.</w:t>
      </w:r>
    </w:p>
    <w:p w:rsidR="00063A7A" w:rsidRPr="005A1184" w:rsidRDefault="00063A7A" w:rsidP="005A1184">
      <w:pPr>
        <w:pStyle w:val="Paragraphedeliste"/>
        <w:numPr>
          <w:ilvl w:val="0"/>
          <w:numId w:val="4"/>
        </w:numPr>
        <w:bidi/>
        <w:spacing w:after="160" w:line="360" w:lineRule="auto"/>
        <w:rPr>
          <w:rFonts w:cstheme="minorHAnsi"/>
          <w:sz w:val="28"/>
          <w:szCs w:val="28"/>
        </w:rPr>
      </w:pPr>
      <w:r w:rsidRPr="002D40DD">
        <w:rPr>
          <w:rFonts w:cstheme="minorHAnsi"/>
          <w:sz w:val="28"/>
          <w:szCs w:val="28"/>
          <w:rtl/>
        </w:rPr>
        <w:t>حاول الفيلسوف "</w:t>
      </w:r>
      <w:proofErr w:type="spellStart"/>
      <w:r w:rsidRPr="002D40DD">
        <w:rPr>
          <w:rFonts w:cstheme="minorHAnsi"/>
          <w:sz w:val="28"/>
          <w:szCs w:val="28"/>
          <w:rtl/>
        </w:rPr>
        <w:t>كوندياك</w:t>
      </w:r>
      <w:proofErr w:type="spellEnd"/>
      <w:r w:rsidRPr="002D40DD">
        <w:rPr>
          <w:rFonts w:cstheme="minorHAnsi"/>
          <w:sz w:val="28"/>
          <w:szCs w:val="28"/>
          <w:rtl/>
        </w:rPr>
        <w:t>" (</w:t>
      </w:r>
      <w:r w:rsidRPr="002D40DD">
        <w:rPr>
          <w:sz w:val="28"/>
          <w:szCs w:val="28"/>
        </w:rPr>
        <w:t>Condillac</w:t>
      </w:r>
      <w:r w:rsidRPr="002D40DD">
        <w:rPr>
          <w:rFonts w:cstheme="minorHAnsi"/>
          <w:sz w:val="28"/>
          <w:szCs w:val="28"/>
          <w:rtl/>
        </w:rPr>
        <w:t xml:space="preserve">) </w:t>
      </w:r>
      <w:proofErr w:type="spellStart"/>
      <w:r w:rsidRPr="002D40DD">
        <w:rPr>
          <w:rFonts w:cstheme="minorHAnsi"/>
          <w:sz w:val="28"/>
          <w:szCs w:val="28"/>
          <w:rtl/>
        </w:rPr>
        <w:t>و"دوتراسي</w:t>
      </w:r>
      <w:proofErr w:type="spellEnd"/>
      <w:r w:rsidRPr="002D40DD">
        <w:rPr>
          <w:rFonts w:cstheme="minorHAnsi"/>
          <w:sz w:val="28"/>
          <w:szCs w:val="28"/>
          <w:rtl/>
        </w:rPr>
        <w:t>" (</w:t>
      </w:r>
      <w:r w:rsidRPr="002D40DD">
        <w:rPr>
          <w:sz w:val="28"/>
          <w:szCs w:val="28"/>
        </w:rPr>
        <w:t>De Tracy</w:t>
      </w:r>
      <w:r w:rsidRPr="002D40DD">
        <w:rPr>
          <w:rFonts w:cstheme="minorHAnsi"/>
          <w:sz w:val="28"/>
          <w:szCs w:val="28"/>
          <w:rtl/>
        </w:rPr>
        <w:t>) تفسير اللغة بوصفها أداة الفكر والتعبير.</w:t>
      </w:r>
      <w:r w:rsidR="005A1184">
        <w:rPr>
          <w:rFonts w:cstheme="minorHAnsi" w:hint="cs"/>
          <w:sz w:val="28"/>
          <w:szCs w:val="28"/>
          <w:rtl/>
        </w:rPr>
        <w:t xml:space="preserve"> / - </w:t>
      </w:r>
      <w:r w:rsidRPr="005A1184">
        <w:rPr>
          <w:rFonts w:cstheme="minorHAnsi" w:hint="cs"/>
          <w:sz w:val="28"/>
          <w:szCs w:val="28"/>
          <w:rtl/>
          <w:lang w:bidi="ar-DZ"/>
        </w:rPr>
        <w:t xml:space="preserve">توسّع الاهتمام باللغات الأوروبية القومية (الفرنسية، والإنجليزية والألمانية....) </w:t>
      </w:r>
    </w:p>
    <w:p w:rsidR="00063A7A" w:rsidRPr="005A1184" w:rsidRDefault="00063A7A" w:rsidP="005A1184">
      <w:pPr>
        <w:pStyle w:val="Paragraphedeliste"/>
        <w:numPr>
          <w:ilvl w:val="0"/>
          <w:numId w:val="4"/>
        </w:numPr>
        <w:bidi/>
        <w:spacing w:after="160" w:line="360" w:lineRule="auto"/>
      </w:pPr>
      <w:r w:rsidRPr="002D40DD">
        <w:rPr>
          <w:rFonts w:cstheme="minorHAnsi" w:hint="cs"/>
          <w:sz w:val="28"/>
          <w:szCs w:val="28"/>
          <w:rtl/>
          <w:lang w:bidi="ar-DZ"/>
        </w:rPr>
        <w:t xml:space="preserve">بدأت تظهر معاجم تاريخية ووصفية للكشف عن لتوثيق تطوّر اللغة </w:t>
      </w:r>
      <w:r w:rsidR="005A1184">
        <w:rPr>
          <w:rFonts w:cstheme="minorHAnsi" w:hint="cs"/>
          <w:sz w:val="28"/>
          <w:szCs w:val="28"/>
          <w:rtl/>
          <w:lang w:bidi="ar-DZ"/>
        </w:rPr>
        <w:t>(كالقواميس الإنجليزية والفرنسية.</w:t>
      </w:r>
    </w:p>
    <w:p w:rsidR="005A1184" w:rsidRDefault="005A1184" w:rsidP="005A1184">
      <w:pPr>
        <w:bidi/>
        <w:spacing w:after="160" w:line="360" w:lineRule="auto"/>
        <w:rPr>
          <w:rtl/>
        </w:rPr>
      </w:pPr>
    </w:p>
    <w:p w:rsidR="005A1184" w:rsidRDefault="005A1184" w:rsidP="005A1184">
      <w:pPr>
        <w:bidi/>
        <w:spacing w:after="160" w:line="360" w:lineRule="auto"/>
      </w:pPr>
    </w:p>
    <w:p w:rsidR="005A1184" w:rsidRDefault="005A1184" w:rsidP="005A1184">
      <w:pPr>
        <w:bidi/>
        <w:spacing w:after="0" w:line="360" w:lineRule="auto"/>
        <w:ind w:firstLine="360"/>
        <w:jc w:val="both"/>
        <w:rPr>
          <w:rFonts w:cstheme="minorHAnsi"/>
          <w:sz w:val="28"/>
          <w:szCs w:val="28"/>
          <w:rtl/>
        </w:rPr>
      </w:pPr>
      <w:r>
        <w:rPr>
          <w:rFonts w:cstheme="minorHAnsi" w:hint="cs"/>
          <w:b/>
          <w:bCs/>
          <w:sz w:val="28"/>
          <w:szCs w:val="28"/>
          <w:rtl/>
        </w:rPr>
        <w:lastRenderedPageBreak/>
        <w:t xml:space="preserve">ثالثا: </w:t>
      </w:r>
      <w:r>
        <w:rPr>
          <w:rFonts w:cstheme="minorHAnsi"/>
          <w:b/>
          <w:bCs/>
          <w:sz w:val="28"/>
          <w:szCs w:val="28"/>
          <w:rtl/>
        </w:rPr>
        <w:t>اكتشاف السنسكريتية و</w:t>
      </w:r>
      <w:r w:rsidR="00063A7A" w:rsidRPr="00E24955">
        <w:rPr>
          <w:rFonts w:cstheme="minorHAnsi"/>
          <w:b/>
          <w:bCs/>
          <w:sz w:val="28"/>
          <w:szCs w:val="28"/>
          <w:rtl/>
        </w:rPr>
        <w:t>بدايات الدراسات المقارنة</w:t>
      </w:r>
      <w:r w:rsidR="00063A7A">
        <w:rPr>
          <w:rFonts w:cstheme="minorHAnsi" w:hint="cs"/>
          <w:b/>
          <w:bCs/>
          <w:sz w:val="28"/>
          <w:szCs w:val="28"/>
          <w:rtl/>
        </w:rPr>
        <w:t xml:space="preserve"> والتاريخية</w:t>
      </w:r>
      <w:r w:rsidR="00063A7A" w:rsidRPr="00E24955">
        <w:rPr>
          <w:rFonts w:cstheme="minorHAnsi"/>
          <w:b/>
          <w:bCs/>
          <w:sz w:val="28"/>
          <w:szCs w:val="28"/>
          <w:rtl/>
        </w:rPr>
        <w:t xml:space="preserve">: </w:t>
      </w:r>
    </w:p>
    <w:p w:rsidR="00063A7A" w:rsidRDefault="00063A7A" w:rsidP="00517F2F">
      <w:pPr>
        <w:bidi/>
        <w:spacing w:line="360" w:lineRule="auto"/>
        <w:ind w:firstLine="360"/>
        <w:jc w:val="both"/>
        <w:rPr>
          <w:rFonts w:cstheme="minorHAnsi"/>
          <w:sz w:val="28"/>
          <w:szCs w:val="28"/>
          <w:rtl/>
          <w:lang w:bidi="ar-DZ"/>
        </w:rPr>
      </w:pPr>
      <w:r w:rsidRPr="00E24955">
        <w:rPr>
          <w:rFonts w:cstheme="minorHAnsi"/>
          <w:sz w:val="28"/>
          <w:szCs w:val="28"/>
          <w:rtl/>
        </w:rPr>
        <w:t xml:space="preserve">في أواخر القرن 18، ألقى </w:t>
      </w:r>
      <w:r>
        <w:rPr>
          <w:rFonts w:cstheme="minorHAnsi" w:hint="cs"/>
          <w:sz w:val="28"/>
          <w:szCs w:val="28"/>
          <w:rtl/>
        </w:rPr>
        <w:t xml:space="preserve"> البريطاني </w:t>
      </w:r>
      <w:r w:rsidRPr="00E24955">
        <w:rPr>
          <w:rFonts w:cstheme="minorHAnsi"/>
          <w:sz w:val="28"/>
          <w:szCs w:val="28"/>
          <w:rtl/>
        </w:rPr>
        <w:t>"وليام جونز " (</w:t>
      </w:r>
      <w:r w:rsidRPr="00F27AA2">
        <w:rPr>
          <w:rFonts w:cstheme="minorHAnsi"/>
          <w:b/>
          <w:bCs/>
          <w:sz w:val="24"/>
          <w:szCs w:val="24"/>
        </w:rPr>
        <w:t>William Jones</w:t>
      </w:r>
      <w:r w:rsidRPr="00F27AA2">
        <w:rPr>
          <w:rFonts w:cstheme="minorHAnsi"/>
          <w:b/>
          <w:bCs/>
          <w:sz w:val="24"/>
          <w:szCs w:val="24"/>
          <w:rtl/>
        </w:rPr>
        <w:t>)</w:t>
      </w:r>
      <w:r w:rsidRPr="00E24955">
        <w:rPr>
          <w:rFonts w:cstheme="minorHAnsi"/>
          <w:sz w:val="28"/>
          <w:szCs w:val="28"/>
          <w:rtl/>
        </w:rPr>
        <w:t>خطابا على أعضاء الج</w:t>
      </w:r>
      <w:r w:rsidR="00F27AA2">
        <w:rPr>
          <w:rFonts w:cstheme="minorHAnsi"/>
          <w:sz w:val="28"/>
          <w:szCs w:val="28"/>
          <w:rtl/>
        </w:rPr>
        <w:t xml:space="preserve">معية الأمريكية الأسيوية في </w:t>
      </w:r>
      <w:proofErr w:type="spellStart"/>
      <w:r w:rsidR="00F27AA2">
        <w:rPr>
          <w:rFonts w:cstheme="minorHAnsi"/>
          <w:sz w:val="28"/>
          <w:szCs w:val="28"/>
          <w:rtl/>
        </w:rPr>
        <w:t>ك</w:t>
      </w:r>
      <w:r w:rsidR="00F27AA2">
        <w:rPr>
          <w:rFonts w:cstheme="minorHAnsi" w:hint="cs"/>
          <w:sz w:val="28"/>
          <w:szCs w:val="28"/>
          <w:rtl/>
        </w:rPr>
        <w:t>ُ</w:t>
      </w:r>
      <w:r w:rsidR="00F27AA2">
        <w:rPr>
          <w:rFonts w:cstheme="minorHAnsi"/>
          <w:sz w:val="28"/>
          <w:szCs w:val="28"/>
          <w:rtl/>
        </w:rPr>
        <w:t>ل</w:t>
      </w:r>
      <w:r w:rsidR="00F27AA2">
        <w:rPr>
          <w:rFonts w:cstheme="minorHAnsi" w:hint="cs"/>
          <w:sz w:val="28"/>
          <w:szCs w:val="28"/>
          <w:rtl/>
        </w:rPr>
        <w:t>ْ</w:t>
      </w:r>
      <w:r w:rsidR="00F27AA2">
        <w:rPr>
          <w:rFonts w:cstheme="minorHAnsi"/>
          <w:sz w:val="28"/>
          <w:szCs w:val="28"/>
          <w:rtl/>
        </w:rPr>
        <w:t>ك</w:t>
      </w:r>
      <w:r w:rsidR="00C36481">
        <w:rPr>
          <w:rFonts w:cstheme="minorHAnsi" w:hint="cs"/>
          <w:sz w:val="28"/>
          <w:szCs w:val="28"/>
          <w:rtl/>
        </w:rPr>
        <w:t>َ</w:t>
      </w:r>
      <w:r w:rsidR="00F27AA2">
        <w:rPr>
          <w:rFonts w:cstheme="minorHAnsi" w:hint="cs"/>
          <w:sz w:val="28"/>
          <w:szCs w:val="28"/>
          <w:rtl/>
        </w:rPr>
        <w:t>ت</w:t>
      </w:r>
      <w:r w:rsidR="00C36481">
        <w:rPr>
          <w:rFonts w:cstheme="minorHAnsi" w:hint="cs"/>
          <w:sz w:val="28"/>
          <w:szCs w:val="28"/>
          <w:rtl/>
        </w:rPr>
        <w:t>َ</w:t>
      </w:r>
      <w:r w:rsidRPr="00E24955">
        <w:rPr>
          <w:rFonts w:cstheme="minorHAnsi"/>
          <w:sz w:val="28"/>
          <w:szCs w:val="28"/>
          <w:rtl/>
        </w:rPr>
        <w:t>ا</w:t>
      </w:r>
      <w:proofErr w:type="spellEnd"/>
      <w:r w:rsidRPr="00E24955">
        <w:rPr>
          <w:rFonts w:cstheme="minorHAnsi"/>
          <w:sz w:val="28"/>
          <w:szCs w:val="28"/>
          <w:rtl/>
        </w:rPr>
        <w:t xml:space="preserve"> </w:t>
      </w:r>
      <w:r w:rsidR="00C36481">
        <w:rPr>
          <w:rFonts w:cstheme="minorHAnsi" w:hint="cs"/>
          <w:sz w:val="28"/>
          <w:szCs w:val="28"/>
          <w:rtl/>
        </w:rPr>
        <w:t>(</w:t>
      </w:r>
      <w:proofErr w:type="spellStart"/>
      <w:r w:rsidR="00C36481">
        <w:rPr>
          <w:rFonts w:cstheme="minorHAnsi"/>
          <w:sz w:val="28"/>
          <w:szCs w:val="28"/>
        </w:rPr>
        <w:t>Kolkata</w:t>
      </w:r>
      <w:proofErr w:type="spellEnd"/>
      <w:r w:rsidR="00C36481">
        <w:rPr>
          <w:rFonts w:cstheme="minorHAnsi" w:hint="cs"/>
          <w:sz w:val="28"/>
          <w:szCs w:val="28"/>
          <w:rtl/>
        </w:rPr>
        <w:t xml:space="preserve">) </w:t>
      </w:r>
      <w:r w:rsidRPr="00E24955">
        <w:rPr>
          <w:rFonts w:cstheme="minorHAnsi"/>
          <w:sz w:val="28"/>
          <w:szCs w:val="28"/>
          <w:rtl/>
        </w:rPr>
        <w:t>سنة (1786) يشير فيها</w:t>
      </w:r>
      <w:r w:rsidRPr="00E24955">
        <w:rPr>
          <w:rFonts w:cstheme="minorHAnsi"/>
          <w:sz w:val="28"/>
          <w:szCs w:val="28"/>
        </w:rPr>
        <w:t xml:space="preserve"> </w:t>
      </w:r>
      <w:r w:rsidRPr="00E24955">
        <w:rPr>
          <w:rFonts w:cstheme="minorHAnsi"/>
          <w:sz w:val="28"/>
          <w:szCs w:val="28"/>
          <w:rtl/>
          <w:lang w:bidi="ar-DZ"/>
        </w:rPr>
        <w:t xml:space="preserve">إلى القرابة والتشابه بين اللغات الأوروبية واللغات الهندية القديمة (السنسكريتية)، </w:t>
      </w:r>
      <w:r w:rsidRPr="00650CDC">
        <w:rPr>
          <w:rFonts w:eastAsia="Times New Roman" w:cstheme="minorHAnsi"/>
          <w:color w:val="444444"/>
          <w:sz w:val="28"/>
          <w:szCs w:val="28"/>
          <w:shd w:val="clear" w:color="auto" w:fill="FFFFFF"/>
          <w:rtl/>
          <w:lang w:eastAsia="fr-FR"/>
        </w:rPr>
        <w:t xml:space="preserve">نتيجة ما لاحظه من تشابه معاني (أصوات متشابهة) في اللغات الثلاث </w:t>
      </w:r>
      <w:r w:rsidRPr="00650CDC">
        <w:rPr>
          <w:rFonts w:eastAsia="Times New Roman" w:cstheme="minorHAnsi" w:hint="cs"/>
          <w:color w:val="444444"/>
          <w:sz w:val="28"/>
          <w:szCs w:val="28"/>
          <w:shd w:val="clear" w:color="auto" w:fill="FFFFFF"/>
          <w:rtl/>
          <w:lang w:eastAsia="fr-FR" w:bidi="ar-DZ"/>
        </w:rPr>
        <w:t xml:space="preserve">مثل: </w:t>
      </w:r>
      <w:r w:rsidRPr="00650CDC">
        <w:rPr>
          <w:rFonts w:eastAsia="Times New Roman" w:cstheme="minorHAnsi"/>
          <w:color w:val="444444"/>
          <w:sz w:val="28"/>
          <w:szCs w:val="28"/>
          <w:shd w:val="clear" w:color="auto" w:fill="FFFFFF"/>
          <w:rtl/>
          <w:lang w:eastAsia="fr-FR"/>
        </w:rPr>
        <w:t>كلمة </w:t>
      </w:r>
      <w:r w:rsidRPr="00650CDC">
        <w:rPr>
          <w:rFonts w:eastAsia="Times New Roman" w:cstheme="minorHAnsi"/>
          <w:color w:val="444444"/>
          <w:sz w:val="28"/>
          <w:szCs w:val="28"/>
          <w:shd w:val="clear" w:color="auto" w:fill="FFFFFF"/>
          <w:lang w:eastAsia="fr-FR"/>
        </w:rPr>
        <w:t>frater</w:t>
      </w:r>
      <w:r w:rsidRPr="00650CDC">
        <w:rPr>
          <w:rFonts w:eastAsia="Times New Roman" w:cstheme="minorHAnsi"/>
          <w:color w:val="444444"/>
          <w:sz w:val="28"/>
          <w:szCs w:val="28"/>
          <w:shd w:val="clear" w:color="auto" w:fill="FFFFFF"/>
          <w:rtl/>
          <w:lang w:eastAsia="fr-FR"/>
        </w:rPr>
        <w:t> اللاتينية،</w:t>
      </w:r>
      <w:r w:rsidRPr="00B923C6">
        <w:rPr>
          <w:rFonts w:eastAsia="Times New Roman" w:cstheme="minorHAnsi"/>
          <w:b/>
          <w:bCs/>
          <w:color w:val="444444"/>
          <w:sz w:val="28"/>
          <w:szCs w:val="28"/>
          <w:shd w:val="clear" w:color="auto" w:fill="FFFFFF"/>
          <w:rtl/>
          <w:lang w:eastAsia="fr-FR"/>
        </w:rPr>
        <w:t xml:space="preserve"> </w:t>
      </w:r>
      <w:r w:rsidRPr="00650CDC">
        <w:rPr>
          <w:rFonts w:eastAsia="Times New Roman" w:cstheme="minorHAnsi"/>
          <w:color w:val="444444"/>
          <w:sz w:val="28"/>
          <w:szCs w:val="28"/>
          <w:shd w:val="clear" w:color="auto" w:fill="FFFFFF"/>
          <w:rtl/>
          <w:lang w:eastAsia="fr-FR"/>
        </w:rPr>
        <w:t>وكلمة </w:t>
      </w:r>
      <w:proofErr w:type="spellStart"/>
      <w:r w:rsidRPr="00650CDC">
        <w:rPr>
          <w:rFonts w:eastAsia="Times New Roman" w:cstheme="minorHAnsi"/>
          <w:color w:val="444444"/>
          <w:sz w:val="28"/>
          <w:szCs w:val="28"/>
          <w:shd w:val="clear" w:color="auto" w:fill="FFFFFF"/>
          <w:lang w:eastAsia="fr-FR"/>
        </w:rPr>
        <w:t>phrater</w:t>
      </w:r>
      <w:proofErr w:type="spellEnd"/>
      <w:r w:rsidRPr="00650CDC">
        <w:rPr>
          <w:rFonts w:eastAsia="Times New Roman" w:cstheme="minorHAnsi"/>
          <w:color w:val="444444"/>
          <w:sz w:val="28"/>
          <w:szCs w:val="28"/>
          <w:shd w:val="clear" w:color="auto" w:fill="FFFFFF"/>
          <w:rtl/>
          <w:lang w:eastAsia="fr-FR"/>
        </w:rPr>
        <w:t> اليونانية، وكلمة </w:t>
      </w:r>
      <w:proofErr w:type="spellStart"/>
      <w:r w:rsidRPr="00650CDC">
        <w:rPr>
          <w:rFonts w:eastAsia="Times New Roman" w:cstheme="minorHAnsi"/>
          <w:color w:val="444444"/>
          <w:sz w:val="28"/>
          <w:szCs w:val="28"/>
          <w:shd w:val="clear" w:color="auto" w:fill="FFFFFF"/>
          <w:lang w:eastAsia="fr-FR"/>
        </w:rPr>
        <w:t>bhratar</w:t>
      </w:r>
      <w:proofErr w:type="spellEnd"/>
      <w:r w:rsidRPr="00650CDC">
        <w:rPr>
          <w:rFonts w:eastAsia="Times New Roman" w:cstheme="minorHAnsi"/>
          <w:color w:val="444444"/>
          <w:sz w:val="28"/>
          <w:szCs w:val="28"/>
          <w:shd w:val="clear" w:color="auto" w:fill="FFFFFF"/>
          <w:rtl/>
          <w:lang w:eastAsia="fr-FR"/>
        </w:rPr>
        <w:t> في اللغة السنسكريتية تعني كلها (أخ)</w:t>
      </w:r>
      <w:r w:rsidRPr="00B923C6">
        <w:rPr>
          <w:rFonts w:eastAsia="Times New Roman" w:cstheme="minorHAnsi"/>
          <w:b/>
          <w:bCs/>
          <w:color w:val="444444"/>
          <w:sz w:val="28"/>
          <w:szCs w:val="28"/>
          <w:shd w:val="clear" w:color="auto" w:fill="FFFFFF"/>
          <w:rtl/>
          <w:lang w:eastAsia="fr-FR"/>
        </w:rPr>
        <w:t xml:space="preserve"> </w:t>
      </w:r>
      <w:r w:rsidRPr="00E24955">
        <w:rPr>
          <w:rFonts w:cstheme="minorHAnsi"/>
          <w:sz w:val="28"/>
          <w:szCs w:val="28"/>
          <w:rtl/>
          <w:lang w:bidi="ar-DZ"/>
        </w:rPr>
        <w:t>فلقيت فكرته صدى في أوساط اللسانيين أمثال:</w:t>
      </w:r>
      <w:r w:rsidR="00C36481">
        <w:rPr>
          <w:rFonts w:cstheme="minorHAnsi" w:hint="cs"/>
          <w:sz w:val="28"/>
          <w:szCs w:val="28"/>
          <w:rtl/>
          <w:lang w:bidi="ar-DZ"/>
        </w:rPr>
        <w:t xml:space="preserve"> العلماء الألمان</w:t>
      </w:r>
      <w:r w:rsidRPr="00E24955">
        <w:rPr>
          <w:rFonts w:cstheme="minorHAnsi"/>
          <w:sz w:val="28"/>
          <w:szCs w:val="28"/>
          <w:rtl/>
          <w:lang w:bidi="ar-DZ"/>
        </w:rPr>
        <w:t xml:space="preserve"> </w:t>
      </w:r>
      <w:r w:rsidRPr="00C36481">
        <w:rPr>
          <w:rFonts w:cstheme="minorHAnsi"/>
          <w:sz w:val="28"/>
          <w:szCs w:val="28"/>
          <w:rtl/>
          <w:lang w:bidi="ar-DZ"/>
        </w:rPr>
        <w:t>(بوب</w:t>
      </w:r>
      <w:r w:rsidR="00C36481" w:rsidRPr="00C36481">
        <w:rPr>
          <w:rFonts w:cstheme="minorHAnsi"/>
          <w:sz w:val="24"/>
          <w:szCs w:val="24"/>
          <w:shd w:val="clear" w:color="auto" w:fill="FFFFFF"/>
        </w:rPr>
        <w:t xml:space="preserve"> Franz</w:t>
      </w:r>
      <w:r w:rsidR="00C36481" w:rsidRPr="00C36481">
        <w:rPr>
          <w:rFonts w:cstheme="minorHAnsi"/>
          <w:sz w:val="24"/>
          <w:szCs w:val="24"/>
          <w:lang w:bidi="ar-DZ"/>
        </w:rPr>
        <w:t xml:space="preserve"> </w:t>
      </w:r>
      <w:r w:rsidRPr="00C36481">
        <w:rPr>
          <w:rFonts w:cstheme="minorHAnsi"/>
          <w:sz w:val="24"/>
          <w:szCs w:val="24"/>
          <w:lang w:bidi="ar-DZ"/>
        </w:rPr>
        <w:t>Bopp</w:t>
      </w:r>
      <w:r w:rsidRPr="00C36481">
        <w:rPr>
          <w:rFonts w:cstheme="minorHAnsi"/>
          <w:sz w:val="28"/>
          <w:szCs w:val="28"/>
          <w:rtl/>
          <w:lang w:bidi="ar-DZ"/>
        </w:rPr>
        <w:t>)</w:t>
      </w:r>
      <w:r w:rsidR="00C36481" w:rsidRPr="00C36481">
        <w:rPr>
          <w:rFonts w:cstheme="minorHAnsi" w:hint="cs"/>
          <w:sz w:val="28"/>
          <w:szCs w:val="28"/>
          <w:rtl/>
          <w:lang w:bidi="ar-DZ"/>
        </w:rPr>
        <w:t> </w:t>
      </w:r>
      <w:r w:rsidR="00C36481" w:rsidRPr="00E24955">
        <w:rPr>
          <w:rFonts w:cstheme="minorHAnsi"/>
          <w:sz w:val="28"/>
          <w:szCs w:val="28"/>
          <w:rtl/>
          <w:lang w:bidi="ar-DZ"/>
        </w:rPr>
        <w:t>(غريم</w:t>
      </w:r>
      <w:r w:rsidR="00C36481" w:rsidRPr="00C36481">
        <w:rPr>
          <w:rFonts w:cstheme="minorHAnsi"/>
          <w:sz w:val="24"/>
          <w:szCs w:val="24"/>
          <w:lang w:bidi="ar-DZ"/>
        </w:rPr>
        <w:t>Grimm</w:t>
      </w:r>
      <w:r w:rsidR="00C36481" w:rsidRPr="00E24955">
        <w:rPr>
          <w:rFonts w:cstheme="minorHAnsi"/>
          <w:sz w:val="28"/>
          <w:szCs w:val="28"/>
          <w:rtl/>
          <w:lang w:bidi="ar-DZ"/>
        </w:rPr>
        <w:t>)</w:t>
      </w:r>
      <w:r w:rsidR="00C36481" w:rsidRPr="00C36481">
        <w:rPr>
          <w:rFonts w:cstheme="minorHAnsi"/>
          <w:sz w:val="28"/>
          <w:szCs w:val="28"/>
          <w:rtl/>
          <w:lang w:bidi="ar-DZ"/>
        </w:rPr>
        <w:t xml:space="preserve"> </w:t>
      </w:r>
      <w:r w:rsidR="00C36481" w:rsidRPr="00E24955">
        <w:rPr>
          <w:rFonts w:cstheme="minorHAnsi"/>
          <w:sz w:val="28"/>
          <w:szCs w:val="28"/>
          <w:rtl/>
          <w:lang w:bidi="ar-DZ"/>
        </w:rPr>
        <w:t>(</w:t>
      </w:r>
      <w:proofErr w:type="spellStart"/>
      <w:r w:rsidR="00C36481" w:rsidRPr="00E24955">
        <w:rPr>
          <w:rFonts w:cstheme="minorHAnsi"/>
          <w:sz w:val="28"/>
          <w:szCs w:val="28"/>
          <w:rtl/>
          <w:lang w:bidi="ar-DZ"/>
        </w:rPr>
        <w:t>همبولدت</w:t>
      </w:r>
      <w:proofErr w:type="spellEnd"/>
      <w:r w:rsidR="00C36481" w:rsidRPr="00E24955">
        <w:rPr>
          <w:rFonts w:cstheme="minorHAnsi"/>
          <w:sz w:val="28"/>
          <w:szCs w:val="28"/>
          <w:rtl/>
          <w:lang w:bidi="ar-DZ"/>
        </w:rPr>
        <w:t xml:space="preserve"> </w:t>
      </w:r>
      <w:r w:rsidR="00C36481" w:rsidRPr="00C36481">
        <w:rPr>
          <w:rFonts w:cstheme="minorHAnsi"/>
          <w:sz w:val="24"/>
          <w:szCs w:val="24"/>
          <w:lang w:bidi="ar-DZ"/>
        </w:rPr>
        <w:t>Humboldt</w:t>
      </w:r>
      <w:r w:rsidR="00C36481" w:rsidRPr="00E24955">
        <w:rPr>
          <w:rFonts w:cstheme="minorHAnsi"/>
          <w:sz w:val="28"/>
          <w:szCs w:val="28"/>
          <w:rtl/>
          <w:lang w:bidi="ar-DZ"/>
        </w:rPr>
        <w:t>)</w:t>
      </w:r>
      <w:r w:rsidR="00C36481">
        <w:rPr>
          <w:rFonts w:cstheme="minorHAnsi" w:hint="cs"/>
          <w:sz w:val="28"/>
          <w:szCs w:val="28"/>
          <w:rtl/>
          <w:lang w:bidi="ar-DZ"/>
        </w:rPr>
        <w:t>، و</w:t>
      </w:r>
      <w:r w:rsidR="00C36481" w:rsidRPr="00C36481">
        <w:rPr>
          <w:rFonts w:cstheme="minorHAnsi" w:hint="cs"/>
          <w:sz w:val="28"/>
          <w:szCs w:val="28"/>
          <w:rtl/>
          <w:lang w:bidi="ar-DZ"/>
        </w:rPr>
        <w:t>الدنماركي (</w:t>
      </w:r>
      <w:r w:rsidRPr="00C36481">
        <w:rPr>
          <w:rFonts w:cstheme="minorHAnsi"/>
          <w:sz w:val="28"/>
          <w:szCs w:val="28"/>
          <w:rtl/>
          <w:lang w:bidi="ar-DZ"/>
        </w:rPr>
        <w:t>راسك</w:t>
      </w:r>
      <w:r w:rsidR="00C36481" w:rsidRPr="00C36481">
        <w:rPr>
          <w:rFonts w:cstheme="minorHAnsi"/>
          <w:sz w:val="28"/>
          <w:szCs w:val="28"/>
          <w:lang w:bidi="ar-DZ"/>
        </w:rPr>
        <w:t>(</w:t>
      </w:r>
      <w:r w:rsidRPr="00C36481">
        <w:rPr>
          <w:rFonts w:cstheme="minorHAnsi"/>
          <w:sz w:val="28"/>
          <w:szCs w:val="28"/>
          <w:lang w:bidi="ar-DZ"/>
        </w:rPr>
        <w:t xml:space="preserve"> </w:t>
      </w:r>
      <w:r w:rsidRPr="00C36481">
        <w:rPr>
          <w:rFonts w:cstheme="minorHAnsi"/>
          <w:sz w:val="24"/>
          <w:szCs w:val="24"/>
          <w:lang w:bidi="ar-DZ"/>
        </w:rPr>
        <w:t>Rask</w:t>
      </w:r>
      <w:r w:rsidRPr="00C36481">
        <w:rPr>
          <w:rFonts w:cstheme="minorHAnsi"/>
          <w:sz w:val="28"/>
          <w:szCs w:val="28"/>
          <w:rtl/>
          <w:lang w:bidi="ar-DZ"/>
        </w:rPr>
        <w:t xml:space="preserve">، </w:t>
      </w:r>
      <w:r>
        <w:rPr>
          <w:rFonts w:cstheme="minorHAnsi" w:hint="cs"/>
          <w:sz w:val="28"/>
          <w:szCs w:val="28"/>
          <w:rtl/>
          <w:lang w:bidi="ar-DZ"/>
        </w:rPr>
        <w:t xml:space="preserve">والأمريكي (وايتني </w:t>
      </w:r>
      <w:proofErr w:type="spellStart"/>
      <w:r>
        <w:rPr>
          <w:rFonts w:cstheme="minorHAnsi"/>
          <w:sz w:val="28"/>
          <w:szCs w:val="28"/>
          <w:lang w:bidi="ar-DZ"/>
        </w:rPr>
        <w:t>Whitny</w:t>
      </w:r>
      <w:proofErr w:type="spellEnd"/>
      <w:r>
        <w:rPr>
          <w:rFonts w:cstheme="minorHAnsi" w:hint="cs"/>
          <w:sz w:val="28"/>
          <w:szCs w:val="28"/>
          <w:rtl/>
          <w:lang w:bidi="ar-DZ"/>
        </w:rPr>
        <w:t xml:space="preserve"> )</w:t>
      </w:r>
      <w:r w:rsidRPr="00E24955">
        <w:rPr>
          <w:rFonts w:cstheme="minorHAnsi"/>
          <w:sz w:val="28"/>
          <w:szCs w:val="28"/>
          <w:rtl/>
          <w:lang w:bidi="ar-DZ"/>
        </w:rPr>
        <w:t>... وغيرهم، وكان ذلك البداية الأولى لعلم اللغة المقارن (</w:t>
      </w:r>
      <w:r w:rsidRPr="00E24955">
        <w:rPr>
          <w:rFonts w:cstheme="minorHAnsi"/>
          <w:sz w:val="28"/>
          <w:szCs w:val="28"/>
          <w:lang w:bidi="ar-DZ"/>
        </w:rPr>
        <w:t>la linguistique comparée</w:t>
      </w:r>
      <w:r w:rsidRPr="00E24955">
        <w:rPr>
          <w:rFonts w:cstheme="minorHAnsi"/>
          <w:sz w:val="28"/>
          <w:szCs w:val="28"/>
          <w:rtl/>
          <w:lang w:bidi="ar-DZ"/>
        </w:rPr>
        <w:t xml:space="preserve">) الذي ازدهر في </w:t>
      </w:r>
      <w:r w:rsidR="00C36481">
        <w:rPr>
          <w:rFonts w:cstheme="minorHAnsi" w:hint="cs"/>
          <w:sz w:val="28"/>
          <w:szCs w:val="28"/>
          <w:rtl/>
          <w:lang w:bidi="ar-DZ"/>
        </w:rPr>
        <w:t xml:space="preserve">نهاية </w:t>
      </w:r>
      <w:r w:rsidRPr="00E24955">
        <w:rPr>
          <w:rFonts w:cstheme="minorHAnsi"/>
          <w:sz w:val="28"/>
          <w:szCs w:val="28"/>
          <w:rtl/>
          <w:lang w:bidi="ar-DZ"/>
        </w:rPr>
        <w:t>القرن18.</w:t>
      </w:r>
    </w:p>
    <w:p w:rsidR="00063A7A" w:rsidRPr="00563C39" w:rsidRDefault="00063A7A" w:rsidP="00063A7A">
      <w:pPr>
        <w:bidi/>
        <w:spacing w:after="0" w:line="360" w:lineRule="auto"/>
        <w:ind w:firstLine="720"/>
        <w:jc w:val="both"/>
        <w:rPr>
          <w:rFonts w:cstheme="minorHAnsi"/>
          <w:sz w:val="28"/>
          <w:szCs w:val="28"/>
          <w:rtl/>
          <w:lang w:bidi="ar-DZ"/>
        </w:rPr>
      </w:pPr>
      <w:r w:rsidRPr="006E032E">
        <w:rPr>
          <w:rFonts w:cstheme="minorHAnsi"/>
          <w:b/>
          <w:bCs/>
          <w:sz w:val="28"/>
          <w:szCs w:val="28"/>
          <w:rtl/>
          <w:lang w:bidi="ar-DZ"/>
        </w:rPr>
        <w:t>الهدف من الدراسات المقارنة</w:t>
      </w:r>
      <w:r w:rsidRPr="00563C39">
        <w:rPr>
          <w:rFonts w:cstheme="minorHAnsi"/>
          <w:sz w:val="28"/>
          <w:szCs w:val="28"/>
          <w:rtl/>
          <w:lang w:bidi="ar-DZ"/>
        </w:rPr>
        <w:t xml:space="preserve"> هو الكشف عن القرابة بين اللغات، وتحديد اللغات التي تنحدر من أصل واحد، وذلك من خلال المقارنة بين لغتين أو عدة لغات على مستوى المفردات، أو الأصوات، أو البنية الصرفية أو النحوية، للوصول إلى الأصول المشتركة بين تلك اللغات، وبالتالي، إعاد</w:t>
      </w:r>
      <w:r>
        <w:rPr>
          <w:rFonts w:cstheme="minorHAnsi"/>
          <w:sz w:val="28"/>
          <w:szCs w:val="28"/>
          <w:rtl/>
          <w:lang w:bidi="ar-DZ"/>
        </w:rPr>
        <w:t>ة بناء "اللغة الأصلية المفترضة"</w:t>
      </w:r>
      <w:r w:rsidRPr="00563C39">
        <w:rPr>
          <w:rFonts w:cstheme="minorHAnsi"/>
          <w:sz w:val="28"/>
          <w:szCs w:val="28"/>
          <w:rtl/>
          <w:lang w:bidi="ar-DZ"/>
        </w:rPr>
        <w:t xml:space="preserve"> (أي اللغة الأولى في الأسرة الواحدة) مثل اللغة الهند-أوروبية البدائية (</w:t>
      </w:r>
      <w:r w:rsidRPr="00563C39">
        <w:rPr>
          <w:rStyle w:val="Accentuation"/>
          <w:rFonts w:cstheme="minorHAnsi"/>
          <w:sz w:val="28"/>
          <w:szCs w:val="28"/>
        </w:rPr>
        <w:t>proto-indo-européen</w:t>
      </w:r>
      <w:r w:rsidRPr="00563C39">
        <w:rPr>
          <w:rFonts w:cstheme="minorHAnsi"/>
          <w:sz w:val="28"/>
          <w:szCs w:val="28"/>
        </w:rPr>
        <w:t>).</w:t>
      </w:r>
      <w:r w:rsidRPr="00563C39">
        <w:rPr>
          <w:rFonts w:cstheme="minorHAnsi"/>
          <w:sz w:val="28"/>
          <w:szCs w:val="28"/>
          <w:rtl/>
          <w:lang w:bidi="ar-DZ"/>
        </w:rPr>
        <w:t>)، وتصنيف جميع اللغات.</w:t>
      </w:r>
    </w:p>
    <w:p w:rsidR="00063A7A" w:rsidRPr="00517F2F" w:rsidRDefault="00063A7A" w:rsidP="00273BE6">
      <w:pPr>
        <w:bidi/>
        <w:spacing w:after="0" w:line="360" w:lineRule="auto"/>
        <w:jc w:val="both"/>
        <w:rPr>
          <w:rFonts w:cstheme="minorHAnsi"/>
          <w:sz w:val="28"/>
          <w:szCs w:val="28"/>
          <w:rtl/>
          <w:lang w:bidi="ar-DZ"/>
        </w:rPr>
      </w:pPr>
      <w:r w:rsidRPr="00517F2F">
        <w:rPr>
          <w:rFonts w:cstheme="minorHAnsi"/>
          <w:sz w:val="28"/>
          <w:szCs w:val="28"/>
          <w:rtl/>
          <w:lang w:bidi="ar-DZ"/>
        </w:rPr>
        <w:t xml:space="preserve">مثال: كلمة "الأب" في لغات مختلفة: </w:t>
      </w:r>
      <w:r w:rsidR="00C36481" w:rsidRPr="00517F2F">
        <w:rPr>
          <w:rFonts w:cstheme="minorHAnsi" w:hint="cs"/>
          <w:sz w:val="28"/>
          <w:szCs w:val="28"/>
          <w:rtl/>
          <w:lang w:bidi="ar-DZ"/>
        </w:rPr>
        <w:t>(</w:t>
      </w:r>
      <w:proofErr w:type="spellStart"/>
      <w:proofErr w:type="gramStart"/>
      <w:r w:rsidR="00C36481" w:rsidRPr="00517F2F">
        <w:rPr>
          <w:rStyle w:val="Accentuation"/>
          <w:rFonts w:cstheme="minorHAnsi"/>
          <w:sz w:val="28"/>
          <w:szCs w:val="28"/>
        </w:rPr>
        <w:t>pitar</w:t>
      </w:r>
      <w:proofErr w:type="spellEnd"/>
      <w:r w:rsidR="00C36481" w:rsidRPr="00517F2F">
        <w:rPr>
          <w:rStyle w:val="Accentuation"/>
          <w:rFonts w:cstheme="minorHAnsi"/>
          <w:sz w:val="28"/>
          <w:szCs w:val="28"/>
          <w:rtl/>
        </w:rPr>
        <w:t xml:space="preserve">  </w:t>
      </w:r>
      <w:r w:rsidR="00C36481" w:rsidRPr="00517F2F">
        <w:rPr>
          <w:rFonts w:cstheme="minorHAnsi" w:hint="cs"/>
          <w:sz w:val="28"/>
          <w:szCs w:val="28"/>
          <w:rtl/>
          <w:lang w:bidi="ar-DZ"/>
        </w:rPr>
        <w:t>)</w:t>
      </w:r>
      <w:proofErr w:type="gramEnd"/>
      <w:r w:rsidR="00273BE6" w:rsidRPr="00517F2F">
        <w:rPr>
          <w:rFonts w:cstheme="minorHAnsi" w:hint="cs"/>
          <w:sz w:val="28"/>
          <w:szCs w:val="28"/>
          <w:rtl/>
          <w:lang w:bidi="ar-DZ"/>
        </w:rPr>
        <w:t xml:space="preserve"> في السنسكريتية، (</w:t>
      </w:r>
      <w:proofErr w:type="spellStart"/>
      <w:r w:rsidR="00273BE6" w:rsidRPr="00517F2F">
        <w:rPr>
          <w:rStyle w:val="Accentuation"/>
          <w:rFonts w:cstheme="minorHAnsi"/>
          <w:sz w:val="28"/>
          <w:szCs w:val="28"/>
        </w:rPr>
        <w:t>patēr</w:t>
      </w:r>
      <w:proofErr w:type="spellEnd"/>
      <w:r w:rsidR="00273BE6" w:rsidRPr="00517F2F">
        <w:rPr>
          <w:rStyle w:val="Accentuation"/>
          <w:rFonts w:cstheme="minorHAnsi"/>
          <w:sz w:val="28"/>
          <w:szCs w:val="28"/>
          <w:rtl/>
        </w:rPr>
        <w:t xml:space="preserve">  </w:t>
      </w:r>
      <w:r w:rsidR="00273BE6" w:rsidRPr="00517F2F">
        <w:rPr>
          <w:rFonts w:cstheme="minorHAnsi" w:hint="cs"/>
          <w:sz w:val="28"/>
          <w:szCs w:val="28"/>
          <w:rtl/>
          <w:lang w:bidi="ar-DZ"/>
        </w:rPr>
        <w:t>) بالإغريقية، (</w:t>
      </w:r>
      <w:r w:rsidR="00273BE6" w:rsidRPr="00517F2F">
        <w:rPr>
          <w:rStyle w:val="Accentuation"/>
          <w:rFonts w:cstheme="minorHAnsi"/>
          <w:sz w:val="28"/>
          <w:szCs w:val="28"/>
        </w:rPr>
        <w:t>pater</w:t>
      </w:r>
      <w:r w:rsidR="00273BE6" w:rsidRPr="00517F2F">
        <w:rPr>
          <w:rStyle w:val="Accentuation"/>
          <w:rFonts w:cstheme="minorHAnsi"/>
          <w:sz w:val="28"/>
          <w:szCs w:val="28"/>
          <w:rtl/>
        </w:rPr>
        <w:t xml:space="preserve">  </w:t>
      </w:r>
      <w:r w:rsidR="00273BE6" w:rsidRPr="00517F2F">
        <w:rPr>
          <w:rFonts w:cstheme="minorHAnsi" w:hint="cs"/>
          <w:sz w:val="28"/>
          <w:szCs w:val="28"/>
          <w:rtl/>
          <w:lang w:bidi="ar-DZ"/>
        </w:rPr>
        <w:t>) باللاتينية، (</w:t>
      </w:r>
      <w:proofErr w:type="spellStart"/>
      <w:r w:rsidR="00273BE6" w:rsidRPr="00517F2F">
        <w:rPr>
          <w:rStyle w:val="Accentuation"/>
          <w:rFonts w:cstheme="minorHAnsi"/>
          <w:sz w:val="28"/>
          <w:szCs w:val="28"/>
        </w:rPr>
        <w:t>father</w:t>
      </w:r>
      <w:proofErr w:type="spellEnd"/>
      <w:r w:rsidR="00273BE6" w:rsidRPr="00517F2F">
        <w:rPr>
          <w:rStyle w:val="Accentuation"/>
          <w:rFonts w:cstheme="minorHAnsi"/>
          <w:sz w:val="28"/>
          <w:szCs w:val="28"/>
          <w:rtl/>
        </w:rPr>
        <w:t xml:space="preserve">  </w:t>
      </w:r>
      <w:r w:rsidR="00273BE6" w:rsidRPr="00517F2F">
        <w:rPr>
          <w:rFonts w:cstheme="minorHAnsi" w:hint="cs"/>
          <w:sz w:val="28"/>
          <w:szCs w:val="28"/>
          <w:rtl/>
          <w:lang w:bidi="ar-DZ"/>
        </w:rPr>
        <w:t>) بالإنجليزية، (</w:t>
      </w:r>
      <w:r w:rsidR="00273BE6" w:rsidRPr="00517F2F">
        <w:rPr>
          <w:rStyle w:val="Accentuation"/>
          <w:rFonts w:cstheme="minorHAnsi"/>
          <w:sz w:val="28"/>
          <w:szCs w:val="28"/>
        </w:rPr>
        <w:t>Vater</w:t>
      </w:r>
      <w:r w:rsidR="00273BE6" w:rsidRPr="00517F2F">
        <w:rPr>
          <w:rStyle w:val="Accentuation"/>
          <w:rFonts w:cstheme="minorHAnsi"/>
          <w:sz w:val="28"/>
          <w:szCs w:val="28"/>
          <w:rtl/>
        </w:rPr>
        <w:t xml:space="preserve">  </w:t>
      </w:r>
      <w:r w:rsidR="00273BE6" w:rsidRPr="00517F2F">
        <w:rPr>
          <w:rFonts w:cstheme="minorHAnsi" w:hint="cs"/>
          <w:sz w:val="28"/>
          <w:szCs w:val="28"/>
          <w:rtl/>
          <w:lang w:bidi="ar-DZ"/>
        </w:rPr>
        <w:t>) بالجرمانية.</w:t>
      </w:r>
    </w:p>
    <w:p w:rsidR="00063A7A" w:rsidRPr="001F4EBB" w:rsidRDefault="00063A7A" w:rsidP="006F2BAA">
      <w:pPr>
        <w:pStyle w:val="NormalWeb"/>
        <w:bidi/>
        <w:spacing w:before="0" w:beforeAutospacing="0" w:after="240" w:afterAutospacing="0" w:line="360" w:lineRule="auto"/>
        <w:ind w:firstLine="720"/>
        <w:jc w:val="both"/>
        <w:rPr>
          <w:rStyle w:val="lev"/>
          <w:rFonts w:cstheme="minorHAnsi"/>
          <w:b w:val="0"/>
          <w:bCs w:val="0"/>
          <w:sz w:val="28"/>
          <w:szCs w:val="28"/>
          <w:rtl/>
        </w:rPr>
      </w:pPr>
      <w:r w:rsidRPr="00663881">
        <w:rPr>
          <w:rFonts w:cstheme="minorHAnsi" w:hint="cs"/>
          <w:sz w:val="28"/>
          <w:szCs w:val="28"/>
          <w:rtl/>
          <w:lang w:val="fr-FR" w:bidi="ar-DZ"/>
        </w:rPr>
        <w:t xml:space="preserve">لقد أدى هذا الإعلان إلى الاهتمام بالدراسات المقارنة والتقسيم السلالي للغات، ويعود تطوّر هذه الدّراسات إلى المدرسة الألمانية، </w:t>
      </w:r>
      <w:r w:rsidR="006F2BAA">
        <w:rPr>
          <w:rFonts w:cstheme="minorHAnsi" w:hint="cs"/>
          <w:sz w:val="28"/>
          <w:szCs w:val="28"/>
          <w:rtl/>
          <w:lang w:val="fr-FR" w:bidi="ar-DZ"/>
        </w:rPr>
        <w:t xml:space="preserve">حيث ألّف </w:t>
      </w:r>
      <w:r w:rsidR="00897F66">
        <w:rPr>
          <w:rFonts w:cstheme="minorHAnsi" w:hint="cs"/>
          <w:sz w:val="28"/>
          <w:szCs w:val="28"/>
          <w:rtl/>
          <w:lang w:val="fr-FR" w:bidi="ar-DZ"/>
        </w:rPr>
        <w:t>علماء هذه المدرسة عدة كتب في النّحو المقارن بين اللغات المذكورة.</w:t>
      </w:r>
      <w:r w:rsidR="006F2BAA">
        <w:rPr>
          <w:rFonts w:cstheme="minorHAnsi" w:hint="cs"/>
          <w:sz w:val="28"/>
          <w:szCs w:val="28"/>
          <w:rtl/>
          <w:lang w:val="fr-FR" w:bidi="ar-DZ"/>
        </w:rPr>
        <w:t xml:space="preserve"> </w:t>
      </w:r>
    </w:p>
    <w:p w:rsidR="00063A7A" w:rsidRPr="001F4EBB" w:rsidRDefault="00063A7A" w:rsidP="00063A7A">
      <w:pPr>
        <w:bidi/>
        <w:spacing w:after="0" w:line="360" w:lineRule="auto"/>
        <w:ind w:firstLine="720"/>
        <w:jc w:val="lowKashida"/>
        <w:rPr>
          <w:rFonts w:cstheme="minorHAnsi"/>
          <w:sz w:val="28"/>
          <w:szCs w:val="28"/>
          <w:rtl/>
          <w:lang w:bidi="ar-DZ"/>
        </w:rPr>
      </w:pPr>
      <w:r w:rsidRPr="001F4EBB">
        <w:rPr>
          <w:rFonts w:cstheme="minorHAnsi" w:hint="cs"/>
          <w:sz w:val="28"/>
          <w:szCs w:val="28"/>
          <w:rtl/>
          <w:lang w:bidi="ar-DZ"/>
        </w:rPr>
        <w:t xml:space="preserve">كما كان اكتشاف السنسكريتية </w:t>
      </w:r>
      <w:r w:rsidRPr="001F4EBB">
        <w:rPr>
          <w:rFonts w:cstheme="minorHAnsi"/>
          <w:sz w:val="28"/>
          <w:szCs w:val="28"/>
          <w:rtl/>
          <w:lang w:bidi="ar-DZ"/>
        </w:rPr>
        <w:t xml:space="preserve">نقطة انطلاق </w:t>
      </w:r>
      <w:r w:rsidRPr="003E4680">
        <w:rPr>
          <w:rFonts w:cstheme="minorHAnsi"/>
          <w:b/>
          <w:bCs/>
          <w:sz w:val="28"/>
          <w:szCs w:val="28"/>
          <w:rtl/>
          <w:lang w:bidi="ar-DZ"/>
        </w:rPr>
        <w:t>لعلم اللغة التاريخي</w:t>
      </w:r>
      <w:r w:rsidRPr="001F4EBB">
        <w:rPr>
          <w:rFonts w:cstheme="minorHAnsi"/>
          <w:sz w:val="28"/>
          <w:szCs w:val="28"/>
          <w:rtl/>
          <w:lang w:bidi="ar-DZ"/>
        </w:rPr>
        <w:t xml:space="preserve"> (اللسانيات التاريخية</w:t>
      </w:r>
      <w:r w:rsidRPr="001F4EBB">
        <w:rPr>
          <w:rFonts w:cstheme="minorHAnsi" w:hint="cs"/>
          <w:sz w:val="28"/>
          <w:szCs w:val="28"/>
          <w:rtl/>
          <w:lang w:bidi="ar-DZ"/>
        </w:rPr>
        <w:t xml:space="preserve">) إلى جانب اللسانيات المقارنة، حيث أخذ </w:t>
      </w:r>
      <w:proofErr w:type="spellStart"/>
      <w:r w:rsidRPr="001F4EBB">
        <w:rPr>
          <w:rFonts w:cstheme="minorHAnsi" w:hint="cs"/>
          <w:sz w:val="28"/>
          <w:szCs w:val="28"/>
          <w:rtl/>
          <w:lang w:bidi="ar-DZ"/>
        </w:rPr>
        <w:t>شليجل</w:t>
      </w:r>
      <w:proofErr w:type="spellEnd"/>
      <w:r w:rsidRPr="001F4EBB">
        <w:rPr>
          <w:rFonts w:cstheme="minorHAnsi" w:hint="cs"/>
          <w:sz w:val="28"/>
          <w:szCs w:val="28"/>
          <w:rtl/>
          <w:lang w:bidi="ar-DZ"/>
        </w:rPr>
        <w:t xml:space="preserve"> يدرس </w:t>
      </w:r>
      <w:r>
        <w:rPr>
          <w:rFonts w:cstheme="minorHAnsi" w:hint="cs"/>
          <w:sz w:val="28"/>
          <w:szCs w:val="28"/>
          <w:rtl/>
          <w:lang w:bidi="ar-DZ"/>
        </w:rPr>
        <w:t>"</w:t>
      </w:r>
      <w:r w:rsidRPr="001F4EBB">
        <w:rPr>
          <w:rFonts w:cstheme="minorHAnsi" w:hint="cs"/>
          <w:sz w:val="28"/>
          <w:szCs w:val="28"/>
          <w:rtl/>
          <w:lang w:bidi="ar-DZ"/>
        </w:rPr>
        <w:t>السنسكريتية</w:t>
      </w:r>
      <w:r>
        <w:rPr>
          <w:rFonts w:cstheme="minorHAnsi" w:hint="cs"/>
          <w:sz w:val="28"/>
          <w:szCs w:val="28"/>
          <w:rtl/>
          <w:lang w:bidi="ar-DZ"/>
        </w:rPr>
        <w:t>"</w:t>
      </w:r>
      <w:r w:rsidRPr="001F4EBB">
        <w:rPr>
          <w:rFonts w:cstheme="minorHAnsi" w:hint="cs"/>
          <w:sz w:val="28"/>
          <w:szCs w:val="28"/>
          <w:rtl/>
          <w:lang w:bidi="ar-DZ"/>
        </w:rPr>
        <w:t xml:space="preserve"> في باريس، وأخذ الأوروبيون يهتمون بهذه اللغة ومقارنتها باللغات الأوربية، ممّا كوّن المرحلة الأولى في نمو علم اللغة المقارن التاريخي.</w:t>
      </w:r>
    </w:p>
    <w:p w:rsidR="00063A7A" w:rsidRDefault="00063A7A" w:rsidP="00063A7A">
      <w:pPr>
        <w:bidi/>
        <w:spacing w:after="0" w:line="360" w:lineRule="auto"/>
        <w:ind w:firstLine="720"/>
        <w:jc w:val="lowKashida"/>
        <w:rPr>
          <w:rFonts w:cstheme="minorHAnsi"/>
          <w:sz w:val="28"/>
          <w:szCs w:val="28"/>
          <w:rtl/>
          <w:lang w:bidi="ar-DZ"/>
        </w:rPr>
      </w:pPr>
      <w:r w:rsidRPr="00663881">
        <w:rPr>
          <w:rFonts w:cstheme="minorHAnsi"/>
          <w:sz w:val="28"/>
          <w:szCs w:val="28"/>
          <w:rtl/>
          <w:lang w:bidi="ar-DZ"/>
        </w:rPr>
        <w:t xml:space="preserve">تدرس </w:t>
      </w:r>
      <w:r w:rsidRPr="00663881">
        <w:rPr>
          <w:rFonts w:cstheme="minorHAnsi" w:hint="cs"/>
          <w:sz w:val="28"/>
          <w:szCs w:val="28"/>
          <w:rtl/>
          <w:lang w:bidi="ar-DZ"/>
        </w:rPr>
        <w:t xml:space="preserve">اللسانيات التاريخية </w:t>
      </w:r>
      <w:r w:rsidRPr="00663881">
        <w:rPr>
          <w:rFonts w:cstheme="minorHAnsi"/>
          <w:sz w:val="28"/>
          <w:szCs w:val="28"/>
          <w:rtl/>
          <w:lang w:bidi="ar-DZ"/>
        </w:rPr>
        <w:t>لغ</w:t>
      </w:r>
      <w:r w:rsidRPr="00663881">
        <w:rPr>
          <w:rFonts w:cstheme="minorHAnsi" w:hint="cs"/>
          <w:sz w:val="28"/>
          <w:szCs w:val="28"/>
          <w:rtl/>
          <w:lang w:bidi="ar-DZ"/>
        </w:rPr>
        <w:t>ة</w:t>
      </w:r>
      <w:r w:rsidRPr="00663881">
        <w:rPr>
          <w:rFonts w:cstheme="minorHAnsi"/>
          <w:sz w:val="28"/>
          <w:szCs w:val="28"/>
          <w:rtl/>
          <w:lang w:bidi="ar-DZ"/>
        </w:rPr>
        <w:t xml:space="preserve"> واحدة من خلال تطوراتها عبر المراحل المختلفة منذ النشأة إلى الوقت الحاضر لمعرفة تاريخها منذ العصور الأولى وأسباب تغيراتها الصوت</w:t>
      </w:r>
      <w:r>
        <w:rPr>
          <w:rFonts w:cstheme="minorHAnsi"/>
          <w:sz w:val="28"/>
          <w:szCs w:val="28"/>
          <w:rtl/>
          <w:lang w:bidi="ar-DZ"/>
        </w:rPr>
        <w:t>ية والمعجمية والنحوية والدلالية</w:t>
      </w:r>
      <w:r>
        <w:rPr>
          <w:rFonts w:cstheme="minorHAnsi" w:hint="cs"/>
          <w:sz w:val="28"/>
          <w:szCs w:val="28"/>
          <w:rtl/>
          <w:lang w:bidi="ar-DZ"/>
        </w:rPr>
        <w:t xml:space="preserve">، والهدف منها </w:t>
      </w:r>
      <w:r w:rsidR="00897F66">
        <w:rPr>
          <w:rFonts w:cstheme="minorHAnsi"/>
          <w:sz w:val="28"/>
          <w:szCs w:val="28"/>
          <w:rtl/>
          <w:lang w:bidi="ar-DZ"/>
        </w:rPr>
        <w:t>هو</w:t>
      </w:r>
      <w:bookmarkStart w:id="0" w:name="_GoBack"/>
      <w:bookmarkEnd w:id="0"/>
      <w:r w:rsidRPr="003E4680">
        <w:rPr>
          <w:rFonts w:cstheme="minorHAnsi"/>
          <w:sz w:val="28"/>
          <w:szCs w:val="28"/>
          <w:rtl/>
        </w:rPr>
        <w:t xml:space="preserve"> فهم </w:t>
      </w:r>
      <w:r w:rsidRPr="003E4680">
        <w:rPr>
          <w:rStyle w:val="lev"/>
          <w:rFonts w:cstheme="minorHAnsi"/>
          <w:sz w:val="28"/>
          <w:szCs w:val="28"/>
          <w:rtl/>
        </w:rPr>
        <w:t>التحولات الزمنية</w:t>
      </w:r>
      <w:r w:rsidRPr="003E4680">
        <w:rPr>
          <w:rFonts w:cstheme="minorHAnsi"/>
          <w:sz w:val="28"/>
          <w:szCs w:val="28"/>
          <w:rtl/>
        </w:rPr>
        <w:t xml:space="preserve"> التي تصيب اللغة</w:t>
      </w:r>
      <w:r>
        <w:rPr>
          <w:rFonts w:cstheme="minorHAnsi" w:hint="cs"/>
          <w:sz w:val="28"/>
          <w:szCs w:val="28"/>
          <w:rtl/>
        </w:rPr>
        <w:t>.</w:t>
      </w:r>
    </w:p>
    <w:p w:rsidR="00063A7A" w:rsidRPr="0097770A" w:rsidRDefault="00063A7A" w:rsidP="00063A7A">
      <w:pPr>
        <w:bidi/>
        <w:spacing w:after="0" w:line="360" w:lineRule="auto"/>
        <w:ind w:firstLine="720"/>
        <w:jc w:val="lowKashida"/>
        <w:rPr>
          <w:rFonts w:cstheme="minorHAnsi"/>
          <w:b/>
          <w:bCs/>
          <w:sz w:val="24"/>
          <w:szCs w:val="24"/>
          <w:rtl/>
          <w:lang w:bidi="ar-DZ"/>
        </w:rPr>
      </w:pPr>
      <w:r w:rsidRPr="00663881">
        <w:rPr>
          <w:rFonts w:cstheme="minorHAnsi" w:hint="cs"/>
          <w:sz w:val="28"/>
          <w:szCs w:val="28"/>
          <w:rtl/>
          <w:lang w:bidi="ar-DZ"/>
        </w:rPr>
        <w:t xml:space="preserve">استمرت المدرسة الألمانية </w:t>
      </w:r>
      <w:r>
        <w:rPr>
          <w:rFonts w:cstheme="minorHAnsi" w:hint="cs"/>
          <w:sz w:val="28"/>
          <w:szCs w:val="28"/>
          <w:rtl/>
          <w:lang w:bidi="ar-DZ"/>
        </w:rPr>
        <w:t xml:space="preserve">في </w:t>
      </w:r>
      <w:r w:rsidRPr="00663881">
        <w:rPr>
          <w:rFonts w:cstheme="minorHAnsi" w:hint="cs"/>
          <w:sz w:val="28"/>
          <w:szCs w:val="28"/>
          <w:rtl/>
          <w:lang w:bidi="ar-DZ"/>
        </w:rPr>
        <w:t>تطوّ</w:t>
      </w:r>
      <w:r>
        <w:rPr>
          <w:rFonts w:cstheme="minorHAnsi" w:hint="cs"/>
          <w:sz w:val="28"/>
          <w:szCs w:val="28"/>
          <w:rtl/>
          <w:lang w:bidi="ar-DZ"/>
        </w:rPr>
        <w:t>ي</w:t>
      </w:r>
      <w:r w:rsidRPr="00663881">
        <w:rPr>
          <w:rFonts w:cstheme="minorHAnsi" w:hint="cs"/>
          <w:sz w:val="28"/>
          <w:szCs w:val="28"/>
          <w:rtl/>
          <w:lang w:bidi="ar-DZ"/>
        </w:rPr>
        <w:t xml:space="preserve">ر "النحو المقارن" و"النحو التاريخي" وتؤسّس لـ "دراسة تاريخ الكلمة" وظهر عدد من أعلام اللغة الكبار من أمثال "ماكس مولر" </w:t>
      </w:r>
      <w:r w:rsidRPr="0097770A">
        <w:rPr>
          <w:rFonts w:cstheme="minorHAnsi" w:hint="cs"/>
          <w:b/>
          <w:bCs/>
          <w:sz w:val="24"/>
          <w:szCs w:val="24"/>
          <w:rtl/>
          <w:lang w:bidi="ar-DZ"/>
        </w:rPr>
        <w:t>(</w:t>
      </w:r>
      <w:r w:rsidRPr="0097770A">
        <w:rPr>
          <w:rFonts w:cstheme="minorHAnsi"/>
          <w:b/>
          <w:bCs/>
          <w:sz w:val="24"/>
          <w:szCs w:val="24"/>
          <w:lang w:bidi="ar-DZ"/>
        </w:rPr>
        <w:t>Max Muller</w:t>
      </w:r>
      <w:r w:rsidRPr="00663881">
        <w:rPr>
          <w:rFonts w:cstheme="minorHAnsi" w:hint="cs"/>
          <w:sz w:val="28"/>
          <w:szCs w:val="28"/>
          <w:rtl/>
          <w:lang w:bidi="ar-DZ"/>
        </w:rPr>
        <w:t xml:space="preserve">) </w:t>
      </w:r>
      <w:proofErr w:type="spellStart"/>
      <w:r w:rsidRPr="00663881">
        <w:rPr>
          <w:rFonts w:cstheme="minorHAnsi" w:hint="cs"/>
          <w:sz w:val="28"/>
          <w:szCs w:val="28"/>
          <w:rtl/>
          <w:lang w:bidi="ar-DZ"/>
        </w:rPr>
        <w:t>وكورتيوس</w:t>
      </w:r>
      <w:proofErr w:type="spellEnd"/>
      <w:r w:rsidRPr="00663881">
        <w:rPr>
          <w:rFonts w:cstheme="minorHAnsi" w:hint="cs"/>
          <w:sz w:val="28"/>
          <w:szCs w:val="28"/>
          <w:rtl/>
          <w:lang w:bidi="ar-DZ"/>
        </w:rPr>
        <w:t xml:space="preserve"> (</w:t>
      </w:r>
      <w:proofErr w:type="spellStart"/>
      <w:r w:rsidRPr="0097770A">
        <w:rPr>
          <w:rFonts w:cstheme="minorHAnsi"/>
          <w:b/>
          <w:bCs/>
          <w:sz w:val="24"/>
          <w:szCs w:val="24"/>
          <w:lang w:bidi="ar-DZ"/>
        </w:rPr>
        <w:t>Curtus</w:t>
      </w:r>
      <w:proofErr w:type="spellEnd"/>
      <w:r w:rsidRPr="00663881">
        <w:rPr>
          <w:rFonts w:cstheme="minorHAnsi" w:hint="cs"/>
          <w:sz w:val="28"/>
          <w:szCs w:val="28"/>
          <w:rtl/>
          <w:lang w:bidi="ar-DZ"/>
        </w:rPr>
        <w:t>)</w:t>
      </w:r>
      <w:proofErr w:type="spellStart"/>
      <w:r w:rsidRPr="00663881">
        <w:rPr>
          <w:rFonts w:cstheme="minorHAnsi" w:hint="cs"/>
          <w:sz w:val="28"/>
          <w:szCs w:val="28"/>
          <w:rtl/>
          <w:lang w:bidi="ar-DZ"/>
        </w:rPr>
        <w:t>وشليخر</w:t>
      </w:r>
      <w:proofErr w:type="spellEnd"/>
      <w:r>
        <w:rPr>
          <w:rFonts w:cstheme="minorHAnsi" w:hint="cs"/>
          <w:sz w:val="28"/>
          <w:szCs w:val="28"/>
          <w:rtl/>
          <w:lang w:bidi="ar-DZ"/>
        </w:rPr>
        <w:t xml:space="preserve"> (</w:t>
      </w:r>
      <w:r w:rsidRPr="0097770A">
        <w:rPr>
          <w:rFonts w:cstheme="minorHAnsi"/>
          <w:b/>
          <w:bCs/>
          <w:color w:val="001D35"/>
          <w:sz w:val="24"/>
          <w:szCs w:val="24"/>
          <w:shd w:val="clear" w:color="auto" w:fill="FFFFFF"/>
        </w:rPr>
        <w:t>August Schleicher</w:t>
      </w:r>
      <w:r w:rsidRPr="0097770A">
        <w:rPr>
          <w:rFonts w:cstheme="minorHAnsi"/>
          <w:b/>
          <w:bCs/>
          <w:sz w:val="24"/>
          <w:szCs w:val="24"/>
          <w:rtl/>
          <w:lang w:bidi="ar-DZ"/>
        </w:rPr>
        <w:t>)، وغيرهم.</w:t>
      </w:r>
    </w:p>
    <w:p w:rsidR="00063A7A" w:rsidRPr="001F4EBB" w:rsidRDefault="00063A7A" w:rsidP="00063A7A">
      <w:pPr>
        <w:bidi/>
        <w:spacing w:after="0" w:line="360" w:lineRule="auto"/>
        <w:jc w:val="lowKashida"/>
        <w:rPr>
          <w:rFonts w:eastAsia="Times New Roman" w:cstheme="minorHAnsi"/>
          <w:color w:val="000000" w:themeColor="text1"/>
          <w:sz w:val="28"/>
          <w:szCs w:val="28"/>
          <w:shd w:val="clear" w:color="auto" w:fill="FFFFFF"/>
          <w:rtl/>
          <w:lang w:eastAsia="fr-FR"/>
        </w:rPr>
      </w:pPr>
      <w:r w:rsidRPr="001F4EBB">
        <w:rPr>
          <w:rFonts w:cstheme="minorHAnsi"/>
          <w:color w:val="000000" w:themeColor="text1"/>
          <w:sz w:val="28"/>
          <w:szCs w:val="28"/>
          <w:shd w:val="clear" w:color="auto" w:fill="FFFFFF"/>
          <w:rtl/>
        </w:rPr>
        <w:lastRenderedPageBreak/>
        <w:t xml:space="preserve">انتهت الدراسات التاريخية والمقارنة إلى  </w:t>
      </w:r>
      <w:r w:rsidRPr="001F4EBB">
        <w:rPr>
          <w:rFonts w:eastAsia="Times New Roman" w:cstheme="minorHAnsi"/>
          <w:color w:val="000000" w:themeColor="text1"/>
          <w:sz w:val="28"/>
          <w:szCs w:val="28"/>
          <w:shd w:val="clear" w:color="auto" w:fill="FFFFFF"/>
          <w:rtl/>
          <w:lang w:eastAsia="fr-FR"/>
        </w:rPr>
        <w:t>تكوين اللسانيين عائلات لغوية صاغوها على شكل (شجرة عائلة) لكل مجموعة من اللغات ذات المنشأ</w:t>
      </w:r>
      <w:r>
        <w:rPr>
          <w:rFonts w:eastAsia="Times New Roman" w:cstheme="minorHAnsi"/>
          <w:color w:val="000000" w:themeColor="text1"/>
          <w:sz w:val="28"/>
          <w:szCs w:val="28"/>
          <w:shd w:val="clear" w:color="auto" w:fill="FFFFFF"/>
          <w:rtl/>
          <w:lang w:eastAsia="fr-FR"/>
        </w:rPr>
        <w:t xml:space="preserve"> الواحد من أبرزها</w:t>
      </w:r>
      <w:r>
        <w:rPr>
          <w:rFonts w:eastAsia="Times New Roman" w:cstheme="minorHAnsi" w:hint="cs"/>
          <w:color w:val="000000" w:themeColor="text1"/>
          <w:sz w:val="28"/>
          <w:szCs w:val="28"/>
          <w:shd w:val="clear" w:color="auto" w:fill="FFFFFF"/>
          <w:rtl/>
          <w:lang w:eastAsia="fr-FR"/>
        </w:rPr>
        <w:t>:</w:t>
      </w:r>
      <w:r>
        <w:rPr>
          <w:rFonts w:eastAsia="Times New Roman" w:cstheme="minorHAnsi"/>
          <w:color w:val="000000" w:themeColor="text1"/>
          <w:sz w:val="28"/>
          <w:szCs w:val="28"/>
          <w:shd w:val="clear" w:color="auto" w:fill="FFFFFF"/>
          <w:rtl/>
          <w:lang w:eastAsia="fr-FR"/>
        </w:rPr>
        <w:t xml:space="preserve"> شجرة </w:t>
      </w:r>
      <w:r w:rsidRPr="006F2BAA">
        <w:rPr>
          <w:rFonts w:eastAsia="Times New Roman" w:cstheme="minorHAnsi"/>
          <w:b/>
          <w:bCs/>
          <w:color w:val="000000" w:themeColor="text1"/>
          <w:sz w:val="28"/>
          <w:szCs w:val="28"/>
          <w:shd w:val="clear" w:color="auto" w:fill="FFFFFF"/>
          <w:rtl/>
          <w:lang w:eastAsia="fr-FR"/>
        </w:rPr>
        <w:t>اللغات الهند أوروبية</w:t>
      </w:r>
      <w:r>
        <w:rPr>
          <w:rFonts w:eastAsia="Times New Roman" w:cstheme="minorHAnsi" w:hint="cs"/>
          <w:color w:val="000000" w:themeColor="text1"/>
          <w:sz w:val="28"/>
          <w:szCs w:val="28"/>
          <w:shd w:val="clear" w:color="auto" w:fill="FFFFFF"/>
          <w:rtl/>
          <w:lang w:eastAsia="fr-FR"/>
        </w:rPr>
        <w:t>؛</w:t>
      </w:r>
      <w:r w:rsidRPr="001F4EBB">
        <w:rPr>
          <w:rFonts w:eastAsia="Times New Roman" w:cstheme="minorHAnsi"/>
          <w:color w:val="000000" w:themeColor="text1"/>
          <w:sz w:val="28"/>
          <w:szCs w:val="28"/>
          <w:shd w:val="clear" w:color="auto" w:fill="FFFFFF"/>
          <w:rtl/>
          <w:lang w:eastAsia="fr-FR"/>
        </w:rPr>
        <w:t xml:space="preserve"> </w:t>
      </w:r>
      <w:r>
        <w:rPr>
          <w:rFonts w:eastAsia="Times New Roman" w:cstheme="minorHAnsi" w:hint="cs"/>
          <w:color w:val="000000" w:themeColor="text1"/>
          <w:sz w:val="28"/>
          <w:szCs w:val="28"/>
          <w:shd w:val="clear" w:color="auto" w:fill="FFFFFF"/>
          <w:rtl/>
          <w:lang w:eastAsia="fr-FR"/>
        </w:rPr>
        <w:t xml:space="preserve">وتضمّ السنسكريتية، </w:t>
      </w:r>
      <w:hyperlink r:id="rId8" w:tooltip="يونانية" w:history="1">
        <w:r w:rsidRPr="001F4EBB">
          <w:rPr>
            <w:rFonts w:eastAsia="Times New Roman" w:cstheme="minorHAnsi"/>
            <w:color w:val="000000" w:themeColor="text1"/>
            <w:sz w:val="28"/>
            <w:szCs w:val="28"/>
            <w:rtl/>
            <w:lang w:eastAsia="fr-FR"/>
          </w:rPr>
          <w:t>واليونانية،</w:t>
        </w:r>
      </w:hyperlink>
      <w:r w:rsidRPr="001F4EBB">
        <w:rPr>
          <w:rFonts w:eastAsia="Times New Roman" w:cstheme="minorHAnsi"/>
          <w:color w:val="000000" w:themeColor="text1"/>
          <w:sz w:val="28"/>
          <w:szCs w:val="28"/>
          <w:shd w:val="clear" w:color="auto" w:fill="FFFFFF"/>
          <w:rtl/>
          <w:lang w:eastAsia="fr-FR"/>
        </w:rPr>
        <w:t> </w:t>
      </w:r>
      <w:hyperlink r:id="rId9" w:tooltip="لاتينية" w:history="1">
        <w:r w:rsidRPr="001F4EBB">
          <w:rPr>
            <w:rFonts w:eastAsia="Times New Roman" w:cstheme="minorHAnsi"/>
            <w:color w:val="000000" w:themeColor="text1"/>
            <w:sz w:val="28"/>
            <w:szCs w:val="28"/>
            <w:rtl/>
            <w:lang w:eastAsia="fr-FR"/>
          </w:rPr>
          <w:t>واللاتينية،</w:t>
        </w:r>
      </w:hyperlink>
      <w:r w:rsidRPr="001F4EBB">
        <w:rPr>
          <w:rFonts w:eastAsia="Times New Roman" w:cstheme="minorHAnsi"/>
          <w:color w:val="000000" w:themeColor="text1"/>
          <w:sz w:val="28"/>
          <w:szCs w:val="28"/>
          <w:shd w:val="clear" w:color="auto" w:fill="FFFFFF"/>
          <w:rtl/>
          <w:lang w:eastAsia="fr-FR"/>
        </w:rPr>
        <w:t> </w:t>
      </w:r>
      <w:hyperlink r:id="rId10" w:tooltip="إنجليزية" w:history="1">
        <w:r w:rsidRPr="001F4EBB">
          <w:rPr>
            <w:rFonts w:eastAsia="Times New Roman" w:cstheme="minorHAnsi"/>
            <w:color w:val="000000" w:themeColor="text1"/>
            <w:sz w:val="28"/>
            <w:szCs w:val="28"/>
            <w:rtl/>
            <w:lang w:eastAsia="fr-FR"/>
          </w:rPr>
          <w:t>والإنجليزية،</w:t>
        </w:r>
      </w:hyperlink>
      <w:r w:rsidRPr="001F4EBB">
        <w:rPr>
          <w:rFonts w:eastAsia="Times New Roman" w:cstheme="minorHAnsi"/>
          <w:color w:val="000000" w:themeColor="text1"/>
          <w:sz w:val="28"/>
          <w:szCs w:val="28"/>
          <w:shd w:val="clear" w:color="auto" w:fill="FFFFFF"/>
          <w:rtl/>
          <w:lang w:eastAsia="fr-FR"/>
        </w:rPr>
        <w:t> </w:t>
      </w:r>
      <w:hyperlink r:id="rId11" w:tooltip="ألمانية" w:history="1">
        <w:r w:rsidRPr="001F4EBB">
          <w:rPr>
            <w:rFonts w:eastAsia="Times New Roman" w:cstheme="minorHAnsi"/>
            <w:color w:val="000000" w:themeColor="text1"/>
            <w:sz w:val="28"/>
            <w:szCs w:val="28"/>
            <w:rtl/>
            <w:lang w:eastAsia="fr-FR"/>
          </w:rPr>
          <w:t>والألمانية،</w:t>
        </w:r>
      </w:hyperlink>
      <w:r w:rsidRPr="001F4EBB">
        <w:rPr>
          <w:rFonts w:eastAsia="Times New Roman" w:cstheme="minorHAnsi"/>
          <w:color w:val="000000" w:themeColor="text1"/>
          <w:sz w:val="28"/>
          <w:szCs w:val="28"/>
          <w:shd w:val="clear" w:color="auto" w:fill="FFFFFF"/>
          <w:rtl/>
          <w:lang w:eastAsia="fr-FR"/>
        </w:rPr>
        <w:t> ولغات أوروبية وأسيوية أخرى.</w:t>
      </w:r>
    </w:p>
    <w:p w:rsidR="00063A7A" w:rsidRPr="0097770A" w:rsidRDefault="00A6789C" w:rsidP="00A6789C">
      <w:pPr>
        <w:bidi/>
        <w:spacing w:after="0" w:line="360" w:lineRule="auto"/>
        <w:ind w:firstLine="720"/>
        <w:rPr>
          <w:rFonts w:cstheme="minorHAnsi"/>
          <w:sz w:val="28"/>
          <w:szCs w:val="28"/>
          <w:rtl/>
          <w:lang w:bidi="ar-DZ"/>
        </w:rPr>
      </w:pPr>
      <w:r>
        <w:rPr>
          <w:rFonts w:cstheme="minorHAnsi" w:hint="cs"/>
          <w:b/>
          <w:bCs/>
          <w:sz w:val="28"/>
          <w:szCs w:val="28"/>
          <w:rtl/>
          <w:lang w:bidi="ar-DZ"/>
        </w:rPr>
        <w:t xml:space="preserve">رابعا: </w:t>
      </w:r>
      <w:r w:rsidR="00063A7A" w:rsidRPr="0097770A">
        <w:rPr>
          <w:rFonts w:cstheme="minorHAnsi" w:hint="cs"/>
          <w:b/>
          <w:bCs/>
          <w:sz w:val="28"/>
          <w:szCs w:val="28"/>
          <w:rtl/>
          <w:lang w:bidi="ar-DZ"/>
        </w:rPr>
        <w:t xml:space="preserve">النحويون الجدد </w:t>
      </w:r>
      <w:r w:rsidR="00063A7A" w:rsidRPr="0097770A">
        <w:rPr>
          <w:rFonts w:cstheme="minorHAnsi" w:hint="cs"/>
          <w:sz w:val="28"/>
          <w:szCs w:val="28"/>
          <w:rtl/>
          <w:lang w:bidi="ar-DZ"/>
        </w:rPr>
        <w:t>(</w:t>
      </w:r>
      <w:r w:rsidR="00063A7A" w:rsidRPr="0097770A">
        <w:rPr>
          <w:rFonts w:cstheme="minorHAnsi"/>
          <w:b/>
          <w:bCs/>
          <w:sz w:val="24"/>
          <w:szCs w:val="24"/>
          <w:lang w:bidi="ar-DZ"/>
        </w:rPr>
        <w:t>Néogrammairiens</w:t>
      </w:r>
      <w:r w:rsidR="00063A7A" w:rsidRPr="0097770A">
        <w:rPr>
          <w:rFonts w:cstheme="minorHAnsi" w:hint="cs"/>
          <w:sz w:val="28"/>
          <w:szCs w:val="28"/>
          <w:rtl/>
          <w:lang w:bidi="ar-DZ"/>
        </w:rPr>
        <w:t>): في سنة</w:t>
      </w:r>
      <w:r>
        <w:rPr>
          <w:rFonts w:cstheme="minorHAnsi" w:hint="cs"/>
          <w:sz w:val="28"/>
          <w:szCs w:val="28"/>
          <w:rtl/>
          <w:lang w:bidi="ar-DZ"/>
        </w:rPr>
        <w:t xml:space="preserve"> </w:t>
      </w:r>
      <w:r w:rsidR="00063A7A" w:rsidRPr="0097770A">
        <w:rPr>
          <w:rFonts w:cstheme="minorHAnsi" w:hint="cs"/>
          <w:sz w:val="28"/>
          <w:szCs w:val="28"/>
          <w:rtl/>
          <w:lang w:bidi="ar-DZ"/>
        </w:rPr>
        <w:t>(1879) ظهرت مجموعة "النحويون الجدد</w:t>
      </w:r>
      <w:proofErr w:type="gramStart"/>
      <w:r w:rsidR="00063A7A" w:rsidRPr="0097770A">
        <w:rPr>
          <w:rFonts w:cstheme="minorHAnsi" w:hint="cs"/>
          <w:sz w:val="28"/>
          <w:szCs w:val="28"/>
          <w:rtl/>
          <w:lang w:bidi="ar-DZ"/>
        </w:rPr>
        <w:t>"  التي</w:t>
      </w:r>
      <w:proofErr w:type="gramEnd"/>
      <w:r w:rsidR="00063A7A" w:rsidRPr="0097770A">
        <w:rPr>
          <w:rFonts w:cstheme="minorHAnsi" w:hint="cs"/>
          <w:sz w:val="28"/>
          <w:szCs w:val="28"/>
          <w:rtl/>
          <w:lang w:bidi="ar-DZ"/>
        </w:rPr>
        <w:t xml:space="preserve"> تضمّ "فيرنر" (</w:t>
      </w:r>
      <w:r w:rsidR="00063A7A" w:rsidRPr="0097770A">
        <w:rPr>
          <w:rFonts w:cstheme="minorHAnsi"/>
          <w:b/>
          <w:bCs/>
          <w:sz w:val="24"/>
          <w:szCs w:val="24"/>
          <w:lang w:bidi="ar-DZ"/>
        </w:rPr>
        <w:t xml:space="preserve">Karl </w:t>
      </w:r>
      <w:proofErr w:type="spellStart"/>
      <w:r w:rsidR="00063A7A" w:rsidRPr="0097770A">
        <w:rPr>
          <w:rFonts w:cstheme="minorHAnsi"/>
          <w:b/>
          <w:bCs/>
          <w:sz w:val="24"/>
          <w:szCs w:val="24"/>
          <w:lang w:bidi="ar-DZ"/>
        </w:rPr>
        <w:t>Verner</w:t>
      </w:r>
      <w:proofErr w:type="spellEnd"/>
      <w:r w:rsidR="00063A7A" w:rsidRPr="0097770A">
        <w:rPr>
          <w:rFonts w:cstheme="minorHAnsi" w:hint="cs"/>
          <w:sz w:val="28"/>
          <w:szCs w:val="28"/>
          <w:rtl/>
          <w:lang w:bidi="ar-DZ"/>
        </w:rPr>
        <w:t xml:space="preserve">) </w:t>
      </w:r>
      <w:proofErr w:type="spellStart"/>
      <w:r w:rsidR="00063A7A" w:rsidRPr="0097770A">
        <w:rPr>
          <w:rFonts w:cstheme="minorHAnsi" w:hint="cs"/>
          <w:sz w:val="28"/>
          <w:szCs w:val="28"/>
          <w:rtl/>
          <w:lang w:bidi="ar-DZ"/>
        </w:rPr>
        <w:t>و"باول</w:t>
      </w:r>
      <w:proofErr w:type="spellEnd"/>
      <w:r w:rsidR="00063A7A" w:rsidRPr="0097770A">
        <w:rPr>
          <w:rFonts w:cstheme="minorHAnsi" w:hint="cs"/>
          <w:sz w:val="28"/>
          <w:szCs w:val="28"/>
          <w:rtl/>
          <w:lang w:bidi="ar-DZ"/>
        </w:rPr>
        <w:t xml:space="preserve"> (</w:t>
      </w:r>
      <w:r w:rsidR="00063A7A" w:rsidRPr="0097770A">
        <w:rPr>
          <w:rFonts w:cstheme="minorHAnsi"/>
          <w:b/>
          <w:bCs/>
          <w:sz w:val="24"/>
          <w:szCs w:val="24"/>
          <w:lang w:bidi="ar-DZ"/>
        </w:rPr>
        <w:t>Hermann Paul</w:t>
      </w:r>
      <w:r w:rsidR="00063A7A" w:rsidRPr="0097770A">
        <w:rPr>
          <w:rFonts w:cstheme="minorHAnsi" w:hint="cs"/>
          <w:b/>
          <w:bCs/>
          <w:sz w:val="24"/>
          <w:szCs w:val="24"/>
          <w:rtl/>
          <w:lang w:bidi="ar-DZ"/>
        </w:rPr>
        <w:t xml:space="preserve">) </w:t>
      </w:r>
      <w:proofErr w:type="spellStart"/>
      <w:r w:rsidR="00063A7A" w:rsidRPr="0097770A">
        <w:rPr>
          <w:rFonts w:cstheme="minorHAnsi" w:hint="cs"/>
          <w:sz w:val="28"/>
          <w:szCs w:val="28"/>
          <w:rtl/>
          <w:lang w:bidi="ar-DZ"/>
        </w:rPr>
        <w:t>و"بروجمان</w:t>
      </w:r>
      <w:proofErr w:type="spellEnd"/>
      <w:r w:rsidR="00063A7A" w:rsidRPr="0097770A">
        <w:rPr>
          <w:rFonts w:cstheme="minorHAnsi" w:hint="cs"/>
          <w:sz w:val="28"/>
          <w:szCs w:val="28"/>
          <w:rtl/>
          <w:lang w:bidi="ar-DZ"/>
        </w:rPr>
        <w:t xml:space="preserve">" </w:t>
      </w:r>
      <w:r w:rsidR="00063A7A" w:rsidRPr="0097770A">
        <w:rPr>
          <w:rFonts w:cstheme="minorHAnsi" w:hint="cs"/>
          <w:b/>
          <w:bCs/>
          <w:sz w:val="24"/>
          <w:szCs w:val="24"/>
          <w:rtl/>
          <w:lang w:bidi="ar-DZ"/>
        </w:rPr>
        <w:t>(</w:t>
      </w:r>
      <w:proofErr w:type="spellStart"/>
      <w:r w:rsidR="00063A7A" w:rsidRPr="0097770A">
        <w:rPr>
          <w:rFonts w:cstheme="minorHAnsi"/>
          <w:b/>
          <w:bCs/>
          <w:sz w:val="24"/>
          <w:szCs w:val="24"/>
          <w:lang w:bidi="ar-DZ"/>
        </w:rPr>
        <w:t>Brugmann</w:t>
      </w:r>
      <w:proofErr w:type="spellEnd"/>
      <w:r w:rsidR="00063A7A" w:rsidRPr="0097770A">
        <w:rPr>
          <w:rFonts w:cstheme="minorHAnsi" w:hint="cs"/>
          <w:sz w:val="28"/>
          <w:szCs w:val="28"/>
          <w:rtl/>
          <w:lang w:bidi="ar-DZ"/>
        </w:rPr>
        <w:t>)</w:t>
      </w:r>
      <w:r w:rsidR="00063A7A">
        <w:rPr>
          <w:rFonts w:cstheme="minorHAnsi" w:hint="cs"/>
          <w:sz w:val="28"/>
          <w:szCs w:val="28"/>
          <w:rtl/>
          <w:lang w:bidi="ar-DZ"/>
        </w:rPr>
        <w:t> </w:t>
      </w:r>
      <w:proofErr w:type="spellStart"/>
      <w:r w:rsidR="00063A7A">
        <w:rPr>
          <w:rFonts w:cstheme="minorHAnsi" w:hint="cs"/>
          <w:sz w:val="28"/>
          <w:szCs w:val="28"/>
          <w:rtl/>
          <w:lang w:bidi="ar-DZ"/>
        </w:rPr>
        <w:t>وأوستهوف</w:t>
      </w:r>
      <w:proofErr w:type="spellEnd"/>
      <w:r w:rsidR="00063A7A">
        <w:rPr>
          <w:rFonts w:cstheme="minorHAnsi" w:hint="cs"/>
          <w:sz w:val="28"/>
          <w:szCs w:val="28"/>
          <w:rtl/>
          <w:lang w:bidi="ar-DZ"/>
        </w:rPr>
        <w:t xml:space="preserve"> </w:t>
      </w:r>
      <w:r w:rsidR="00063A7A" w:rsidRPr="0097770A">
        <w:rPr>
          <w:rStyle w:val="lev"/>
          <w:sz w:val="24"/>
          <w:szCs w:val="24"/>
        </w:rPr>
        <w:t xml:space="preserve"> (Hermann </w:t>
      </w:r>
      <w:proofErr w:type="spellStart"/>
      <w:r w:rsidR="00063A7A" w:rsidRPr="0097770A">
        <w:rPr>
          <w:rStyle w:val="lev"/>
          <w:sz w:val="24"/>
          <w:szCs w:val="24"/>
        </w:rPr>
        <w:t>Osthoff</w:t>
      </w:r>
      <w:proofErr w:type="spellEnd"/>
      <w:r w:rsidR="00063A7A" w:rsidRPr="0097770A">
        <w:rPr>
          <w:rStyle w:val="lev"/>
          <w:rFonts w:cstheme="minorHAnsi"/>
          <w:sz w:val="28"/>
          <w:szCs w:val="28"/>
        </w:rPr>
        <w:t>)</w:t>
      </w:r>
      <w:r w:rsidR="00063A7A" w:rsidRPr="0097770A">
        <w:rPr>
          <w:rFonts w:cstheme="minorHAnsi"/>
          <w:sz w:val="28"/>
          <w:szCs w:val="28"/>
          <w:rtl/>
          <w:lang w:bidi="ar-DZ"/>
        </w:rPr>
        <w:t xml:space="preserve"> وغيرهم. </w:t>
      </w:r>
    </w:p>
    <w:p w:rsidR="00063A7A" w:rsidRDefault="00063A7A" w:rsidP="00AF5C90">
      <w:pPr>
        <w:bidi/>
        <w:spacing w:line="360" w:lineRule="auto"/>
        <w:jc w:val="both"/>
        <w:rPr>
          <w:rFonts w:cstheme="minorHAnsi"/>
          <w:sz w:val="28"/>
          <w:szCs w:val="28"/>
          <w:rtl/>
        </w:rPr>
      </w:pPr>
      <w:r w:rsidRPr="0097770A">
        <w:rPr>
          <w:rFonts w:cstheme="minorHAnsi"/>
          <w:sz w:val="28"/>
          <w:szCs w:val="28"/>
          <w:rtl/>
        </w:rPr>
        <w:t xml:space="preserve">ما الجديد عندهم؟: حوّلوا اللسانيات إلى علم تجريبي دقيق يشبه العلوم الطبيعية، </w:t>
      </w:r>
      <w:r>
        <w:rPr>
          <w:rFonts w:cstheme="minorHAnsi" w:hint="cs"/>
          <w:sz w:val="28"/>
          <w:szCs w:val="28"/>
          <w:rtl/>
        </w:rPr>
        <w:t xml:space="preserve">وشدّدوا على أهمية الوصف الدّقيق والاعتماد على اللهجات والنصوص الأصلية في البحث، ومهّدوا لظهور اللسانيات التاريخية الحديثة، وأثّروا في اللغويين </w:t>
      </w:r>
      <w:proofErr w:type="gramStart"/>
      <w:r>
        <w:rPr>
          <w:rFonts w:cstheme="minorHAnsi" w:hint="cs"/>
          <w:sz w:val="28"/>
          <w:szCs w:val="28"/>
          <w:rtl/>
        </w:rPr>
        <w:t>الكبار ،</w:t>
      </w:r>
      <w:proofErr w:type="gramEnd"/>
      <w:r>
        <w:rPr>
          <w:rFonts w:cstheme="minorHAnsi" w:hint="cs"/>
          <w:sz w:val="28"/>
          <w:szCs w:val="28"/>
          <w:rtl/>
        </w:rPr>
        <w:t xml:space="preserve"> مثل "</w:t>
      </w:r>
      <w:proofErr w:type="spellStart"/>
      <w:r>
        <w:rPr>
          <w:rFonts w:cstheme="minorHAnsi" w:hint="cs"/>
          <w:sz w:val="28"/>
          <w:szCs w:val="28"/>
          <w:rtl/>
        </w:rPr>
        <w:t>سوسير</w:t>
      </w:r>
      <w:proofErr w:type="spellEnd"/>
      <w:r>
        <w:rPr>
          <w:rFonts w:cstheme="minorHAnsi" w:hint="cs"/>
          <w:sz w:val="28"/>
          <w:szCs w:val="28"/>
          <w:rtl/>
        </w:rPr>
        <w:t>" (</w:t>
      </w:r>
      <w:r w:rsidR="00A6789C">
        <w:rPr>
          <w:rFonts w:cstheme="minorHAnsi"/>
          <w:sz w:val="28"/>
          <w:szCs w:val="28"/>
        </w:rPr>
        <w:t>Ferdinand De Saussure</w:t>
      </w:r>
      <w:r>
        <w:rPr>
          <w:rFonts w:cstheme="minorHAnsi" w:hint="cs"/>
          <w:sz w:val="28"/>
          <w:szCs w:val="28"/>
          <w:rtl/>
        </w:rPr>
        <w:t>) الذي درس مثلهم في البيئة الألمانية، ثمّ طوّرا اتجاها جديدا (</w:t>
      </w:r>
      <w:r w:rsidR="00D35606">
        <w:rPr>
          <w:rFonts w:cstheme="minorHAnsi" w:hint="cs"/>
          <w:sz w:val="28"/>
          <w:szCs w:val="28"/>
          <w:rtl/>
          <w:lang w:bidi="ar-DZ"/>
        </w:rPr>
        <w:t xml:space="preserve">يسمى </w:t>
      </w:r>
      <w:proofErr w:type="spellStart"/>
      <w:r>
        <w:rPr>
          <w:rFonts w:cstheme="minorHAnsi" w:hint="cs"/>
          <w:sz w:val="28"/>
          <w:szCs w:val="28"/>
          <w:rtl/>
        </w:rPr>
        <w:t>البنوية</w:t>
      </w:r>
      <w:proofErr w:type="spellEnd"/>
      <w:r>
        <w:rPr>
          <w:rFonts w:cstheme="minorHAnsi" w:hint="cs"/>
          <w:sz w:val="28"/>
          <w:szCs w:val="28"/>
          <w:rtl/>
        </w:rPr>
        <w:t>)، كما أسّسوا ما يُعرف بـ: علم الأصوات التاريخي الحديث.</w:t>
      </w:r>
    </w:p>
    <w:p w:rsidR="00AF5C90" w:rsidRPr="008D6DE9" w:rsidRDefault="00AF5C90" w:rsidP="00AF5C90">
      <w:pPr>
        <w:bidi/>
        <w:spacing w:line="360" w:lineRule="auto"/>
        <w:jc w:val="both"/>
        <w:rPr>
          <w:rFonts w:cstheme="minorHAnsi"/>
          <w:sz w:val="28"/>
          <w:szCs w:val="28"/>
        </w:rPr>
      </w:pPr>
      <w:r>
        <w:rPr>
          <w:rFonts w:cstheme="minorHAnsi"/>
          <w:sz w:val="28"/>
          <w:szCs w:val="28"/>
          <w:rtl/>
        </w:rPr>
        <w:tab/>
      </w:r>
      <w:r>
        <w:rPr>
          <w:rFonts w:cstheme="minorHAnsi" w:hint="cs"/>
          <w:sz w:val="28"/>
          <w:szCs w:val="28"/>
          <w:rtl/>
        </w:rPr>
        <w:t>وفي أواخر القرن 19، بدأ علم اللغة يأخذ حدوده الواضحة، وهنا تبرز أسماء للغويين معروفين في أ</w:t>
      </w:r>
      <w:r w:rsidR="00B846B5">
        <w:rPr>
          <w:rFonts w:cstheme="minorHAnsi" w:hint="cs"/>
          <w:sz w:val="28"/>
          <w:szCs w:val="28"/>
          <w:rtl/>
        </w:rPr>
        <w:t>و</w:t>
      </w:r>
      <w:r>
        <w:rPr>
          <w:rFonts w:cstheme="minorHAnsi" w:hint="cs"/>
          <w:sz w:val="28"/>
          <w:szCs w:val="28"/>
          <w:rtl/>
        </w:rPr>
        <w:t xml:space="preserve">روبا وأمريكا في بداية </w:t>
      </w:r>
      <w:proofErr w:type="gramStart"/>
      <w:r>
        <w:rPr>
          <w:rFonts w:cstheme="minorHAnsi" w:hint="cs"/>
          <w:sz w:val="28"/>
          <w:szCs w:val="28"/>
          <w:rtl/>
        </w:rPr>
        <w:t>القرن20</w:t>
      </w:r>
      <w:proofErr w:type="gramEnd"/>
      <w:r>
        <w:rPr>
          <w:rFonts w:cstheme="minorHAnsi" w:hint="cs"/>
          <w:sz w:val="28"/>
          <w:szCs w:val="28"/>
          <w:rtl/>
        </w:rPr>
        <w:t>، أهمهم اللغوي السويسري "</w:t>
      </w:r>
      <w:proofErr w:type="spellStart"/>
      <w:r>
        <w:rPr>
          <w:rFonts w:cstheme="minorHAnsi" w:hint="cs"/>
          <w:sz w:val="28"/>
          <w:szCs w:val="28"/>
          <w:rtl/>
        </w:rPr>
        <w:t>فريدناند</w:t>
      </w:r>
      <w:proofErr w:type="spellEnd"/>
      <w:r>
        <w:rPr>
          <w:rFonts w:cstheme="minorHAnsi" w:hint="cs"/>
          <w:sz w:val="28"/>
          <w:szCs w:val="28"/>
          <w:rtl/>
        </w:rPr>
        <w:t xml:space="preserve"> دي </w:t>
      </w:r>
      <w:proofErr w:type="spellStart"/>
      <w:r>
        <w:rPr>
          <w:rFonts w:cstheme="minorHAnsi" w:hint="cs"/>
          <w:sz w:val="28"/>
          <w:szCs w:val="28"/>
          <w:rtl/>
        </w:rPr>
        <w:t>سوسير</w:t>
      </w:r>
      <w:proofErr w:type="spellEnd"/>
      <w:r>
        <w:rPr>
          <w:rFonts w:cstheme="minorHAnsi" w:hint="cs"/>
          <w:sz w:val="28"/>
          <w:szCs w:val="28"/>
          <w:rtl/>
        </w:rPr>
        <w:t xml:space="preserve">" مؤسس اللسانيات الحديثة، وسيظهر هذا العلم حين يعلن "دي </w:t>
      </w:r>
      <w:proofErr w:type="spellStart"/>
      <w:r>
        <w:rPr>
          <w:rFonts w:cstheme="minorHAnsi" w:hint="cs"/>
          <w:sz w:val="28"/>
          <w:szCs w:val="28"/>
          <w:rtl/>
        </w:rPr>
        <w:t>سوسير</w:t>
      </w:r>
      <w:proofErr w:type="spellEnd"/>
      <w:r>
        <w:rPr>
          <w:rFonts w:cstheme="minorHAnsi" w:hint="cs"/>
          <w:sz w:val="28"/>
          <w:szCs w:val="28"/>
          <w:rtl/>
        </w:rPr>
        <w:t xml:space="preserve">" أنّ موضوع اللغة الوحيد هو ((اللغة في ذاتها ومن أجل ذاتها)) وهي النتيجة التي ختم بها دي </w:t>
      </w:r>
      <w:proofErr w:type="spellStart"/>
      <w:r>
        <w:rPr>
          <w:rFonts w:cstheme="minorHAnsi" w:hint="cs"/>
          <w:sz w:val="28"/>
          <w:szCs w:val="28"/>
          <w:rtl/>
        </w:rPr>
        <w:t>سوسير</w:t>
      </w:r>
      <w:proofErr w:type="spellEnd"/>
      <w:r>
        <w:rPr>
          <w:rFonts w:cstheme="minorHAnsi" w:hint="cs"/>
          <w:sz w:val="28"/>
          <w:szCs w:val="28"/>
          <w:rtl/>
        </w:rPr>
        <w:t xml:space="preserve"> محاضراته.</w:t>
      </w:r>
    </w:p>
    <w:p w:rsidR="00063A7A" w:rsidRPr="00D35606" w:rsidRDefault="00063A7A" w:rsidP="00063A7A">
      <w:pPr>
        <w:bidi/>
        <w:spacing w:after="0" w:line="360" w:lineRule="auto"/>
        <w:rPr>
          <w:rFonts w:cstheme="minorHAnsi"/>
          <w:sz w:val="32"/>
          <w:szCs w:val="32"/>
          <w:rtl/>
          <w:lang w:bidi="ar-DZ"/>
        </w:rPr>
      </w:pPr>
    </w:p>
    <w:p w:rsidR="00063A7A" w:rsidRDefault="00063A7A" w:rsidP="00063A7A">
      <w:pPr>
        <w:bidi/>
        <w:spacing w:after="0" w:line="360" w:lineRule="auto"/>
        <w:rPr>
          <w:rFonts w:cstheme="minorHAnsi"/>
          <w:sz w:val="32"/>
          <w:szCs w:val="32"/>
          <w:rtl/>
          <w:lang w:bidi="ar-DZ"/>
        </w:rPr>
      </w:pPr>
    </w:p>
    <w:p w:rsidR="00D35606" w:rsidRDefault="00D35606" w:rsidP="00D35606">
      <w:pPr>
        <w:bidi/>
        <w:spacing w:after="0" w:line="360" w:lineRule="auto"/>
        <w:rPr>
          <w:rFonts w:cstheme="minorHAnsi"/>
          <w:sz w:val="32"/>
          <w:szCs w:val="32"/>
          <w:rtl/>
          <w:lang w:bidi="ar-DZ"/>
        </w:rPr>
      </w:pPr>
    </w:p>
    <w:p w:rsidR="00D35606" w:rsidRDefault="00D35606" w:rsidP="00D35606">
      <w:pPr>
        <w:bidi/>
        <w:spacing w:after="0" w:line="360" w:lineRule="auto"/>
        <w:rPr>
          <w:rFonts w:cstheme="minorHAnsi"/>
          <w:sz w:val="32"/>
          <w:szCs w:val="32"/>
          <w:rtl/>
          <w:lang w:bidi="ar-DZ"/>
        </w:rPr>
      </w:pPr>
    </w:p>
    <w:p w:rsidR="00D35606" w:rsidRDefault="00D35606" w:rsidP="00D35606">
      <w:pPr>
        <w:bidi/>
        <w:spacing w:after="0" w:line="360" w:lineRule="auto"/>
        <w:rPr>
          <w:rFonts w:cstheme="minorHAnsi"/>
          <w:sz w:val="32"/>
          <w:szCs w:val="32"/>
          <w:rtl/>
          <w:lang w:bidi="ar-DZ"/>
        </w:rPr>
      </w:pPr>
    </w:p>
    <w:p w:rsidR="00D35606" w:rsidRDefault="00D35606" w:rsidP="00D35606">
      <w:pPr>
        <w:bidi/>
        <w:spacing w:after="0" w:line="360" w:lineRule="auto"/>
        <w:rPr>
          <w:rFonts w:cstheme="minorHAnsi"/>
          <w:sz w:val="32"/>
          <w:szCs w:val="32"/>
          <w:rtl/>
          <w:lang w:bidi="ar-DZ"/>
        </w:rPr>
      </w:pPr>
    </w:p>
    <w:p w:rsidR="00D35606" w:rsidRDefault="00D35606" w:rsidP="00D35606">
      <w:pPr>
        <w:bidi/>
        <w:spacing w:after="0" w:line="360" w:lineRule="auto"/>
        <w:rPr>
          <w:rFonts w:cstheme="minorHAnsi"/>
          <w:sz w:val="32"/>
          <w:szCs w:val="32"/>
          <w:rtl/>
          <w:lang w:bidi="ar-DZ"/>
        </w:rPr>
      </w:pPr>
    </w:p>
    <w:p w:rsidR="00D35606" w:rsidRDefault="00D35606" w:rsidP="00D35606">
      <w:pPr>
        <w:bidi/>
        <w:spacing w:after="0" w:line="360" w:lineRule="auto"/>
        <w:rPr>
          <w:rFonts w:cstheme="minorHAnsi"/>
          <w:sz w:val="32"/>
          <w:szCs w:val="32"/>
          <w:rtl/>
          <w:lang w:bidi="ar-DZ"/>
        </w:rPr>
      </w:pPr>
    </w:p>
    <w:p w:rsidR="00D35606" w:rsidRDefault="00D35606" w:rsidP="00D35606">
      <w:pPr>
        <w:bidi/>
        <w:spacing w:after="0" w:line="360" w:lineRule="auto"/>
        <w:rPr>
          <w:rFonts w:cstheme="minorHAnsi"/>
          <w:sz w:val="32"/>
          <w:szCs w:val="32"/>
          <w:rtl/>
          <w:lang w:bidi="ar-DZ"/>
        </w:rPr>
      </w:pPr>
    </w:p>
    <w:p w:rsidR="00063A7A" w:rsidRPr="00E70967" w:rsidRDefault="00063A7A" w:rsidP="00063A7A">
      <w:pPr>
        <w:bidi/>
        <w:spacing w:after="0" w:line="240" w:lineRule="auto"/>
        <w:rPr>
          <w:rFonts w:ascii="Times New Roman" w:eastAsia="Times New Roman" w:hAnsi="Times New Roman" w:cs="Times New Roman"/>
          <w:sz w:val="28"/>
          <w:szCs w:val="28"/>
        </w:rPr>
      </w:pPr>
    </w:p>
    <w:sectPr w:rsidR="00063A7A" w:rsidRPr="00E70967" w:rsidSect="00933D5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70" w:rsidRDefault="00EE1F70" w:rsidP="00063A7A">
      <w:pPr>
        <w:spacing w:after="0" w:line="240" w:lineRule="auto"/>
      </w:pPr>
      <w:r>
        <w:separator/>
      </w:r>
    </w:p>
  </w:endnote>
  <w:endnote w:type="continuationSeparator" w:id="0">
    <w:p w:rsidR="00EE1F70" w:rsidRDefault="00EE1F70" w:rsidP="0006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10000000000000000"/>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36453"/>
      <w:docPartObj>
        <w:docPartGallery w:val="Page Numbers (Bottom of Page)"/>
        <w:docPartUnique/>
      </w:docPartObj>
    </w:sdtPr>
    <w:sdtEndPr/>
    <w:sdtContent>
      <w:p w:rsidR="0077020F" w:rsidRDefault="0077020F">
        <w:pPr>
          <w:pStyle w:val="Pieddepage"/>
          <w:jc w:val="center"/>
        </w:pPr>
        <w:r>
          <w:fldChar w:fldCharType="begin"/>
        </w:r>
        <w:r>
          <w:instrText>PAGE   \* MERGEFORMAT</w:instrText>
        </w:r>
        <w:r>
          <w:fldChar w:fldCharType="separate"/>
        </w:r>
        <w:r w:rsidR="00897F66" w:rsidRPr="00897F66">
          <w:rPr>
            <w:noProof/>
            <w:lang w:val="fr-FR"/>
          </w:rPr>
          <w:t>4</w:t>
        </w:r>
        <w:r>
          <w:fldChar w:fldCharType="end"/>
        </w:r>
      </w:p>
    </w:sdtContent>
  </w:sdt>
  <w:p w:rsidR="00063A7A" w:rsidRDefault="00063A7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70" w:rsidRDefault="00EE1F70" w:rsidP="00063A7A">
      <w:pPr>
        <w:spacing w:after="0" w:line="240" w:lineRule="auto"/>
      </w:pPr>
      <w:r>
        <w:separator/>
      </w:r>
    </w:p>
  </w:footnote>
  <w:footnote w:type="continuationSeparator" w:id="0">
    <w:p w:rsidR="00EE1F70" w:rsidRDefault="00EE1F70" w:rsidP="00063A7A">
      <w:pPr>
        <w:spacing w:after="0" w:line="240" w:lineRule="auto"/>
      </w:pPr>
      <w:r>
        <w:continuationSeparator/>
      </w:r>
    </w:p>
  </w:footnote>
  <w:footnote w:id="1">
    <w:p w:rsidR="00063A7A" w:rsidRPr="002E1355" w:rsidRDefault="00063A7A" w:rsidP="0077020F">
      <w:pPr>
        <w:bidi/>
        <w:spacing w:after="0" w:line="240" w:lineRule="auto"/>
        <w:rPr>
          <w:rFonts w:cstheme="minorHAnsi"/>
          <w:sz w:val="24"/>
          <w:szCs w:val="24"/>
          <w:rtl/>
          <w:lang w:bidi="ar-DZ"/>
        </w:rPr>
      </w:pPr>
      <w:r>
        <w:rPr>
          <w:rStyle w:val="Appelnotedebasdep"/>
        </w:rPr>
        <w:footnoteRef/>
      </w:r>
      <w:r>
        <w:t xml:space="preserve"> </w:t>
      </w:r>
      <w:r>
        <w:rPr>
          <w:rFonts w:hint="cs"/>
          <w:rtl/>
          <w:lang w:bidi="ar-DZ"/>
        </w:rPr>
        <w:t xml:space="preserve">- </w:t>
      </w:r>
      <w:r w:rsidRPr="002E1355">
        <w:rPr>
          <w:rFonts w:cstheme="minorHAnsi"/>
          <w:sz w:val="24"/>
          <w:szCs w:val="24"/>
          <w:rtl/>
          <w:lang w:bidi="ar-DZ"/>
        </w:rPr>
        <w:t>وتتميّز القرون الوسطى بـما</w:t>
      </w:r>
      <w:r w:rsidRPr="002E1355">
        <w:rPr>
          <w:rFonts w:cstheme="minorHAnsi" w:hint="cs"/>
          <w:sz w:val="24"/>
          <w:szCs w:val="24"/>
          <w:rtl/>
          <w:lang w:bidi="ar-DZ"/>
        </w:rPr>
        <w:t xml:space="preserve"> </w:t>
      </w:r>
      <w:r w:rsidRPr="002E1355">
        <w:rPr>
          <w:rFonts w:cstheme="minorHAnsi"/>
          <w:sz w:val="24"/>
          <w:szCs w:val="24"/>
          <w:rtl/>
          <w:lang w:bidi="ar-DZ"/>
        </w:rPr>
        <w:t>يلي:</w:t>
      </w:r>
      <w:r w:rsidR="0077020F">
        <w:rPr>
          <w:rFonts w:cstheme="minorHAnsi" w:hint="cs"/>
          <w:sz w:val="24"/>
          <w:szCs w:val="24"/>
          <w:rtl/>
          <w:lang w:bidi="ar-DZ"/>
        </w:rPr>
        <w:t xml:space="preserve"> - </w:t>
      </w:r>
      <w:r w:rsidR="0077020F">
        <w:rPr>
          <w:rFonts w:cstheme="minorHAnsi"/>
          <w:sz w:val="24"/>
          <w:szCs w:val="24"/>
          <w:rtl/>
          <w:lang w:bidi="ar-DZ"/>
        </w:rPr>
        <w:t>اتساع رقع</w:t>
      </w:r>
      <w:r w:rsidR="0077020F">
        <w:rPr>
          <w:rFonts w:cstheme="minorHAnsi" w:hint="cs"/>
          <w:sz w:val="24"/>
          <w:szCs w:val="24"/>
          <w:rtl/>
          <w:lang w:bidi="ar-DZ"/>
        </w:rPr>
        <w:t>ة المسيحية</w:t>
      </w:r>
      <w:r w:rsidRPr="002E1355">
        <w:rPr>
          <w:rFonts w:cstheme="minorHAnsi"/>
          <w:sz w:val="24"/>
          <w:szCs w:val="24"/>
          <w:rtl/>
          <w:lang w:bidi="ar-DZ"/>
        </w:rPr>
        <w:t xml:space="preserve"> وانتشار اللغة اللاتينية على حساب اللغة الإغريقية.</w:t>
      </w:r>
    </w:p>
    <w:p w:rsidR="00063A7A" w:rsidRPr="002E1355" w:rsidRDefault="00063A7A" w:rsidP="00063A7A">
      <w:pPr>
        <w:bidi/>
        <w:spacing w:after="0" w:line="240" w:lineRule="auto"/>
        <w:rPr>
          <w:rFonts w:cstheme="minorHAnsi"/>
          <w:sz w:val="24"/>
          <w:szCs w:val="24"/>
          <w:rtl/>
          <w:lang w:bidi="ar-DZ"/>
        </w:rPr>
      </w:pPr>
      <w:r w:rsidRPr="002E1355">
        <w:rPr>
          <w:rFonts w:cstheme="minorHAnsi"/>
          <w:sz w:val="24"/>
          <w:szCs w:val="24"/>
          <w:rtl/>
          <w:lang w:bidi="ar-DZ"/>
        </w:rPr>
        <w:t>- نتج عن ذيوع المسيحية اتساع رقعة الأبحاث اللغوية، بسبب مشاركة الشعوب المعتنقة للدين المسيحي في عملية التأليف والتعليم.</w:t>
      </w:r>
    </w:p>
    <w:p w:rsidR="00063A7A" w:rsidRPr="002E1355" w:rsidRDefault="00063A7A" w:rsidP="00063A7A">
      <w:pPr>
        <w:bidi/>
        <w:spacing w:after="0" w:line="240" w:lineRule="auto"/>
        <w:rPr>
          <w:rFonts w:cstheme="minorHAnsi"/>
          <w:sz w:val="24"/>
          <w:szCs w:val="24"/>
          <w:rtl/>
          <w:lang w:bidi="ar-DZ"/>
        </w:rPr>
      </w:pPr>
      <w:r w:rsidRPr="002E1355">
        <w:rPr>
          <w:rFonts w:cstheme="minorHAnsi"/>
          <w:sz w:val="24"/>
          <w:szCs w:val="24"/>
          <w:rtl/>
          <w:lang w:bidi="ar-DZ"/>
        </w:rPr>
        <w:t xml:space="preserve">- </w:t>
      </w:r>
      <w:r>
        <w:rPr>
          <w:rFonts w:cstheme="minorHAnsi" w:hint="cs"/>
          <w:sz w:val="24"/>
          <w:szCs w:val="24"/>
          <w:rtl/>
          <w:lang w:bidi="ar-DZ"/>
        </w:rPr>
        <w:t xml:space="preserve">أدّت </w:t>
      </w:r>
      <w:r w:rsidRPr="002E1355">
        <w:rPr>
          <w:rFonts w:cstheme="minorHAnsi"/>
          <w:sz w:val="24"/>
          <w:szCs w:val="24"/>
          <w:rtl/>
          <w:lang w:bidi="ar-DZ"/>
        </w:rPr>
        <w:t>المسيحية دورا مهما في استمرارية التربية والتعليم عبر الكنائس والمؤسسات الدينية.</w:t>
      </w:r>
    </w:p>
    <w:p w:rsidR="00063A7A" w:rsidRPr="002E1355" w:rsidRDefault="00063A7A" w:rsidP="00063A7A">
      <w:pPr>
        <w:bidi/>
        <w:spacing w:after="0" w:line="240" w:lineRule="auto"/>
        <w:rPr>
          <w:rFonts w:cstheme="minorHAnsi"/>
          <w:sz w:val="24"/>
          <w:szCs w:val="24"/>
          <w:rtl/>
          <w:lang w:bidi="ar-DZ"/>
        </w:rPr>
      </w:pPr>
      <w:r w:rsidRPr="002E1355">
        <w:rPr>
          <w:rFonts w:cstheme="minorHAnsi"/>
          <w:sz w:val="24"/>
          <w:szCs w:val="24"/>
          <w:rtl/>
          <w:lang w:bidi="ar-DZ"/>
        </w:rPr>
        <w:t xml:space="preserve"> - أدى تمسّك الناس بالمسيحية وتعاليمها </w:t>
      </w:r>
      <w:r w:rsidRPr="002E1355">
        <w:rPr>
          <w:rFonts w:cstheme="minorHAnsi" w:hint="cs"/>
          <w:sz w:val="24"/>
          <w:szCs w:val="24"/>
          <w:rtl/>
          <w:lang w:bidi="ar-DZ"/>
        </w:rPr>
        <w:t>إ</w:t>
      </w:r>
      <w:r w:rsidRPr="002E1355">
        <w:rPr>
          <w:rFonts w:cstheme="minorHAnsi"/>
          <w:sz w:val="24"/>
          <w:szCs w:val="24"/>
          <w:rtl/>
          <w:lang w:bidi="ar-DZ"/>
        </w:rPr>
        <w:t>لى ظهور أدب لاتيني مسيحي يناهض الأدب الإغريقي الوثني.</w:t>
      </w:r>
    </w:p>
    <w:p w:rsidR="00063A7A" w:rsidRPr="002E1355" w:rsidRDefault="00063A7A" w:rsidP="00063A7A">
      <w:pPr>
        <w:bidi/>
        <w:spacing w:after="0" w:line="240" w:lineRule="auto"/>
        <w:rPr>
          <w:rFonts w:cstheme="minorHAnsi"/>
          <w:sz w:val="24"/>
          <w:szCs w:val="24"/>
          <w:rtl/>
          <w:lang w:bidi="ar-DZ"/>
        </w:rPr>
      </w:pPr>
      <w:r w:rsidRPr="002E1355">
        <w:rPr>
          <w:rFonts w:cstheme="minorHAnsi"/>
          <w:sz w:val="24"/>
          <w:szCs w:val="24"/>
          <w:rtl/>
          <w:lang w:bidi="ar-DZ"/>
        </w:rPr>
        <w:t>- احتلت اللغة اللاتينية مكانا مرموقا في مجال العلم والثقافة، التي أصبحت لغة عالمية ولغة الطقوس الدينية، ولغة العلم والثقافة والديبلوماسية.</w:t>
      </w:r>
    </w:p>
    <w:p w:rsidR="00063A7A" w:rsidRDefault="00063A7A" w:rsidP="00063A7A">
      <w:pPr>
        <w:pStyle w:val="Notedebasdepage"/>
        <w:bidi/>
        <w:rPr>
          <w:rtl/>
          <w:lang w:bidi="ar-DZ"/>
        </w:rPr>
      </w:pPr>
    </w:p>
  </w:footnote>
  <w:footnote w:id="2">
    <w:p w:rsidR="005661C2" w:rsidRPr="00BB2E4B" w:rsidRDefault="005661C2" w:rsidP="005661C2">
      <w:pPr>
        <w:bidi/>
        <w:spacing w:after="0" w:line="240" w:lineRule="auto"/>
        <w:jc w:val="both"/>
        <w:rPr>
          <w:rFonts w:cstheme="minorHAnsi"/>
          <w:sz w:val="24"/>
          <w:szCs w:val="24"/>
          <w:rtl/>
          <w:lang w:bidi="ar-DZ"/>
        </w:rPr>
      </w:pPr>
      <w:r w:rsidRPr="00A12B38">
        <w:rPr>
          <w:rStyle w:val="Appelnotedebasdep"/>
          <w:rFonts w:cstheme="minorHAnsi"/>
          <w:sz w:val="24"/>
          <w:szCs w:val="24"/>
        </w:rPr>
        <w:footnoteRef/>
      </w:r>
      <w:r w:rsidRPr="00A12B38">
        <w:rPr>
          <w:rFonts w:cstheme="minorHAnsi"/>
          <w:sz w:val="24"/>
          <w:szCs w:val="24"/>
          <w:rtl/>
        </w:rPr>
        <w:t xml:space="preserve">- </w:t>
      </w:r>
      <w:r w:rsidRPr="00A12B38">
        <w:rPr>
          <w:rFonts w:cstheme="minorHAnsi"/>
          <w:sz w:val="24"/>
          <w:szCs w:val="24"/>
        </w:rPr>
        <w:t xml:space="preserve"> </w:t>
      </w:r>
      <w:r w:rsidRPr="00A12B38">
        <w:rPr>
          <w:rFonts w:cstheme="minorHAnsi"/>
          <w:sz w:val="24"/>
          <w:szCs w:val="24"/>
          <w:rtl/>
          <w:lang w:bidi="ar-DZ"/>
        </w:rPr>
        <w:t>مصطلح "النهضة" (</w:t>
      </w:r>
      <w:r w:rsidRPr="00A12B38">
        <w:rPr>
          <w:rFonts w:cstheme="minorHAnsi"/>
          <w:sz w:val="24"/>
          <w:szCs w:val="24"/>
          <w:lang w:bidi="ar-DZ"/>
        </w:rPr>
        <w:t>Renaissance</w:t>
      </w:r>
      <w:r w:rsidRPr="00A12B38">
        <w:rPr>
          <w:rFonts w:cstheme="minorHAnsi"/>
          <w:sz w:val="24"/>
          <w:szCs w:val="24"/>
          <w:rtl/>
          <w:lang w:bidi="ar-DZ"/>
        </w:rPr>
        <w:t xml:space="preserve">) يعني لغة الانبعاث والولادة من جديد، ويدلّ </w:t>
      </w:r>
      <w:r>
        <w:rPr>
          <w:rFonts w:cstheme="minorHAnsi"/>
          <w:sz w:val="24"/>
          <w:szCs w:val="24"/>
          <w:rtl/>
          <w:lang w:bidi="ar-DZ"/>
        </w:rPr>
        <w:t>اصطلاحا</w:t>
      </w:r>
      <w:r w:rsidRPr="00A12B38">
        <w:rPr>
          <w:rFonts w:cstheme="minorHAnsi"/>
          <w:sz w:val="24"/>
          <w:szCs w:val="24"/>
          <w:rtl/>
          <w:lang w:bidi="ar-DZ"/>
        </w:rPr>
        <w:t xml:space="preserve"> على الفترة الانتقالية التي حدثت في أوروبا بين العصور الوسطى والعصر الحديث، أي منذ القرن 17م إلى ق19م، وهذه الحركة انبعثت من إيطاليا، التي هي مهد الحضارة </w:t>
      </w:r>
      <w:r>
        <w:rPr>
          <w:rFonts w:cstheme="minorHAnsi"/>
          <w:sz w:val="24"/>
          <w:szCs w:val="24"/>
          <w:rtl/>
          <w:lang w:bidi="ar-DZ"/>
        </w:rPr>
        <w:t>الرومانية، ثمّ انتشرت بسرعة ك</w:t>
      </w:r>
      <w:r>
        <w:rPr>
          <w:rFonts w:cstheme="minorHAnsi" w:hint="cs"/>
          <w:sz w:val="24"/>
          <w:szCs w:val="24"/>
          <w:rtl/>
          <w:lang w:bidi="ar-DZ"/>
        </w:rPr>
        <w:t>بير</w:t>
      </w:r>
      <w:r w:rsidRPr="00A12B38">
        <w:rPr>
          <w:rFonts w:cstheme="minorHAnsi"/>
          <w:sz w:val="24"/>
          <w:szCs w:val="24"/>
          <w:rtl/>
          <w:lang w:bidi="ar-DZ"/>
        </w:rPr>
        <w:t>ة في باقي الدوّل الأوروبية، وتميّزت هذه الفترة بازدهار العلوم والفنون وظهور المفاهيم الكلاسيكية.</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E4293"/>
    <w:multiLevelType w:val="multilevel"/>
    <w:tmpl w:val="68703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74291"/>
    <w:multiLevelType w:val="multilevel"/>
    <w:tmpl w:val="E708B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D592B"/>
    <w:multiLevelType w:val="multilevel"/>
    <w:tmpl w:val="1064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8200A"/>
    <w:multiLevelType w:val="multilevel"/>
    <w:tmpl w:val="D44E5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C690E"/>
    <w:multiLevelType w:val="hybridMultilevel"/>
    <w:tmpl w:val="D26CFFF0"/>
    <w:lvl w:ilvl="0" w:tplc="2C24AF7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C73"/>
    <w:rsid w:val="00060D46"/>
    <w:rsid w:val="00063A7A"/>
    <w:rsid w:val="0008652B"/>
    <w:rsid w:val="000F2B63"/>
    <w:rsid w:val="00273BE6"/>
    <w:rsid w:val="00280B05"/>
    <w:rsid w:val="0033239F"/>
    <w:rsid w:val="00384D63"/>
    <w:rsid w:val="00517F2F"/>
    <w:rsid w:val="005661C2"/>
    <w:rsid w:val="005A1184"/>
    <w:rsid w:val="00650CDC"/>
    <w:rsid w:val="006B45A1"/>
    <w:rsid w:val="006F2BAA"/>
    <w:rsid w:val="0077020F"/>
    <w:rsid w:val="007C79EF"/>
    <w:rsid w:val="00897F66"/>
    <w:rsid w:val="00921CF4"/>
    <w:rsid w:val="00933D50"/>
    <w:rsid w:val="009A1D59"/>
    <w:rsid w:val="00A26510"/>
    <w:rsid w:val="00A6789C"/>
    <w:rsid w:val="00AF5C90"/>
    <w:rsid w:val="00B04D35"/>
    <w:rsid w:val="00B846B5"/>
    <w:rsid w:val="00C36481"/>
    <w:rsid w:val="00D34C73"/>
    <w:rsid w:val="00D35606"/>
    <w:rsid w:val="00E47EA2"/>
    <w:rsid w:val="00EE1F70"/>
    <w:rsid w:val="00F27A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B7D0"/>
  <w15:chartTrackingRefBased/>
  <w15:docId w15:val="{113B061E-913E-4922-8FD3-BA336ED7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D50"/>
    <w:pPr>
      <w:spacing w:after="200" w:line="27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33D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rpsdetexte2">
    <w:name w:val="Body Text 2"/>
    <w:basedOn w:val="Normal"/>
    <w:link w:val="Corpsdetexte2Car"/>
    <w:uiPriority w:val="99"/>
    <w:unhideWhenUsed/>
    <w:rsid w:val="00933D50"/>
    <w:pPr>
      <w:widowControl w:val="0"/>
      <w:autoSpaceDE w:val="0"/>
      <w:autoSpaceDN w:val="0"/>
      <w:bidi/>
      <w:adjustRightInd w:val="0"/>
      <w:spacing w:after="0" w:line="240" w:lineRule="auto"/>
      <w:jc w:val="both"/>
    </w:pPr>
    <w:rPr>
      <w:rFonts w:ascii="Times New Roman" w:eastAsia="Times New Roman" w:hAnsi="Times New Roman" w:cs="Times New Roman"/>
      <w:sz w:val="32"/>
      <w:szCs w:val="38"/>
      <w:lang w:eastAsia="fr-FR"/>
    </w:rPr>
  </w:style>
  <w:style w:type="character" w:customStyle="1" w:styleId="Corpsdetexte2Car">
    <w:name w:val="Corps de texte 2 Car"/>
    <w:basedOn w:val="Policepardfaut"/>
    <w:link w:val="Corpsdetexte2"/>
    <w:uiPriority w:val="99"/>
    <w:rsid w:val="00933D50"/>
    <w:rPr>
      <w:rFonts w:ascii="Times New Roman" w:eastAsia="Times New Roman" w:hAnsi="Times New Roman" w:cs="Times New Roman"/>
      <w:sz w:val="32"/>
      <w:szCs w:val="38"/>
      <w:lang w:val="fr-FR" w:eastAsia="fr-FR"/>
    </w:rPr>
  </w:style>
  <w:style w:type="paragraph" w:styleId="Paragraphedeliste">
    <w:name w:val="List Paragraph"/>
    <w:basedOn w:val="Normal"/>
    <w:uiPriority w:val="34"/>
    <w:qFormat/>
    <w:rsid w:val="00933D50"/>
    <w:pPr>
      <w:ind w:left="720"/>
      <w:contextualSpacing/>
    </w:pPr>
  </w:style>
  <w:style w:type="character" w:styleId="lev">
    <w:name w:val="Strong"/>
    <w:basedOn w:val="Policepardfaut"/>
    <w:uiPriority w:val="22"/>
    <w:qFormat/>
    <w:rsid w:val="00063A7A"/>
    <w:rPr>
      <w:b/>
      <w:bCs/>
    </w:rPr>
  </w:style>
  <w:style w:type="paragraph" w:styleId="Notedebasdepage">
    <w:name w:val="footnote text"/>
    <w:basedOn w:val="Normal"/>
    <w:link w:val="NotedebasdepageCar"/>
    <w:uiPriority w:val="99"/>
    <w:semiHidden/>
    <w:unhideWhenUsed/>
    <w:rsid w:val="00063A7A"/>
    <w:pPr>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063A7A"/>
    <w:rPr>
      <w:sz w:val="20"/>
      <w:szCs w:val="20"/>
    </w:rPr>
  </w:style>
  <w:style w:type="character" w:styleId="Appelnotedebasdep">
    <w:name w:val="footnote reference"/>
    <w:basedOn w:val="Policepardfaut"/>
    <w:uiPriority w:val="99"/>
    <w:semiHidden/>
    <w:unhideWhenUsed/>
    <w:rsid w:val="00063A7A"/>
    <w:rPr>
      <w:vertAlign w:val="superscript"/>
    </w:rPr>
  </w:style>
  <w:style w:type="paragraph" w:styleId="Pieddepage">
    <w:name w:val="footer"/>
    <w:basedOn w:val="Normal"/>
    <w:link w:val="PieddepageCar"/>
    <w:uiPriority w:val="99"/>
    <w:unhideWhenUsed/>
    <w:rsid w:val="00063A7A"/>
    <w:pPr>
      <w:tabs>
        <w:tab w:val="center" w:pos="4703"/>
        <w:tab w:val="right" w:pos="9406"/>
      </w:tabs>
      <w:spacing w:after="0" w:line="240" w:lineRule="auto"/>
    </w:pPr>
    <w:rPr>
      <w:lang w:val="en-US"/>
    </w:rPr>
  </w:style>
  <w:style w:type="character" w:customStyle="1" w:styleId="PieddepageCar">
    <w:name w:val="Pied de page Car"/>
    <w:basedOn w:val="Policepardfaut"/>
    <w:link w:val="Pieddepage"/>
    <w:uiPriority w:val="99"/>
    <w:rsid w:val="00063A7A"/>
  </w:style>
  <w:style w:type="character" w:styleId="Accentuation">
    <w:name w:val="Emphasis"/>
    <w:basedOn w:val="Policepardfaut"/>
    <w:uiPriority w:val="20"/>
    <w:qFormat/>
    <w:rsid w:val="00063A7A"/>
    <w:rPr>
      <w:i/>
      <w:iCs/>
    </w:rPr>
  </w:style>
  <w:style w:type="paragraph" w:styleId="En-tte">
    <w:name w:val="header"/>
    <w:basedOn w:val="Normal"/>
    <w:link w:val="En-tteCar"/>
    <w:uiPriority w:val="99"/>
    <w:unhideWhenUsed/>
    <w:rsid w:val="0077020F"/>
    <w:pPr>
      <w:tabs>
        <w:tab w:val="center" w:pos="4703"/>
        <w:tab w:val="right" w:pos="9406"/>
      </w:tabs>
      <w:spacing w:after="0" w:line="240" w:lineRule="auto"/>
    </w:pPr>
  </w:style>
  <w:style w:type="character" w:customStyle="1" w:styleId="En-tteCar">
    <w:name w:val="En-tête Car"/>
    <w:basedOn w:val="Policepardfaut"/>
    <w:link w:val="En-tte"/>
    <w:uiPriority w:val="99"/>
    <w:rsid w:val="0077020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9%8A%D9%88%D9%86%D8%A7%D9%86%D9%8A%D8%A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wikipedia.org/wiki/%D8%A3%D9%84%D9%85%D8%A7%D9%86%D9%8A%D8%A9" TargetMode="External"/><Relationship Id="rId5" Type="http://schemas.openxmlformats.org/officeDocument/2006/relationships/footnotes" Target="footnotes.xml"/><Relationship Id="rId10" Type="http://schemas.openxmlformats.org/officeDocument/2006/relationships/hyperlink" Target="http://ar.wikipedia.org/wiki/%D8%A5%D9%86%D8%AC%D9%84%D9%8A%D8%B2%D9%8A%D8%A9" TargetMode="External"/><Relationship Id="rId4" Type="http://schemas.openxmlformats.org/officeDocument/2006/relationships/webSettings" Target="webSettings.xml"/><Relationship Id="rId9" Type="http://schemas.openxmlformats.org/officeDocument/2006/relationships/hyperlink" Target="http://ar.wikipedia.org/wiki/%D9%84%D8%A7%D8%AA%D9%8A%D9%86%D9%8A%D8%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1107</Words>
  <Characters>6312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2025-10-01T22:15:00Z</dcterms:created>
  <dcterms:modified xsi:type="dcterms:W3CDTF">2025-11-09T11:23:00Z</dcterms:modified>
</cp:coreProperties>
</file>