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BE9" w:rsidRPr="00793704" w:rsidRDefault="00DA544B" w:rsidP="00563BE9">
      <w:pPr>
        <w:shd w:val="clear" w:color="auto" w:fill="FFFFFF"/>
        <w:bidi/>
        <w:spacing w:after="0" w:line="240" w:lineRule="auto"/>
        <w:jc w:val="center"/>
        <w:rPr>
          <w:rFonts w:ascii="Verdana" w:eastAsia="Times New Roman" w:hAnsi="Verdana" w:cs="Times New Roman"/>
          <w:b/>
          <w:bCs/>
          <w:sz w:val="32"/>
          <w:szCs w:val="32"/>
          <w:rtl/>
          <w:lang w:eastAsia="fr-FR"/>
        </w:rPr>
      </w:pPr>
      <w:r w:rsidRPr="00793704">
        <w:rPr>
          <w:rFonts w:ascii="Verdana" w:eastAsia="Times New Roman" w:hAnsi="Verdana" w:cs="Times New Roman" w:hint="cs"/>
          <w:b/>
          <w:bCs/>
          <w:sz w:val="32"/>
          <w:szCs w:val="32"/>
          <w:rtl/>
          <w:lang w:eastAsia="fr-FR"/>
        </w:rPr>
        <w:t xml:space="preserve">المحاضرة 4 :  </w:t>
      </w:r>
      <w:r w:rsidR="00563BE9" w:rsidRPr="00793704">
        <w:rPr>
          <w:rFonts w:ascii="Verdana" w:eastAsia="Times New Roman" w:hAnsi="Verdana" w:cs="Times New Roman"/>
          <w:b/>
          <w:bCs/>
          <w:sz w:val="32"/>
          <w:szCs w:val="32"/>
          <w:rtl/>
          <w:lang w:eastAsia="fr-FR"/>
        </w:rPr>
        <w:t>ظهور الدويلات المستقلة في المغرب</w:t>
      </w:r>
    </w:p>
    <w:p w:rsidR="00563BE9" w:rsidRPr="009C3D9D" w:rsidRDefault="00563BE9" w:rsidP="00563BE9">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السبب الرئيسي هو ظهور دولة إسلامية أخرى في الطرف الغربي من العالم الإسلامي ونقصد بها الدولة الأموية في الأندلس؛ في وقت كان فيه المسلمون يخضعون لخلافة إسلامية في المشرق وهي الخلافة العبّاسية، فبمجرد أن ينزاح المسلمون إلى جانب الدولة الأموية ويعترفون بها يعتبر ذلك إساءة وتمرد</w:t>
      </w:r>
      <w:r w:rsidR="00CB312A">
        <w:rPr>
          <w:rFonts w:ascii="Verdana" w:eastAsia="Times New Roman" w:hAnsi="Verdana" w:cs="Times New Roman" w:hint="cs"/>
          <w:rtl/>
          <w:lang w:eastAsia="fr-FR"/>
        </w:rPr>
        <w:t>ا</w:t>
      </w:r>
      <w:r w:rsidRPr="009C3D9D">
        <w:rPr>
          <w:rFonts w:ascii="Verdana" w:eastAsia="Times New Roman" w:hAnsi="Verdana" w:cs="Times New Roman"/>
          <w:rtl/>
          <w:lang w:eastAsia="fr-FR"/>
        </w:rPr>
        <w:t xml:space="preserve"> إذا صح التعبير على الخلافة العباسية عامة وأمير المؤمنين خاصة، والمسلمون أمروا بأن يطيعوا أولي الأمر منهم. فظهور الدولة الأموية في بلاد الأندلس وإن لم تعلن في بدايتها على أنّها خلافة؛ أحدث تصدع</w:t>
      </w:r>
      <w:r w:rsidR="00CB312A">
        <w:rPr>
          <w:rFonts w:ascii="Verdana" w:eastAsia="Times New Roman" w:hAnsi="Verdana" w:cs="Times New Roman"/>
          <w:rtl/>
          <w:lang w:eastAsia="fr-FR"/>
        </w:rPr>
        <w:t>ا في العالم الإسلامي وأثر سلبا</w:t>
      </w:r>
      <w:r w:rsidRPr="009C3D9D">
        <w:rPr>
          <w:rFonts w:ascii="Verdana" w:eastAsia="Times New Roman" w:hAnsi="Verdana" w:cs="Times New Roman"/>
          <w:rtl/>
          <w:lang w:eastAsia="fr-FR"/>
        </w:rPr>
        <w:t xml:space="preserve"> على استقراره فكان من المنطق أن يحاول كل طرف آخر ومهما اختلفت توجهاته وبغض النظر إن كان يرفض حكم الأمويين أو حكم العباسيين أن يفكر رفي الاستقلال عنهما.</w:t>
      </w:r>
    </w:p>
    <w:p w:rsidR="00563BE9" w:rsidRPr="009C3D9D" w:rsidRDefault="00563BE9" w:rsidP="00CB312A">
      <w:pPr>
        <w:shd w:val="clear" w:color="auto" w:fill="FFFFFF"/>
        <w:bidi/>
        <w:spacing w:after="0" w:line="326" w:lineRule="atLeast"/>
        <w:ind w:lef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وكان من الأوائل الذين فكروا في الاستقلال عن الخلافة العباسية-نتحدث عن الخلافة باعتبارها السلطة الفعلية والشرعية في الدولة الإسلامية- الحركات الدينية والفكرية ذات الطابع الثوري وعلى رأسها الشيعة والخوارج، الذين حاربوا لمدة طويلة الخلافة الأموية وبقوا على موقفهم أثناء حكم العباسيين خاصة وأنّ هؤلاء الأخيرين غدروا بهم؛ فبعدما كان الاتفاق على أن تؤول السلطة إلى آل البيت</w:t>
      </w:r>
      <w:r w:rsidR="00CB312A">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 العلويين)</w:t>
      </w:r>
      <w:r w:rsidR="00CB312A">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 xml:space="preserve">غَيَّر العباسيون الاتفاق </w:t>
      </w:r>
      <w:r w:rsidR="001D235F">
        <w:rPr>
          <w:rFonts w:ascii="Verdana" w:eastAsia="Times New Roman" w:hAnsi="Verdana" w:cs="Times New Roman"/>
          <w:rtl/>
          <w:lang w:eastAsia="fr-FR"/>
        </w:rPr>
        <w:t>فكان الحكم لآل العباس عم الرسول</w:t>
      </w:r>
      <w:r w:rsidRPr="009C3D9D">
        <w:rPr>
          <w:rFonts w:ascii="Verdana" w:eastAsia="Times New Roman" w:hAnsi="Verdana" w:cs="Times New Roman"/>
          <w:rtl/>
          <w:lang w:eastAsia="fr-FR"/>
        </w:rPr>
        <w:t> ، وقد قامت ثورات ومعارك عديدة بين الشيعة والعباسيين.</w:t>
      </w:r>
    </w:p>
    <w:p w:rsidR="00563BE9" w:rsidRPr="009C3D9D" w:rsidRDefault="00563BE9" w:rsidP="00563BE9">
      <w:pPr>
        <w:shd w:val="clear" w:color="auto" w:fill="FFFFFF"/>
        <w:bidi/>
        <w:spacing w:after="0" w:line="326" w:lineRule="atLeast"/>
        <w:ind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من جانب آخر، الخوارج الذين حاربوا الأمويين لوقت طويل واعتبروهم كفرة وملحدين وأنّهم الأحق بالخلافة وعلى رأسهم فرقة الشيبية والصفرية، لكن الخلافة الأموية( عبد الملك بن مروان الحجاج بن يوسف، المهلب بن أبي صفرة) استطاعت القضاء عليهم وشلت حركتهم في المشرق العربي فوجدت فرقة الخوارج منفذها ومنقذها ومستقرا لها لتنفيذ خططها في بلاد المغرب.</w:t>
      </w:r>
    </w:p>
    <w:p w:rsidR="00563BE9" w:rsidRPr="009C3D9D" w:rsidRDefault="00563BE9" w:rsidP="001D235F">
      <w:pPr>
        <w:shd w:val="clear" w:color="auto" w:fill="FFFFFF"/>
        <w:bidi/>
        <w:spacing w:after="0" w:line="326" w:lineRule="atLeast"/>
        <w:ind w:left="1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هناك سبب آخر أدى إلى انقسام العالم الإسلامي وظهور الدويلات المستقلة في المغرب وهو التمييز العنصري الذي مارسه بالخصوص الولاة الأمويون تجاه السكان الأصليين(البربر)، وبخاص</w:t>
      </w:r>
      <w:r w:rsidR="001D235F">
        <w:rPr>
          <w:rFonts w:ascii="Verdana" w:eastAsia="Times New Roman" w:hAnsi="Verdana" w:cs="Times New Roman"/>
          <w:rtl/>
          <w:lang w:eastAsia="fr-FR"/>
        </w:rPr>
        <w:t xml:space="preserve">ة بعد أن أسلمت الأغلبية منهم، </w:t>
      </w:r>
      <w:r w:rsidRPr="009C3D9D">
        <w:rPr>
          <w:rFonts w:ascii="Verdana" w:eastAsia="Times New Roman" w:hAnsi="Verdana" w:cs="Times New Roman"/>
          <w:rtl/>
          <w:lang w:eastAsia="fr-FR"/>
        </w:rPr>
        <w:t>وهم كانوا من قبل موردا هاما لبيت مال المسلمين؛ فبإسلامهم انقطعت الجزية التي كانت تفرض على النصارى وأهل الذمة، فحاول بعض الخلفاء سامحهم الله تطبيق سياسة العنف والتسلط على البربر وأجبروهم على دفع الجزية رغم إسلامهم ومن هؤلاء الخلفاء يزيد بن عبد الملك     (101هـ/720م) الذي وّلى على المغرب أحد القساة وهو صديق للحجاج يسمى يزيد بن أبي مسلم وذلك سنة(102هـ/721م) الذي تفنن في تعذيب البربر. وفي الحقيقة من غير المنطق أن يبقوا يسّموا البربر حتى بعد إسلامهم ومصاهرتهم مع العرب المسلمين. طبّق هذا الوالي سياسة من اطلع عليها أنكر إسلامه؛ فهو فرض الجزية على المسلمين واستبد بهم واستخف بهم وجمع أموالهم وسبى نسائهم وأسرف في ذلك حتى ضاقت صدورهم. وظلت سياسة الظلم مسلطة على رقاب البربر وإن كانت تقل من وقت لآخر حينما يثورون فقد قتلوا الوالي الغاشم يزيد بن أبي مسلم ومع ذلك أبقت الخلافة الأموية على خطتها لكي تستفيد من ثروات وأموال إفريقية ولو على حساب البربر المسلمين وظل الأمر على حاله حتى ولاية عبيد الله بن الحبحاب سنة 114هـ/733م الذي اشتهر بعصبيته العربية التي نفر منها البربر وأعلنوا ثورتهم ضده.</w:t>
      </w:r>
    </w:p>
    <w:p w:rsidR="00563BE9" w:rsidRPr="009C3D9D" w:rsidRDefault="00563BE9" w:rsidP="001D235F">
      <w:pPr>
        <w:shd w:val="clear" w:color="auto" w:fill="FFFFFF"/>
        <w:bidi/>
        <w:spacing w:after="0" w:line="326" w:lineRule="atLeast"/>
        <w:ind w:left="11" w:firstLine="180"/>
        <w:jc w:val="both"/>
        <w:rPr>
          <w:rFonts w:ascii="Verdana" w:eastAsia="Times New Roman" w:hAnsi="Verdana" w:cs="Times New Roman"/>
          <w:rtl/>
          <w:lang w:eastAsia="fr-FR"/>
        </w:rPr>
      </w:pPr>
      <w:r w:rsidRPr="009C3D9D">
        <w:rPr>
          <w:rFonts w:ascii="Verdana" w:eastAsia="Times New Roman" w:hAnsi="Verdana" w:cs="Times New Roman"/>
          <w:rtl/>
          <w:lang w:eastAsia="fr-FR"/>
        </w:rPr>
        <w:lastRenderedPageBreak/>
        <w:t>وهكذا ظلت نفوس البربر تغلي لهذه المظالم في الوقت الذي انقسم فيه العرب إلى عصبيتين يمنية وقيسية، وفي أثناء ذلك كثر وفود الخوارج إلى بلاد المغرب لبعدها عن مركز الخلافة وتسللوا بين البربر وأخذوا يبثون تعاليمهم بينهم مستغلين الخصومات القائمة بين العصبيتين اليمنية والقيسية واشتغال الولاة بهذه المنازعات فقبل البربر بهذه التعاليم التي تدعو إلى المساواة بين العرب والبربر وفتحوا للخوارج صدورهم واحتضنوهم وكان لبربر هوارة وزناتة الفضل الأعظم في استكمال فتح المغرب وفتح الأندلس وكانوا يتوقعون من العرب أن يعاملوهم معاملة الأ</w:t>
      </w:r>
      <w:r w:rsidR="001D235F">
        <w:rPr>
          <w:rFonts w:ascii="Verdana" w:eastAsia="Times New Roman" w:hAnsi="Verdana" w:cs="Times New Roman"/>
          <w:rtl/>
          <w:lang w:eastAsia="fr-FR"/>
        </w:rPr>
        <w:t>نداد، لكنهم لاقوا العكس تماما.</w:t>
      </w:r>
      <w:r w:rsidRPr="009C3D9D">
        <w:rPr>
          <w:rFonts w:ascii="Verdana" w:eastAsia="Times New Roman" w:hAnsi="Verdana" w:cs="Times New Roman"/>
          <w:rtl/>
          <w:lang w:eastAsia="fr-FR"/>
        </w:rPr>
        <w:t xml:space="preserve"> كذلك الأقليات التي سئمت من اعتبارها في منزلة الروم ومنهم الأفارقة الذين اعتبرتهم الخلافة موالي وغنمت أراضيهم وأموالهم.</w:t>
      </w:r>
    </w:p>
    <w:p w:rsidR="00563BE9" w:rsidRPr="009C3D9D" w:rsidRDefault="00563BE9" w:rsidP="001D235F">
      <w:pPr>
        <w:shd w:val="clear" w:color="auto" w:fill="FFFFFF"/>
        <w:bidi/>
        <w:spacing w:after="0" w:line="326" w:lineRule="atLeast"/>
        <w:ind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إنّ معظم الدول التي ظهرت بالمغرب الإسلامي هي امتداد لحركات انفصالية أعلنت تمردها على الخلافة وأقرت مبدأ أنّها الأحق بالخلافة مثل دولة الأدارسة بفاس التي يعود نسب مؤسسها إدريس بن عبد الله بن الحسن بن الحسن السبط بن علي بن أبي طالب والمعروف بالنفس الزكية الذي خرج سنة 145هـ/763م في الحجاز على أبي جعفر المنصور مطالبا بحقه في الخلافة لكنه فشل وقتل في 14 رمضان 145هـ/763م وواصل العلويون سياستهم حتى عام 169هـ/786م لكنهم فشلوا وقتل معظمهم ونجا منهم إدريس الذي استطاع الفرار واستقر بالمغرب الأقصى في مدينة وليلي قرب طنجة سنة172 هـ/788م   واستقر في قبيلة أوربة البربرية التي أعطته الأمان.</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w:t>
      </w:r>
    </w:p>
    <w:p w:rsidR="00563BE9" w:rsidRPr="00793704" w:rsidRDefault="00563BE9" w:rsidP="00563BE9">
      <w:pPr>
        <w:shd w:val="clear" w:color="auto" w:fill="FFFFFF"/>
        <w:bidi/>
        <w:spacing w:after="0" w:line="326" w:lineRule="atLeast"/>
        <w:ind w:right="-284"/>
        <w:jc w:val="center"/>
        <w:rPr>
          <w:rFonts w:ascii="Verdana" w:eastAsia="Times New Roman" w:hAnsi="Verdana" w:cs="Times New Roman"/>
          <w:b/>
          <w:bCs/>
          <w:sz w:val="28"/>
          <w:szCs w:val="28"/>
          <w:rtl/>
          <w:lang w:eastAsia="fr-FR"/>
        </w:rPr>
      </w:pPr>
      <w:r w:rsidRPr="00793704">
        <w:rPr>
          <w:rFonts w:ascii="Verdana" w:eastAsia="Times New Roman" w:hAnsi="Verdana" w:cs="Times New Roman"/>
          <w:b/>
          <w:bCs/>
          <w:sz w:val="28"/>
          <w:szCs w:val="28"/>
          <w:rtl/>
          <w:lang w:eastAsia="fr-FR"/>
        </w:rPr>
        <w:t>الدولة الرستمية 160هـ/776م</w:t>
      </w:r>
    </w:p>
    <w:p w:rsidR="00563BE9" w:rsidRPr="009C3D9D" w:rsidRDefault="00563BE9" w:rsidP="00563BE9">
      <w:pPr>
        <w:shd w:val="clear" w:color="auto" w:fill="FFFFFF"/>
        <w:bidi/>
        <w:spacing w:after="0" w:line="326" w:lineRule="atLeast"/>
        <w:ind w:right="-284"/>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مراحل تأسيس الدولة:</w:t>
      </w:r>
    </w:p>
    <w:p w:rsidR="00563BE9" w:rsidRPr="009C3D9D" w:rsidRDefault="00563BE9" w:rsidP="00563BE9">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1-مرحلة الدعوة: </w:t>
      </w:r>
      <w:r w:rsidRPr="009C3D9D">
        <w:rPr>
          <w:rFonts w:ascii="Verdana" w:eastAsia="Times New Roman" w:hAnsi="Verdana" w:cs="Times New Roman"/>
          <w:b/>
          <w:bCs/>
          <w:rtl/>
          <w:lang w:eastAsia="fr-FR"/>
        </w:rPr>
        <w:t> </w:t>
      </w:r>
      <w:r w:rsidRPr="009C3D9D">
        <w:rPr>
          <w:rFonts w:ascii="Verdana" w:eastAsia="Times New Roman" w:hAnsi="Verdana" w:cs="Times New Roman"/>
          <w:rtl/>
          <w:lang w:eastAsia="fr-FR"/>
        </w:rPr>
        <w:t>إنّ الحديث عن الدولة الرستمية يسوقنا حتما للإشارة إلى جذورها المرتبطة كل الارتباط بالفكر الخارجي(حركة الخوارج) الذي نشط في شمال إفريقيا ووجدها أرضية ممهدة لتحقيق مبادئه وتعاليمه في الوقت الذي كانت فيه حركة الخوارج تشكو من محاصرة واضطهاد الخلافة في المشرق العربي. والدولة الرستمية التي ظهرت بالمغرب الأوسط هي تجسيد للحركة الإباضية(نسبة إلى عبد الله بن إباض) الخارجية، فإلى أي تاريخ يعود الوجود الإباضي بشمال إفريقيا؟</w:t>
      </w:r>
    </w:p>
    <w:p w:rsidR="00563BE9" w:rsidRPr="009C3D9D" w:rsidRDefault="00563BE9" w:rsidP="001D235F">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لم يتم تحديد زمن معين لدخول الخوارج بلاد المغرب، ويحتمل أن يكون دخولهم في نهايات القرن الأول الهجري، على شكل مهاجرين للإقامة والتجارة وجند في الجيوش الإسلامية ودعاة منظمين، مثل سلمة بن سعد الذي نجح في جذب أعداد كثيرة، أرسل بعضها إلى زعيم المذهب الإباضي أبي عبيدة ليتلقوا العلم ويعودون إلى المغرب. تمكن الخوارج من الانتشار في بلاد المغرب، وكانو</w:t>
      </w:r>
      <w:r w:rsidR="001D235F">
        <w:rPr>
          <w:rFonts w:ascii="Verdana" w:eastAsia="Times New Roman" w:hAnsi="Verdana" w:cs="Times New Roman" w:hint="cs"/>
          <w:rtl/>
          <w:lang w:eastAsia="fr-FR"/>
        </w:rPr>
        <w:t>ا</w:t>
      </w:r>
      <w:r w:rsidRPr="009C3D9D">
        <w:rPr>
          <w:rFonts w:ascii="Verdana" w:eastAsia="Times New Roman" w:hAnsi="Verdana" w:cs="Times New Roman"/>
          <w:rtl/>
          <w:lang w:eastAsia="fr-FR"/>
        </w:rPr>
        <w:t xml:space="preserve"> يظهرون التدين والعلم والمهارة، واستغلوا حماسة البربر وحبهم لاكتساب الثقافة العربية الإسلامية وكذلك انشغال الولاة بتثبيت قواعدهم، وبدأو</w:t>
      </w:r>
      <w:r w:rsidR="001D235F">
        <w:rPr>
          <w:rFonts w:ascii="Verdana" w:eastAsia="Times New Roman" w:hAnsi="Verdana" w:cs="Times New Roman" w:hint="cs"/>
          <w:rtl/>
          <w:lang w:eastAsia="fr-FR"/>
        </w:rPr>
        <w:t>ا</w:t>
      </w:r>
      <w:r w:rsidRPr="009C3D9D">
        <w:rPr>
          <w:rFonts w:ascii="Verdana" w:eastAsia="Times New Roman" w:hAnsi="Verdana" w:cs="Times New Roman"/>
          <w:rtl/>
          <w:lang w:eastAsia="fr-FR"/>
        </w:rPr>
        <w:t xml:space="preserve"> بعملية الدعوة.</w:t>
      </w:r>
    </w:p>
    <w:p w:rsidR="00563BE9" w:rsidRPr="009C3D9D" w:rsidRDefault="00563BE9" w:rsidP="001D235F">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 2-مرحلة التأسيس:</w:t>
      </w:r>
      <w:r w:rsidRPr="009C3D9D">
        <w:rPr>
          <w:rFonts w:ascii="Verdana" w:eastAsia="Times New Roman" w:hAnsi="Verdana" w:cs="Times New Roman"/>
          <w:rtl/>
          <w:lang w:eastAsia="fr-FR"/>
        </w:rPr>
        <w:t> انتشر المذهب الإباضي في المغرب، ولمّا قويت شوكة الدعاة، بدأو</w:t>
      </w:r>
      <w:r w:rsidRPr="009C3D9D">
        <w:rPr>
          <w:rFonts w:ascii="Verdana" w:eastAsia="Times New Roman" w:hAnsi="Verdana" w:cs="Times New Roman" w:hint="cs"/>
          <w:rtl/>
          <w:lang w:eastAsia="fr-FR"/>
        </w:rPr>
        <w:t>ا</w:t>
      </w:r>
      <w:r w:rsidRPr="009C3D9D">
        <w:rPr>
          <w:rFonts w:ascii="Verdana" w:eastAsia="Times New Roman" w:hAnsi="Verdana" w:cs="Times New Roman"/>
          <w:rtl/>
          <w:lang w:eastAsia="fr-FR"/>
        </w:rPr>
        <w:t xml:space="preserve"> يسعون لتأسيس دولتهم، التي تزعمها آنذاك إمام دعاة الإباضية عبد الله بن مسعود التجيبي، والذي امتدت سلطته من سرت </w:t>
      </w:r>
      <w:r w:rsidRPr="009C3D9D">
        <w:rPr>
          <w:rFonts w:ascii="Verdana" w:eastAsia="Times New Roman" w:hAnsi="Verdana" w:cs="Times New Roman"/>
          <w:rtl/>
          <w:lang w:eastAsia="fr-FR"/>
        </w:rPr>
        <w:lastRenderedPageBreak/>
        <w:t>إلى قابس، لكنها لم تستطع الاستمرار وفشلت أما</w:t>
      </w:r>
      <w:r w:rsidR="001D235F">
        <w:rPr>
          <w:rFonts w:ascii="Verdana" w:eastAsia="Times New Roman" w:hAnsi="Verdana" w:cs="Times New Roman" w:hint="cs"/>
          <w:rtl/>
          <w:lang w:eastAsia="fr-FR"/>
        </w:rPr>
        <w:t>م</w:t>
      </w:r>
      <w:r w:rsidRPr="009C3D9D">
        <w:rPr>
          <w:rFonts w:ascii="Verdana" w:eastAsia="Times New Roman" w:hAnsi="Verdana" w:cs="Times New Roman"/>
          <w:rtl/>
          <w:lang w:eastAsia="fr-FR"/>
        </w:rPr>
        <w:t xml:space="preserve"> قوّة والي االقيروان آنذاك عبد الرحمان بن حبيب</w:t>
      </w:r>
      <w:r w:rsidR="001D235F">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وتواصلت الجهود لتأسيس الدولة ومنها جهود الإمام أبي الخطاب بن الأعلى بن السمح المعافري سنة 140هـ/757م بطرابلس، ورأى الإباضيون أنّ الوقت قد حان للدفاع عن إمامتهم فاحتلوا مدينة طرابلس في نفس العام. وقاوم أبو الخطاب القبائل التي لم تخضع لسلطته وعلى رأسها قبيلة ورفجومة المقيمة بطرابلس عام 141هـ/758م. واستخلف أبو الخطاب القاضي عبد الرحمان بن رستم والي</w:t>
      </w:r>
      <w:r w:rsidR="001D235F">
        <w:rPr>
          <w:rFonts w:ascii="Verdana" w:eastAsia="Times New Roman" w:hAnsi="Verdana" w:cs="Times New Roman" w:hint="cs"/>
          <w:rtl/>
          <w:lang w:eastAsia="fr-FR"/>
        </w:rPr>
        <w:t>ا</w:t>
      </w:r>
      <w:r w:rsidRPr="009C3D9D">
        <w:rPr>
          <w:rFonts w:ascii="Verdana" w:eastAsia="Times New Roman" w:hAnsi="Verdana" w:cs="Times New Roman"/>
          <w:rtl/>
          <w:lang w:eastAsia="fr-FR"/>
        </w:rPr>
        <w:t xml:space="preserve"> على المدينة، وقام هذا الأخير بتنظيم البلاد التي صارت قاعدة لحكم أبي الخطاب. وظل أبو الخطاب بطرابلس وهي موقع استراتيجي يجعله على أهبة الاستعداد لأي خطر عباسي من المشرق وكذلك لكثرة مؤيدي المذهب الإباضي في المنطقة إلى غاية 144هـ/761م حين بعث إلى عبد الرحمان بن رستم ليلتحق به لمواجهة محمد بن الأشعت الخزاعي المرسل من قبل العباسيين، إلاّ أنّه توفي هو ورفاقه بعد انهزامهم، فلما علم ابن رستم بالأمر قرر التوجه إلى قابس ولم تكن آمنة، ثم توّجه إلى القيروان وكانت مثل سابقتها فقرر التوغل في أرض المغرب الأوسط. واستطاع ابن رستم تدعيم القوة الإباضية ونشر دعوتها في تلك المنطقة، إلاّ أن جنود ابن الأشعت ظلت تلاحق الإباضيين، فسارع ابن رستم واحتمى قرب جبل يسمى جزول بمدينة تيهرت (تيارت الحالية وكان ذلك عام 148هـ/765م، ثم كانت بيعة عبد الرحمان بن رستم بالإمامة فيه سنة 160هـ/776م. </w:t>
      </w:r>
      <w:r w:rsidRPr="001D235F">
        <w:rPr>
          <w:rFonts w:ascii="Verdana" w:eastAsia="Times New Roman" w:hAnsi="Verdana" w:cs="Times New Roman"/>
          <w:b/>
          <w:bCs/>
          <w:rtl/>
          <w:lang w:eastAsia="fr-FR"/>
        </w:rPr>
        <w:t>فكان عبد الرحمان ابن رستم في ذلك أول مؤسس لدولة إسلامية جزائرية مستقلة</w:t>
      </w:r>
      <w:r w:rsidRPr="009C3D9D">
        <w:rPr>
          <w:rFonts w:ascii="Verdana" w:eastAsia="Times New Roman" w:hAnsi="Verdana" w:cs="Times New Roman"/>
          <w:rtl/>
          <w:lang w:eastAsia="fr-FR"/>
        </w:rPr>
        <w:t>.</w:t>
      </w:r>
    </w:p>
    <w:p w:rsidR="00563BE9" w:rsidRPr="009C3D9D" w:rsidRDefault="00563BE9" w:rsidP="00563BE9">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ولقد نجحت هذه الدولة في تأسيس مركزها هذا نظرا لقرب تيهرت من الصحراء، كما أنّ موقعها هذا بين جبال الأطلس إلى بلاد التل الخصيبة جعلها تشرف على بلاد المغرب من جهاتها الأربع، فهي ليست متطرفة جنوبا ولا شمالا، كما كانت تتوسط المغرب الأدنى والمغرب الأقصى.</w:t>
      </w:r>
    </w:p>
    <w:p w:rsidR="00563BE9" w:rsidRPr="009C3D9D" w:rsidRDefault="00563BE9" w:rsidP="001D235F">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ثم تتالى على حكم الدولة الرستمية من سنة281هـ/894م إلى 296هـ/909م ثلاثة أمراء، شهدت فترات حكمهم عد</w:t>
      </w:r>
      <w:r w:rsidR="001D235F">
        <w:rPr>
          <w:rFonts w:ascii="Verdana" w:eastAsia="Times New Roman" w:hAnsi="Verdana" w:cs="Times New Roman" w:hint="cs"/>
          <w:rtl/>
          <w:lang w:eastAsia="fr-FR"/>
        </w:rPr>
        <w:t>م</w:t>
      </w:r>
      <w:r w:rsidRPr="009C3D9D">
        <w:rPr>
          <w:rFonts w:ascii="Verdana" w:eastAsia="Times New Roman" w:hAnsi="Verdana" w:cs="Times New Roman"/>
          <w:rtl/>
          <w:lang w:eastAsia="fr-FR"/>
        </w:rPr>
        <w:t xml:space="preserve"> الاستقرار والفوضى خاصة بمحاصرتهم من قبل الأدارسة والأغالبة، بالإضافة إلى القبائل البربرية المتمردة الرافضة لحكمهم.</w:t>
      </w:r>
    </w:p>
    <w:p w:rsidR="00563BE9" w:rsidRPr="009C3D9D" w:rsidRDefault="00563BE9" w:rsidP="001D235F">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كان آخر أولئك الأمراء الإمام ابن أبي اليقظان، الذي سقط حك</w:t>
      </w:r>
      <w:r w:rsidR="00793704">
        <w:rPr>
          <w:rFonts w:ascii="Verdana" w:eastAsia="Times New Roman" w:hAnsi="Verdana" w:cs="Times New Roman"/>
          <w:rtl/>
          <w:lang w:eastAsia="fr-FR"/>
        </w:rPr>
        <w:t xml:space="preserve">مه </w:t>
      </w:r>
      <w:r w:rsidR="00793704" w:rsidRPr="00793704">
        <w:rPr>
          <w:rFonts w:ascii="Verdana" w:eastAsia="Times New Roman" w:hAnsi="Verdana" w:cs="Times New Roman"/>
          <w:b/>
          <w:bCs/>
          <w:rtl/>
          <w:lang w:eastAsia="fr-FR"/>
        </w:rPr>
        <w:t>وقتل عام 296هـ909م على يد أب</w:t>
      </w:r>
      <w:r w:rsidR="00793704" w:rsidRPr="00793704">
        <w:rPr>
          <w:rFonts w:ascii="Verdana" w:eastAsia="Times New Roman" w:hAnsi="Verdana" w:cs="Times New Roman" w:hint="cs"/>
          <w:b/>
          <w:bCs/>
          <w:rtl/>
          <w:lang w:eastAsia="fr-FR"/>
        </w:rPr>
        <w:t>ي</w:t>
      </w:r>
      <w:r w:rsidRPr="00793704">
        <w:rPr>
          <w:rFonts w:ascii="Verdana" w:eastAsia="Times New Roman" w:hAnsi="Verdana" w:cs="Times New Roman"/>
          <w:b/>
          <w:bCs/>
          <w:rtl/>
          <w:lang w:eastAsia="fr-FR"/>
        </w:rPr>
        <w:t xml:space="preserve"> عبد الله الشيعي قائد جند الفاطميين في بلاد المغرب الذي قضى نهائيا على ملك الرستميين.</w:t>
      </w:r>
      <w:r w:rsidRPr="009C3D9D">
        <w:rPr>
          <w:rFonts w:ascii="Verdana" w:eastAsia="Times New Roman" w:hAnsi="Verdana" w:cs="Times New Roman"/>
          <w:rtl/>
          <w:lang w:eastAsia="fr-FR"/>
        </w:rPr>
        <w:t xml:space="preserve">  </w:t>
      </w:r>
    </w:p>
    <w:p w:rsidR="00563BE9" w:rsidRPr="009C3D9D" w:rsidRDefault="00563BE9" w:rsidP="00563BE9">
      <w:pPr>
        <w:shd w:val="clear" w:color="auto" w:fill="FFFFFF"/>
        <w:bidi/>
        <w:spacing w:after="0" w:line="326" w:lineRule="atLeast"/>
        <w:ind w:right="-284"/>
        <w:jc w:val="both"/>
        <w:rPr>
          <w:rFonts w:ascii="Verdana" w:eastAsia="Times New Roman" w:hAnsi="Verdana" w:cs="Times New Roman"/>
          <w:rtl/>
          <w:lang w:eastAsia="fr-FR"/>
        </w:rPr>
      </w:pPr>
      <w:r w:rsidRPr="009C3D9D">
        <w:rPr>
          <w:rFonts w:ascii="Verdana" w:eastAsia="Times New Roman" w:hAnsi="Verdana" w:cs="Times New Roman"/>
          <w:rtl/>
          <w:lang w:eastAsia="fr-FR"/>
        </w:rPr>
        <w:t> </w:t>
      </w:r>
    </w:p>
    <w:p w:rsidR="00563BE9" w:rsidRPr="009C3D9D" w:rsidRDefault="00563BE9" w:rsidP="00563BE9">
      <w:pPr>
        <w:shd w:val="clear" w:color="auto" w:fill="FFFFFF"/>
        <w:bidi/>
        <w:spacing w:after="0" w:line="326" w:lineRule="atLeast"/>
        <w:jc w:val="center"/>
        <w:rPr>
          <w:rFonts w:ascii="Verdana" w:eastAsia="Times New Roman" w:hAnsi="Verdana" w:cs="Times New Roman"/>
          <w:b/>
          <w:bCs/>
          <w:rtl/>
          <w:lang w:eastAsia="fr-FR"/>
        </w:rPr>
      </w:pPr>
      <w:r w:rsidRPr="00793704">
        <w:rPr>
          <w:rFonts w:ascii="Verdana" w:eastAsia="Times New Roman" w:hAnsi="Verdana" w:cs="Times New Roman"/>
          <w:b/>
          <w:bCs/>
          <w:sz w:val="28"/>
          <w:szCs w:val="28"/>
          <w:rtl/>
          <w:lang w:eastAsia="fr-FR"/>
        </w:rPr>
        <w:t>الدولة الإدريسية: (172-375هـ/788-985م):</w:t>
      </w:r>
    </w:p>
    <w:p w:rsidR="00563BE9" w:rsidRPr="009C3D9D" w:rsidRDefault="00563BE9" w:rsidP="00BE2DB5">
      <w:pPr>
        <w:shd w:val="clear" w:color="auto" w:fill="FFFFFF"/>
        <w:bidi/>
        <w:spacing w:after="0" w:line="326" w:lineRule="atLeast"/>
        <w:ind w:left="284" w:right="-284"/>
        <w:jc w:val="both"/>
        <w:rPr>
          <w:rFonts w:ascii="Verdana" w:eastAsia="Times New Roman" w:hAnsi="Verdana" w:cs="Times New Roman"/>
          <w:rtl/>
          <w:lang w:eastAsia="fr-FR"/>
        </w:rPr>
      </w:pPr>
      <w:r w:rsidRPr="009C3D9D">
        <w:rPr>
          <w:rFonts w:ascii="Verdana" w:eastAsia="Times New Roman" w:hAnsi="Verdana" w:cs="Times New Roman"/>
          <w:rtl/>
          <w:lang w:eastAsia="fr-FR"/>
        </w:rPr>
        <w:t>كان الخليفة العبّاسي السفاح (132هـ/749م) قد أوقع بعدد من أحفاد الحسين بن علي بن أبي طالب ممن بدأت الدعوة العبّاسية بأسمائهم، ثم استأنف مطاردة الباقين منهم أبو جعفر المنصور (137هـ/754م).</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مؤسس الدولة: إدريس بن عبد الله:</w:t>
      </w:r>
    </w:p>
    <w:p w:rsidR="00563BE9" w:rsidRPr="009C3D9D" w:rsidRDefault="00563BE9" w:rsidP="006C31F6">
      <w:pPr>
        <w:shd w:val="clear" w:color="auto" w:fill="FFFFFF"/>
        <w:bidi/>
        <w:spacing w:after="0" w:line="326" w:lineRule="atLeast"/>
        <w:ind w:left="284" w:right="-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وفي سنة 169ه ـ /785م، أسهم إدريس بن عبد الله بن الحسن بن الحسن السبط بن علي بن أبي طالب بثورة من تلك الثورات التي كان يخوضها العلويّون في المدينة المنورة وغيرها وقيل أنّ محمد بن عبد الله هو الذي أرسل أخاه إدريس بن عبد الله إلى المغرب للقيام بالدعوة العلوية. وعلى أيّة حال، فإنّ إدريس بن عبد الله </w:t>
      </w:r>
      <w:r w:rsidRPr="009C3D9D">
        <w:rPr>
          <w:rFonts w:ascii="Verdana" w:eastAsia="Times New Roman" w:hAnsi="Verdana" w:cs="Times New Roman"/>
          <w:rtl/>
          <w:lang w:eastAsia="fr-FR"/>
        </w:rPr>
        <w:lastRenderedPageBreak/>
        <w:t>فرّ من ينبع في الحجاز وليس معه سوى خادمه راشد المغربي (البربري)، فبلغ المغرب عام 172هـ/788م بعد سنتين من توّلي هارون الرشيد الخلافة.</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وكان خادمه راشد من قبيلة أوربة المغربية فقاده إليها في مدينة أوليلي المعروفة قديما باسم فولوبيليس وهي قريبة من زرهون حيث حلّ ضيفا عليها، وسرعان ما صاهر أحد زعماء القبيلة فتزوج ابنته وراح ينشر الدعوة الإسلامية، فالتفت عليه القبيلة وراحت تؤازره وتناصره.</w:t>
      </w:r>
    </w:p>
    <w:p w:rsidR="00563BE9" w:rsidRPr="009C3D9D" w:rsidRDefault="00563BE9" w:rsidP="00541644">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وكان رجال القبيلة ذوي بأس شديد فالتفوا حوله وبايعوه إماما ومرشدا ثم أميرا للمسلمين مبايعة من قلوب صافية مؤمنة بعقيدة الإسلام الخالية من الشوائب والمنزّهة عن التعصب وأقبلت القبائل المجاورة على مبايعة الأمير إدريس بعد أن توسمت فيه الصلاح والتقوى والموّدة المجرّدة من العصبية القبلية أو الجاهلية، وبعد أن عرفوا أنّه فرع من فروع بيت أبي هاشم؛ فهو حفيد الإمام علي بن أبي طالب رضي الله عنه وجدته فاطمة الزهراء بنت الرسول.</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شكّل الإمام إدريس جيشا من أنصاره اتخذه كوسيلة لتحقيق طموحاته وبذلك الجيش تمّكن من إنشاء دولة الأدارسة متخذا مدينة أوليلي عاصمة له، وقد وّسع دولته حتى وصلت تلمسان.</w:t>
      </w:r>
    </w:p>
    <w:p w:rsidR="00563BE9" w:rsidRPr="009C3D9D" w:rsidRDefault="00563BE9" w:rsidP="00541644">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امتد حكم إدريس بن عبد الله خمس سنوات، حتى توفي مسموما على يد مأجور يدعى سلمان بن جرير بعثه هارون الرشيد ليقضي على حركته قبل أن يستفحل خطرها وتصعب السيطرة عليها.</w:t>
      </w:r>
    </w:p>
    <w:p w:rsidR="00563BE9" w:rsidRPr="009C3D9D" w:rsidRDefault="00563BE9" w:rsidP="00563BE9">
      <w:pPr>
        <w:shd w:val="clear" w:color="auto" w:fill="FFFFFF"/>
        <w:bidi/>
        <w:spacing w:after="0" w:line="326" w:lineRule="atLeast"/>
        <w:ind w:right="-284" w:firstLine="284"/>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إدريس الثاني:</w:t>
      </w:r>
    </w:p>
    <w:p w:rsidR="00563BE9" w:rsidRPr="009C3D9D" w:rsidRDefault="00563BE9" w:rsidP="00563BE9">
      <w:pPr>
        <w:shd w:val="clear" w:color="auto" w:fill="FFFFFF"/>
        <w:bidi/>
        <w:spacing w:after="0" w:line="326" w:lineRule="atLeast"/>
        <w:ind w:left="430" w:right="-284" w:firstLine="34"/>
        <w:jc w:val="both"/>
        <w:rPr>
          <w:rFonts w:ascii="Verdana" w:eastAsia="Times New Roman" w:hAnsi="Verdana" w:cs="Times New Roman"/>
          <w:rtl/>
          <w:lang w:eastAsia="fr-FR"/>
        </w:rPr>
      </w:pPr>
      <w:r w:rsidRPr="009C3D9D">
        <w:rPr>
          <w:rFonts w:ascii="Verdana" w:eastAsia="Times New Roman" w:hAnsi="Verdana" w:cs="Times New Roman"/>
          <w:rtl/>
          <w:lang w:eastAsia="fr-FR"/>
        </w:rPr>
        <w:t>  خلف إدريس الأول ابنه إدريس الثاني الذي أخذت له البيعة سنة 193هـ/808م وكان عمره وقتئذ    يتراوح بين 16و17عاما.وفي هذه السنة باشر بناء وتأسيس مدينته الجديدة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فاس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في واد تكسوه الأعشاب والحشائش، وتملأ الوحوش أطرافه ويؤمه الملأ من السكان للصيد والقنص.</w:t>
      </w:r>
    </w:p>
    <w:p w:rsidR="00563BE9" w:rsidRPr="009C3D9D" w:rsidRDefault="00563BE9" w:rsidP="00563BE9">
      <w:pPr>
        <w:shd w:val="clear" w:color="auto" w:fill="FFFFFF"/>
        <w:bidi/>
        <w:spacing w:after="0" w:line="326" w:lineRule="atLeast"/>
        <w:ind w:left="382"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وقد اختلفت الروايات المتعلقة بتأسيس فاس؛ فإحداها تعود إلى القرن السابع الهجري الثالث عشر الميلادي، تقول بأنّ المدينة أنشئت على العدوة اليمنى لنهر فاس سنة193 هـ/808م، وهي سنة خلافة إدريس الثاني على الدولة.   أمّا الثانية فتقول أنّ إدريس عاد السنة التالية فبنى على العدوة اليسرى من النهر مدينته الثانية واتخذها له مقرا.</w:t>
      </w:r>
    </w:p>
    <w:p w:rsidR="00563BE9" w:rsidRPr="009C3D9D" w:rsidRDefault="00563BE9" w:rsidP="00563BE9">
      <w:pPr>
        <w:shd w:val="clear" w:color="auto" w:fill="FFFFFF"/>
        <w:bidi/>
        <w:spacing w:after="0" w:line="326" w:lineRule="atLeast"/>
        <w:ind w:left="382"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ويقول المستشرق ليفي بروفنسال: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أنّ إدريس الأول هو الذي بنى مدينة فاس على الضفة اليمنى للوادي لكنه توّفي قبل إتمامها، فجاء بعده ابنه فأسس المدينة على الجهة اليسرى للوادي.</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في سنة (192هـ/807م) شرع إدريس الثاني في العمل فبنى سور أو جدار بستة أبواب في القسم الواقع على العدوة اليمنى من النهر وغير بعيد عن معسكر إدريس الذي يحميه حاجز من الخشب وشيّد مسجدا قرب بئر، والسور المذكور هو سور المدينة التي تسمى عدوة الأندلسيين، وبعد عام من ذلك 193هـ /808م شرع إدريس الثاني ببناء سور جديد يقابل الأول يحيط به جزء صغير من مجرى النهر ويمتد على طول الضفة اليسرى وهذا سور المدينة التي سميّت عدوة القرويين وكان على غرار السور الأول المقابل له. بنى </w:t>
      </w:r>
      <w:r w:rsidRPr="009C3D9D">
        <w:rPr>
          <w:rFonts w:ascii="Verdana" w:eastAsia="Times New Roman" w:hAnsi="Verdana" w:cs="Times New Roman"/>
          <w:rtl/>
          <w:lang w:eastAsia="fr-FR"/>
        </w:rPr>
        <w:lastRenderedPageBreak/>
        <w:t>فيه ستة أبواب ومسجد وأحاطت به بعد ذلك متاجر   وقصر ، وسميّت فاس لعثورهم على فأس أثناء حفر الأساسات.</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كان سكان المدينة الشرقية من البربر، بينما سكان المدينة الغربية من العرب، وبقي إدريس الثاني هكذا إلى سنة (197هـ/812م)، ثم ذهب في حملة عسكرية نحو الأطلس الكبير ثم عاد إلى فاس ليخرج منها ثانية سنة 199هـ/814م، قاصدا بلاد تلمسان ورجع بعد ثلاث سنوات   إلى عاصمته التي استقبلت في الوقت نفسه عددا كبيرا من الأندلسيين الذين طردهم الخليفة الحكم الأول الأموي بعد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ثورة الربض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فأسكنهم إدريس الثاني داخل السور الشرقي وفي سنة 213هـ/828م توفي إدريس الثاني في ظروف يكتنفها شيء من الغموض، وخلّف أولادا عديدين منهم 12من الذكور اقتسموا ملكه فيما بينهم.</w:t>
      </w:r>
    </w:p>
    <w:p w:rsidR="00563BE9" w:rsidRPr="009C3D9D" w:rsidRDefault="00563BE9" w:rsidP="00ED5004">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أنشأ إدريس الثاني ديوانا عربيا صرفا مؤلفا من وزيره عُمَيْر بن مصعب الأزدي وقد تزّوج عمير ابنة إدريس الثاني عتيكة   ولعب دورا في تأسيس عدوة القرويين، وأتحف المدينة بقصر جديد لإدريس وبنى مسجد الأشراف نسبة لقرابة إدريس من الرسول </w:t>
      </w:r>
      <w:r w:rsidRPr="009C3D9D">
        <w:rPr>
          <w:rFonts w:ascii="Times New Roman" w:eastAsia="Times New Roman" w:hAnsi="Times New Roman" w:cs="Times New Roman"/>
          <w:lang w:eastAsia="fr-FR"/>
        </w:rPr>
        <w:t>r</w:t>
      </w:r>
      <w:r w:rsidRPr="009C3D9D">
        <w:rPr>
          <w:rFonts w:ascii="Verdana" w:eastAsia="Times New Roman" w:hAnsi="Verdana" w:cs="Times New Roman"/>
          <w:rtl/>
          <w:lang w:eastAsia="fr-FR"/>
        </w:rPr>
        <w:t> ، وقد أسس إدريس بعد وفود العرب إليه مركزا للقضاء وآخر للكتاب.</w:t>
      </w:r>
      <w:r w:rsidR="00ED5004">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والمهم في الأمر أنّ عمير بن مصعب هو الذي أقنع إدريس الثاني ببناء العدوة الثانية لتكون مقرا له بعيدا عن قبيلة أوربة التي سبق له أن قتل سيدّها رغم أنّهم استقبلوه وبايعوه كما استقبلوا والده من قبله وزوجوه أم إدريس الثاني وبايعوه والتفوا حوله.</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مزايا الدولة الإدريسية:</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للدولة الإدريسية كما لغيرها حسنات وسيئات، فمن حسناتها أنّها بالرغم من انفصالها وانشقاقها عن الدولة العباسية فهي الدولة العربية الإسلامية رغم تأسيسها في وسط بربري إلاّ أنّها استطاعت المحافظة على الطابع العربي الإسلامي.   </w:t>
      </w:r>
      <w:r w:rsidR="008971DD">
        <w:rPr>
          <w:rFonts w:ascii="Verdana" w:eastAsia="Times New Roman" w:hAnsi="Verdana" w:cs="Times New Roman"/>
          <w:rtl/>
          <w:lang w:eastAsia="fr-FR"/>
        </w:rPr>
        <w:t>من فضائل إدريس الثاني أنّه قضى</w:t>
      </w:r>
      <w:r w:rsidRPr="009C3D9D">
        <w:rPr>
          <w:rFonts w:ascii="Verdana" w:eastAsia="Times New Roman" w:hAnsi="Verdana" w:cs="Times New Roman"/>
          <w:rtl/>
          <w:lang w:eastAsia="fr-FR"/>
        </w:rPr>
        <w:t xml:space="preserve"> على الخوارج ودعوتهم وإن لم يكن قضاءً نهائيا ولكنه شلّ من حركاتهم الهدامة. وقد تمكن إدريس الثاني من إخماد ثورة قبائل مصمودة المغربية في إقليم السوس مراكش وحملهم على الرضوخ والطاعة ولو بالظاهر،   كما أنّه ضرب العملة باسمه وكان أول من حقق الوحدة المغربية من الأطلنطي غربا إلى نهر الشلف في منتصف الجزائر حاليا وقد توفي في 36 من العمر، ويكفي أنّ الدولة الإدريسية كانت الدولة العربية الإسلامية الثانية بعد الأمويين في الأندلس في المغرب الإسلامي.</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ومن مميزات الدولة الإدريسية أنّها أسست قواعد الحكم الاستقلالي المغربي ووحدت ما بين العرب والمستوطنين والبربر لمّا عملت على نشر العلوم وإقامة المعاهد العلمية الثقافية وفي مقدمتها جامعة القرويين.</w:t>
      </w:r>
    </w:p>
    <w:p w:rsidR="00563BE9" w:rsidRPr="009C3D9D" w:rsidRDefault="00563BE9" w:rsidP="00563BE9">
      <w:pPr>
        <w:shd w:val="clear" w:color="auto" w:fill="FFFFFF"/>
        <w:bidi/>
        <w:spacing w:after="0" w:line="326" w:lineRule="atLeast"/>
        <w:ind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1- بفضل الأدارسة انتشر الإسلام في هذه المنطقة، التي لم يكن يستقر قدم الدين فيها، وقد بلغ كل مكان.</w:t>
      </w:r>
    </w:p>
    <w:p w:rsidR="00563BE9" w:rsidRPr="009C3D9D" w:rsidRDefault="00563BE9" w:rsidP="00563BE9">
      <w:pPr>
        <w:shd w:val="clear" w:color="auto" w:fill="FFFFFF"/>
        <w:bidi/>
        <w:spacing w:after="0" w:line="326" w:lineRule="atLeast"/>
        <w:ind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2- قيام الحركة العلمية، حيث أنشأت المدارس والمكتبات.</w:t>
      </w:r>
    </w:p>
    <w:p w:rsidR="00563BE9" w:rsidRPr="009C3D9D" w:rsidRDefault="00563BE9" w:rsidP="00563BE9">
      <w:pPr>
        <w:shd w:val="clear" w:color="auto" w:fill="FFFFFF"/>
        <w:bidi/>
        <w:spacing w:after="0" w:line="326" w:lineRule="atLeast"/>
        <w:ind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3- توسيع حركة العمران وتأسيس المدن، مما أدى إلى التوسع في تحضير البلاد وازدهار المدينة.</w:t>
      </w:r>
    </w:p>
    <w:p w:rsidR="00563BE9" w:rsidRPr="009C3D9D" w:rsidRDefault="00563BE9" w:rsidP="00563BE9">
      <w:pPr>
        <w:shd w:val="clear" w:color="auto" w:fill="FFFFFF"/>
        <w:bidi/>
        <w:spacing w:after="0" w:line="326" w:lineRule="atLeast"/>
        <w:ind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lastRenderedPageBreak/>
        <w:t>4- تعميمهم الإسلام بين القبائل البربرية وترسيخ أواصره فيها، حتى أصبحت من أشد قبائل المغرب الأقصى شكيمة وأحسنها بلاءً في الدفاع عن بيضة الإسلام، في حين كان الحكام الفاتحين قبل ذلك يعاملون البربر أسوأ معاملة، كما إن الأدارسة تزوجوا من نساء البربر بما فيهم زعيمهم إدريس، حيث أنجبت له ولداً، كما صار لهؤلاء أولاد ومن هؤلاء أحفاد من أمهات بربريات اندمجوا هم وأحفادهم من بعدهم في القبائل البربرية، ويقول غير واحد من المؤرخين والمؤلفين في صدد اندماج أعقاب إدريس الأول في قبائل البربر (تبربر ولده)، وهؤلاء هم الذين قاموا بنشر الدعوة إلى الدين الحنيف في تلك الأقطار الشاسعة، فانشأ دولتين من أشهر الدول الإسلامية في تلك البلاد.</w:t>
      </w:r>
    </w:p>
    <w:p w:rsidR="00563BE9" w:rsidRPr="009C3D9D" w:rsidRDefault="00563BE9" w:rsidP="00563BE9">
      <w:pPr>
        <w:shd w:val="clear" w:color="auto" w:fill="FFFFFF"/>
        <w:bidi/>
        <w:spacing w:after="0" w:line="326" w:lineRule="atLeast"/>
        <w:ind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5- توارث هذه القبائل والدول التي أقامتها فيما بعد كـ(دولة الموحدين وبني مرين والمرابطين) والى اليوم ولاء أئمة أهل بيت محمد(عليهم السلام) والإخلاص لهم، وما أكثر بيوت العلويين على اختلاف بطونهم في المغرب، وما زالوا يتمتعون بحرمة وافرة.</w:t>
      </w:r>
    </w:p>
    <w:p w:rsidR="00563BE9" w:rsidRPr="009C3D9D" w:rsidRDefault="00563BE9" w:rsidP="00563BE9">
      <w:pPr>
        <w:shd w:val="clear" w:color="auto" w:fill="FFFFFF"/>
        <w:bidi/>
        <w:spacing w:after="0" w:line="326" w:lineRule="atLeast"/>
        <w:ind w:left="284" w:right="-284"/>
        <w:jc w:val="both"/>
        <w:rPr>
          <w:rFonts w:ascii="Verdana" w:eastAsia="Times New Roman" w:hAnsi="Verdana" w:cs="Times New Roman"/>
          <w:rtl/>
          <w:lang w:eastAsia="fr-FR"/>
        </w:rPr>
      </w:pPr>
      <w:r w:rsidRPr="009C3D9D">
        <w:rPr>
          <w:rFonts w:ascii="Verdana" w:eastAsia="Times New Roman" w:hAnsi="Verdana" w:cs="Times New Roman"/>
          <w:rtl/>
          <w:lang w:eastAsia="fr-FR"/>
        </w:rPr>
        <w:t>6 - إن تجربة قيام الدولة الأدريسية، نمت في نفوس عموم الشيعة والعلويين خاصة بواعث الشعور بالفخر والنصر، والإقدام نحو تحرّك مماثل لتحقيق نموذج آخر لهذه التجربة في مواطن عدة من الوطن الإسلامي الكبير، ولا سيما التي يواجهون فيها القمع والظلم، وانتصاراً لمبدأ الحق والحرية.</w:t>
      </w:r>
    </w:p>
    <w:p w:rsidR="00563BE9" w:rsidRPr="000509F6" w:rsidRDefault="00563BE9" w:rsidP="00563BE9">
      <w:pPr>
        <w:shd w:val="clear" w:color="auto" w:fill="FFFFFF"/>
        <w:bidi/>
        <w:spacing w:after="0" w:line="326" w:lineRule="atLeast"/>
        <w:ind w:left="284" w:right="-284" w:firstLine="284"/>
        <w:jc w:val="both"/>
        <w:rPr>
          <w:rFonts w:ascii="Verdana" w:eastAsia="Times New Roman" w:hAnsi="Verdana" w:cs="Times New Roman"/>
          <w:b/>
          <w:bCs/>
          <w:rtl/>
          <w:lang w:eastAsia="fr-FR"/>
        </w:rPr>
      </w:pPr>
      <w:r w:rsidRPr="000509F6">
        <w:rPr>
          <w:rFonts w:ascii="Verdana" w:eastAsia="Times New Roman" w:hAnsi="Verdana" w:cs="Times New Roman"/>
          <w:b/>
          <w:bCs/>
          <w:rtl/>
          <w:lang w:eastAsia="fr-FR"/>
        </w:rPr>
        <w:t>أسباب سقوط الدولة الإدريسية:</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يعتبر المؤرخون العرب أن انفصال المغرب عن الخلافة العباسية كان طعنة موجعة في جنب الدولة العربية الكبرى لأنّها بدون سند الخلافة في بغداد، فلمّا تولى محمد بن إدريس الإمامة من بعد والده قسّم البلاد بين أخوته الستة الأمر الذي ساعد على خلق وتكوين جرثومة الفساد التي ما لبتت أن تفشت فيما بعد في جسم الدولة الإدريسية وقضت عليها عام 375هـ/985م.</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وكان من أسباب التلاشي والاندثار، الخلافات الداخلية بين وارثي الإمامة لوقوع الدولة بين شقيّ الرحى دولة الأندلسيين في المغرب ودولة الشيعة في الشرق. وكان أول من جاهر بالعصيان ضد الدولة الإدريسية هو موسى بن أبي العافية فاستولى على فاس مستغلا ضعف الدولة وعدم وجود جيش لحمايتها، فنصب أبو العافية نفسه حاكما على المغرب وورثه من بعده أولاده الذين قادوا البلاد إلى الفساد والدمار. وهي نهاية متوقعة لحكم الأدارسة بعد أن عصفت بهم   الخلافات والفتن والقلاقل.</w:t>
      </w:r>
    </w:p>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w:t>
      </w:r>
    </w:p>
    <w:p w:rsidR="00563BE9" w:rsidRPr="00A679DE" w:rsidRDefault="00563BE9" w:rsidP="00563BE9">
      <w:pPr>
        <w:shd w:val="clear" w:color="auto" w:fill="FFFFFF"/>
        <w:bidi/>
        <w:spacing w:after="0" w:line="326" w:lineRule="atLeast"/>
        <w:ind w:left="284" w:right="-284" w:firstLine="284"/>
        <w:jc w:val="center"/>
        <w:rPr>
          <w:rFonts w:ascii="Verdana" w:eastAsia="Times New Roman" w:hAnsi="Verdana" w:cs="Times New Roman"/>
          <w:b/>
          <w:bCs/>
          <w:sz w:val="28"/>
          <w:szCs w:val="28"/>
          <w:rtl/>
          <w:lang w:eastAsia="fr-FR"/>
        </w:rPr>
      </w:pPr>
      <w:r w:rsidRPr="00A679DE">
        <w:rPr>
          <w:rFonts w:ascii="Verdana" w:eastAsia="Times New Roman" w:hAnsi="Verdana" w:cs="Times New Roman"/>
          <w:b/>
          <w:bCs/>
          <w:sz w:val="28"/>
          <w:szCs w:val="28"/>
          <w:rtl/>
          <w:lang w:eastAsia="fr-FR"/>
        </w:rPr>
        <w:t>دولة الأغالبة:( 184-296هـ) /(800-909م):</w:t>
      </w:r>
    </w:p>
    <w:p w:rsidR="00563BE9" w:rsidRPr="009C3D9D" w:rsidRDefault="00563BE9" w:rsidP="0094403E">
      <w:pPr>
        <w:shd w:val="clear" w:color="auto" w:fill="FFFFFF"/>
        <w:bidi/>
        <w:spacing w:after="0" w:line="326" w:lineRule="atLeast"/>
        <w:ind w:right="-284"/>
        <w:jc w:val="both"/>
        <w:rPr>
          <w:rFonts w:ascii="Verdana" w:eastAsia="Times New Roman" w:hAnsi="Verdana" w:cs="Times New Roman"/>
          <w:lang w:eastAsia="fr-FR"/>
        </w:rPr>
      </w:pPr>
      <w:r w:rsidRPr="009C3D9D">
        <w:rPr>
          <w:rFonts w:ascii="Verdana" w:eastAsia="Times New Roman" w:hAnsi="Verdana" w:cs="Times New Roman"/>
          <w:rtl/>
          <w:lang w:eastAsia="fr-FR"/>
        </w:rPr>
        <w:t>    تكونت دولة الأدارسة في المغرب الأقصى وظهر نفوذ بني رستم في المغرب الأوسط وخاف العباسيون على سلطانهم بإفريقية وبخاصة أنّه بدأ يتزعزع عقب وفاة الوالي العباسي يزيد بن حاتم المهلبي</w:t>
      </w:r>
      <w:bookmarkStart w:id="0" w:name="_ftnref3"/>
      <w:r w:rsidR="007C2B3D" w:rsidRPr="009C3D9D">
        <w:rPr>
          <w:rFonts w:ascii="Verdana" w:eastAsia="Times New Roman" w:hAnsi="Verdana" w:cs="Times New Roman"/>
          <w:rtl/>
          <w:lang w:eastAsia="fr-FR"/>
        </w:rPr>
        <w:fldChar w:fldCharType="begin"/>
      </w:r>
      <w:r w:rsidRPr="009C3D9D">
        <w:rPr>
          <w:rFonts w:ascii="Verdana" w:eastAsia="Times New Roman" w:hAnsi="Verdana" w:cs="Times New Roman"/>
          <w:rtl/>
          <w:lang w:eastAsia="fr-FR"/>
        </w:rPr>
        <w:instrText xml:space="preserve"> </w:instrText>
      </w:r>
      <w:r w:rsidRPr="009C3D9D">
        <w:rPr>
          <w:rFonts w:ascii="Verdana" w:eastAsia="Times New Roman" w:hAnsi="Verdana" w:cs="Times New Roman"/>
          <w:lang w:eastAsia="fr-FR"/>
        </w:rPr>
        <w:instrText>HYPERLINK "https://www.startimes.com/f.aspx?mode=f&amp;edit=newtopic&amp;f=144&amp;src=http%3A//www.startimes2.com/f.aspx%3Fmode%3Df%26t%3D13033939" \l "_ftn3" \o "" \t "_new</w:instrText>
      </w:r>
      <w:r w:rsidRPr="009C3D9D">
        <w:rPr>
          <w:rFonts w:ascii="Verdana" w:eastAsia="Times New Roman" w:hAnsi="Verdana" w:cs="Times New Roman"/>
          <w:rtl/>
          <w:lang w:eastAsia="fr-FR"/>
        </w:rPr>
        <w:instrText xml:space="preserve">" </w:instrText>
      </w:r>
      <w:r w:rsidR="007C2B3D" w:rsidRPr="009C3D9D">
        <w:rPr>
          <w:rFonts w:ascii="Verdana" w:eastAsia="Times New Roman" w:hAnsi="Verdana" w:cs="Times New Roman"/>
          <w:rtl/>
          <w:lang w:eastAsia="fr-FR"/>
        </w:rPr>
        <w:fldChar w:fldCharType="separate"/>
      </w:r>
      <w:r w:rsidRPr="009C3D9D">
        <w:rPr>
          <w:rFonts w:ascii="Verdana" w:eastAsia="Times New Roman" w:hAnsi="Verdana" w:cs="Times New Roman"/>
          <w:rtl/>
          <w:lang w:eastAsia="fr-FR"/>
        </w:rPr>
        <w:t> *</w:t>
      </w:r>
      <w:r w:rsidR="007C2B3D" w:rsidRPr="009C3D9D">
        <w:rPr>
          <w:rFonts w:ascii="Verdana" w:eastAsia="Times New Roman" w:hAnsi="Verdana" w:cs="Times New Roman"/>
          <w:rtl/>
          <w:lang w:eastAsia="fr-FR"/>
        </w:rPr>
        <w:fldChar w:fldCharType="end"/>
      </w:r>
      <w:bookmarkEnd w:id="0"/>
      <w:r w:rsidRPr="009C3D9D">
        <w:rPr>
          <w:rFonts w:ascii="Verdana" w:eastAsia="Times New Roman" w:hAnsi="Verdana" w:cs="Times New Roman"/>
          <w:rtl/>
          <w:lang w:eastAsia="fr-FR"/>
        </w:rPr>
        <w:t> سنة 170هـ/787م. وفي وسط هذه الاضطرابات ظهر إبراهيم بن الأغلب الذي استطاع أن يعيد للعباسيين سلطانهم على هذه البلاد، وقد تقدم إليه السكان أن يطلب من الرشيد   الولاية عليهم، فكتب إبراهيم إلى الرشيد في ذلك على أن يستغني إبراهيم عن 10000</w:t>
      </w:r>
      <w:r w:rsidR="002600F6">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 xml:space="preserve">دينار التي تحمل من مصر إلى إفريقية كل عام، وأن يحمل هو من إفريقية إلى </w:t>
      </w:r>
      <w:r w:rsidRPr="009C3D9D">
        <w:rPr>
          <w:rFonts w:ascii="Verdana" w:eastAsia="Times New Roman" w:hAnsi="Verdana" w:cs="Times New Roman"/>
          <w:rtl/>
          <w:lang w:eastAsia="fr-FR"/>
        </w:rPr>
        <w:lastRenderedPageBreak/>
        <w:t>بغداد 40000 وبلغ الرشيد غناؤه في ذلك، واستشار فيه أصحابه فأشاروا عليه به، فكتب له بالعهد فقام إبراهيم بالولاية وضبط الأمور وسكنت البلاد بولايته وابتنى مدينة العباسية قرب القيروان وانتقل إليها بجملته وسرعان ما ازدهرت هذه المدينة وظهرت فيها المباني الشاهقة وألوان من النشاط العلمي والاقتصادي. وقد تم الاتفاق على أن تكون هذه الولاية دائمة طيلة حياة إبراهيم ووراثية في أولاده على أن يتولى الخليفة في بغداد اعتماد الولاة واحدا بعد الآخر.  </w:t>
      </w:r>
    </w:p>
    <w:tbl>
      <w:tblPr>
        <w:bidiVisual/>
        <w:tblW w:w="0" w:type="auto"/>
        <w:tblInd w:w="-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23"/>
        <w:gridCol w:w="21"/>
        <w:gridCol w:w="3710"/>
      </w:tblGrid>
      <w:tr w:rsidR="00563BE9" w:rsidRPr="009C3D9D" w:rsidTr="00317079">
        <w:tc>
          <w:tcPr>
            <w:tcW w:w="44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563BE9" w:rsidRPr="009C3D9D" w:rsidRDefault="00563BE9" w:rsidP="00317079">
            <w:pPr>
              <w:rPr>
                <w:rFonts w:ascii="Helvetica" w:eastAsia="Times New Roman" w:hAnsi="Helvetica" w:cs="Times New Roman"/>
                <w:lang w:eastAsia="fr-FR"/>
              </w:rPr>
            </w:pPr>
          </w:p>
        </w:tc>
        <w:tc>
          <w:tcPr>
            <w:tcW w:w="21"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563BE9" w:rsidRPr="009C3D9D" w:rsidRDefault="00563BE9" w:rsidP="00317079">
            <w:pPr>
              <w:bidi/>
              <w:spacing w:beforeAutospacing="1" w:after="0" w:afterAutospacing="1" w:line="240" w:lineRule="auto"/>
              <w:rPr>
                <w:rFonts w:ascii="Helvetica" w:eastAsia="Times New Roman" w:hAnsi="Helvetica" w:cs="Times New Roman"/>
                <w:lang w:eastAsia="fr-FR"/>
              </w:rPr>
            </w:pPr>
          </w:p>
        </w:tc>
        <w:tc>
          <w:tcPr>
            <w:tcW w:w="44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563BE9" w:rsidRPr="009C3D9D" w:rsidRDefault="00563BE9" w:rsidP="00317079">
            <w:pPr>
              <w:bidi/>
              <w:spacing w:beforeAutospacing="1" w:after="0" w:afterAutospacing="1" w:line="240" w:lineRule="auto"/>
              <w:rPr>
                <w:rFonts w:ascii="Helvetica" w:eastAsia="Times New Roman" w:hAnsi="Helvetica" w:cs="Times New Roman"/>
                <w:lang w:eastAsia="fr-FR"/>
              </w:rPr>
            </w:pPr>
          </w:p>
        </w:tc>
      </w:tr>
    </w:tbl>
    <w:p w:rsidR="00563BE9" w:rsidRPr="009C3D9D" w:rsidRDefault="00563BE9" w:rsidP="00563BE9">
      <w:pPr>
        <w:shd w:val="clear" w:color="auto" w:fill="FFFFFF"/>
        <w:bidi/>
        <w:spacing w:after="0" w:line="326" w:lineRule="atLeast"/>
        <w:ind w:left="-284" w:right="-284" w:firstLine="284"/>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جهود الأغالبة في الداخل وفتوحاتهم في جزر البحر المتوسط:</w:t>
      </w:r>
    </w:p>
    <w:p w:rsidR="00563BE9" w:rsidRPr="009C3D9D" w:rsidRDefault="00563BE9" w:rsidP="0061489B">
      <w:pPr>
        <w:shd w:val="clear" w:color="auto" w:fill="FFFFFF"/>
        <w:bidi/>
        <w:spacing w:after="0" w:line="326" w:lineRule="atLeast"/>
        <w:ind w:left="-1"/>
        <w:rPr>
          <w:rFonts w:ascii="Verdana" w:eastAsia="Times New Roman" w:hAnsi="Verdana" w:cs="Times New Roman"/>
          <w:rtl/>
          <w:lang w:eastAsia="fr-FR"/>
        </w:rPr>
      </w:pPr>
      <w:r w:rsidRPr="009C3D9D">
        <w:rPr>
          <w:rFonts w:ascii="Verdana" w:eastAsia="Times New Roman" w:hAnsi="Verdana" w:cs="Times New Roman"/>
          <w:rtl/>
          <w:lang w:eastAsia="fr-FR"/>
        </w:rPr>
        <w:t>      وقد حقق الأغالبة نجاحا رائعا في الداخل والخارج، ففي الداخل كمل انتقال إفريقية إلى المحيط الإسلامي وطرحت إلى الأبد بقايا الدين المسيحي، كما كان انتشار اللغة العربية بها مكان اللغة اللاتينية واللغات المحلية التي كانت منتشرة قبل الأغالبة.</w:t>
      </w:r>
    </w:p>
    <w:p w:rsidR="00563BE9" w:rsidRPr="009C3D9D" w:rsidRDefault="00563BE9" w:rsidP="0061489B">
      <w:pPr>
        <w:shd w:val="clear" w:color="auto" w:fill="FFFFFF"/>
        <w:bidi/>
        <w:spacing w:after="0" w:line="326" w:lineRule="atLeast"/>
        <w:ind w:left="-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واستطاع الأغالبة كذلك أن يقضوا على الفتن والقلاقل في ربوع إفريقية وأن يعيدوا إلى البلاد الأمن والاطمئنان، وتم في عهد الأغالبة امتزاج واسع بين العرب والسكان الأصليين بسبب المصاهرة ونشر الثقافة العربية الإسلامية. وما ينسب للأغالبة أنّهم أدخلوا للشمال الأفريقي فنون العمارة التي كانت معروفة في دمشق وبغداد والقاهرة آنذاك، وقد أنشئوا مدينة رّقادة التي خلدها ابن هانئ في شعره فيما بعد. كما شيّدوا بالمدن التي كانت موجودة كتونس والقيروان وطرابلس كثيرا من المباني التي لا تزال آثارها باقية، وأهتم الأغالبة بالطرق والبريد والمواصلات. وفي ظلهم ازدهر كثير من العلماء والباحثين والفنانين.</w:t>
      </w:r>
    </w:p>
    <w:p w:rsidR="00563BE9" w:rsidRPr="009C3D9D" w:rsidRDefault="00563BE9" w:rsidP="0061489B">
      <w:pPr>
        <w:shd w:val="clear" w:color="auto" w:fill="FFFFFF"/>
        <w:bidi/>
        <w:spacing w:after="0" w:line="326" w:lineRule="atLeast"/>
        <w:ind w:left="-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وفي الخارج ذاع صيت الأغالبة وأصبحوا مركز قوة هائلة بالشمال الإفريقي والبحر المتوسط ويقول عنهم </w:t>
      </w:r>
      <w:r w:rsidRPr="009C3D9D">
        <w:rPr>
          <w:rFonts w:ascii="Times New Roman" w:eastAsia="Times New Roman" w:hAnsi="Times New Roman" w:cs="Times New Roman"/>
          <w:lang w:eastAsia="fr-FR"/>
        </w:rPr>
        <w:t>Stanly Lane Poole</w:t>
      </w:r>
      <w:r w:rsidRPr="009C3D9D">
        <w:rPr>
          <w:rFonts w:ascii="Times New Roman" w:eastAsia="Times New Roman" w:hAnsi="Times New Roman" w:cs="Times New Roman"/>
          <w:rtl/>
          <w:lang w:eastAsia="fr-FR"/>
        </w:rPr>
        <w:t> </w:t>
      </w:r>
      <w:r w:rsidRPr="009C3D9D">
        <w:rPr>
          <w:rFonts w:ascii="Verdana" w:eastAsia="Times New Roman" w:hAnsi="Verdana" w:cs="Times New Roman"/>
          <w:rtl/>
          <w:lang w:eastAsia="fr-FR"/>
        </w:rPr>
        <w:t>: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إن الأغالبة لم ينالوا فقط سلطانا وطيدا في البر، بل شمل سلطانهم البحر وكانت لهم بحرية قوية ألقت الرعب في سواحل فرنسا وإيطاليا وكورسيكا احتلت صقلية ومالطة وسردينية وبعض المدن الساحلية بفرنسا وإيطاليا وهددت ضواحي روما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w:t>
      </w:r>
    </w:p>
    <w:p w:rsidR="00563BE9" w:rsidRPr="009C3D9D" w:rsidRDefault="00563BE9" w:rsidP="00563BE9">
      <w:pPr>
        <w:shd w:val="clear" w:color="auto" w:fill="FFFFFF"/>
        <w:bidi/>
        <w:spacing w:after="0" w:line="240" w:lineRule="auto"/>
        <w:ind w:left="-1" w:right="284" w:firstLine="284"/>
        <w:jc w:val="both"/>
        <w:outlineLvl w:val="1"/>
        <w:rPr>
          <w:rFonts w:ascii="Verdana" w:eastAsia="Times New Roman" w:hAnsi="Verdana" w:cs="Times New Roman"/>
          <w:rtl/>
          <w:lang w:eastAsia="fr-FR"/>
        </w:rPr>
      </w:pPr>
      <w:r w:rsidRPr="009C3D9D">
        <w:rPr>
          <w:rFonts w:ascii="Verdana" w:eastAsia="Times New Roman" w:hAnsi="Verdana" w:cs="Times New Roman"/>
          <w:rtl/>
          <w:lang w:eastAsia="fr-FR"/>
        </w:rPr>
        <w:t>        وفيما يلي أهم فتوحات الأغالبة   في البحر الأبيض المتوسط وجنوب أوروبا:</w:t>
      </w:r>
    </w:p>
    <w:p w:rsidR="00563BE9" w:rsidRPr="009C3D9D" w:rsidRDefault="00563BE9" w:rsidP="00563BE9">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صقلية: (212-482هـ/827-1090م):</w:t>
      </w:r>
    </w:p>
    <w:p w:rsidR="00563BE9" w:rsidRPr="009C3D9D" w:rsidRDefault="00563BE9" w:rsidP="0094403E">
      <w:pPr>
        <w:shd w:val="clear" w:color="auto" w:fill="FFFFFF"/>
        <w:bidi/>
        <w:spacing w:after="0" w:line="326" w:lineRule="atLeast"/>
        <w:ind w:left="-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كانت صقلية خاضعة للإمبراطورية البيزنطية وقد شملها اضطراب وفوضى في القرن التاسع الميلادي ففر منها أحد القادة البيزنطيين واتجه إلى إفريقية وتمكن حاكم إفريقية زيادة الله بن إبراهيم أن يفتح الجزيرة وكانت بحرية الروم من قبل قد أغارت من صقلية على الساحل الإفريقي، فخربت بعض منازل المسلمين وألقت الرعب في قلوبهم وقد رأى زيادة الله أنّ الفرصة سانحة ليثأر للمسلمين؛ فأعّد حملة كبيرة بقيادة قاضي القضاة الإمام أسد بن الفرات وأبحرت في ربيع الأول سنة 212هـ/827م ووصلت الحملة إلى الجزيرة فاستولت على مدينة مازورة ثم تقدمت فحاصرت سرقوسة حيث مات الإمام أسد بن الفرات وكثير من رجاله حول أسوارها، فتولى القيادة محمد بن الجواري الذي استطاع أن يقتحم الحصار ويدخل سرقوسة وتقدمت الحملة بقيادة زهير بن غوث الذي توّلى القيادة بعد موت ابن الجواري فاحتلت العاصمة (بلرم)-باليرمو </w:t>
      </w:r>
      <w:r w:rsidRPr="009C3D9D">
        <w:rPr>
          <w:rFonts w:ascii="Verdana" w:eastAsia="Times New Roman" w:hAnsi="Verdana" w:cs="Times New Roman"/>
          <w:rtl/>
          <w:lang w:eastAsia="fr-FR"/>
        </w:rPr>
        <w:lastRenderedPageBreak/>
        <w:t>الحالية- وتهاوت مدن الجزيرة بعد ذلك في أيدي المسلمين وأسندت ولاية الجزيرة إلى أمير أغلبي هو أبو الأغلب إبراهيم بن عبد الله.</w:t>
      </w:r>
    </w:p>
    <w:p w:rsidR="00563BE9" w:rsidRPr="009C3D9D" w:rsidRDefault="00563BE9" w:rsidP="00ED5004">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وكانت مدينة المسلمين آنذاك في أوّج عظمتها، فانسابت إلى الجزيرة ألوان الثقافة والفن من العالم الإسلامي. وتعتبر صقلية لذلك مركزا هاما من مراكز نقل الفكر الإسلامي والعربي إلى الغرب وحضت الجزيرة بتقدم زراعي باهر خلال العصر الإسلامي، وقد جاء في دائرة لاروس مجلد 14ص679: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إنّ صقلية مدينة للعرب بأسمى ما عرفته من تقدم زراعي فالقطن وقصب السكر والفستق وغيرها لم تعرفه الجزيرة إلاّ باحتلال العرب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w:t>
      </w:r>
    </w:p>
    <w:p w:rsidR="00563BE9" w:rsidRPr="009C3D9D" w:rsidRDefault="00563BE9" w:rsidP="0094403E">
      <w:pPr>
        <w:shd w:val="clear" w:color="auto" w:fill="FFFFFF"/>
        <w:bidi/>
        <w:spacing w:after="0" w:line="326" w:lineRule="atLeast"/>
        <w:ind w:left="-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وقد زار ابن حوقل جزيرة صقلية في أثناء حكم المسلمين لها وتحدث عن مساجدها الكثيرة ومدنيتها الراقية، كما تحدث عن معلمي الصبيان ومؤدبيهم.</w:t>
      </w:r>
    </w:p>
    <w:p w:rsidR="00563BE9" w:rsidRPr="009C3D9D" w:rsidRDefault="00563BE9" w:rsidP="0094403E">
      <w:pPr>
        <w:shd w:val="clear" w:color="auto" w:fill="FFFFFF"/>
        <w:bidi/>
        <w:spacing w:after="0" w:line="326" w:lineRule="atLeast"/>
        <w:ind w:left="-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وقد دام بقاء المسلمين في صقلية حتى سنة 1090م/482هـ حيث اغتصبها النورمانديون، ولكن حضارة المسلمين بصقلية عاشت بعدهم زمنا طويلا، وقد كان روجر (الأول) المتوفى سنة  1101م/494هـ عربي المظهر، اعتمد على المسلمين في جيشه وشمل العلوم العربية برعايته وقرّب الفلاسفة الشرقيين وقلّد المسلمين في التسامح الديني؛ فسمح لكل سكان صقلية بممارسة طقوسهم الدينية بحرية تامة. واحتفظ روجر بنظام الإدارة الإسلامي واستعان في إدارة شؤون الدولة بالموظفين المسلمين بحيث كان بلاطه في بلرم شرقيا أكثر منه غربيا. وبقيت صقلية إلى ما بعد هذا العهد بنحو قرن وهي في وضع فذ نادر من حيث أنّها كانت مملكة نصرانية أسندت فيها بعض الوظائف العليا إلى المسلمين.</w:t>
      </w:r>
    </w:p>
    <w:p w:rsidR="00563BE9" w:rsidRPr="009C3D9D" w:rsidRDefault="00563BE9" w:rsidP="00563BE9">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جزر أخرى بالبحر المتوسط:</w:t>
      </w:r>
    </w:p>
    <w:p w:rsidR="00563BE9" w:rsidRPr="009C3D9D" w:rsidRDefault="00563BE9" w:rsidP="0061489B">
      <w:pPr>
        <w:shd w:val="clear" w:color="auto" w:fill="FFFFFF"/>
        <w:bidi/>
        <w:spacing w:after="0" w:line="326" w:lineRule="atLeast"/>
        <w:ind w:left="-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توالت هجمات بني الأغلب على جزر البحر الأبيض المتوسط منذ مطلع دولتهم، وما جاءت سنة 809م/193هـ حتى نازعوا   الفرنجة في كورسيكا ونازعوا البيزنطيين في سردينيا. وابتداءً من 835 مكنوا لمسلمي كريت فاستطاع هؤلاء-في حماية بني الأغلب-أن يكون لهم نفوذ بالجزيرة. أما مالطة فقد بدأ هجوم الأغالبة عليها ابتداءً من سنة 824م/208هـ وظلوا يهاجمونها حتى تم لهم النصر بها سنة 869م، وقد ظل لهم السلطان بالجزيرة حتى انتزعها الفاطميون سنة 909م/296هـ، واستمر ملك الفاطميين لمالطة حتى سنة 1090م/482هـ، عندما اغتصبها النورمانديون.</w:t>
      </w:r>
    </w:p>
    <w:p w:rsidR="00563BE9" w:rsidRPr="009C3D9D" w:rsidRDefault="00563BE9" w:rsidP="00563BE9">
      <w:pPr>
        <w:shd w:val="clear" w:color="auto" w:fill="FFFFFF"/>
        <w:bidi/>
        <w:spacing w:after="0" w:line="326" w:lineRule="atLeast"/>
        <w:ind w:left="-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المسلمون في جنوب أوروبا:</w:t>
      </w:r>
    </w:p>
    <w:p w:rsidR="00563BE9" w:rsidRPr="009C3D9D" w:rsidRDefault="00563BE9" w:rsidP="0061489B">
      <w:pPr>
        <w:shd w:val="clear" w:color="auto" w:fill="FFFFFF"/>
        <w:bidi/>
        <w:spacing w:after="0" w:line="326" w:lineRule="atLeast"/>
        <w:ind w:left="-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شهد القرن التاسع والعاشر غارات ناجحة قام بها بنو الأغلب على جنوبي فرنسا وجنوبي إيطاليا وقد استطاع المسلمون أن يحتلوا ساحل بروفانس الفرنسي سنة 890م/276هـ، وظلوا أصحاب النفوذ بهذا الساحل حتى سنة 975م/364هـ، على أن معظم ضغط بني الأغلب كان ضد إيطاليا التي تعرضت لهجوم متصل من صقلية وتونس، لكن هذه الفتوحات كانت قصيرة العمر لا تتجاوز الأربعين سنة.</w:t>
      </w:r>
    </w:p>
    <w:sectPr w:rsidR="00563BE9" w:rsidRPr="009C3D9D" w:rsidSect="00563BE9">
      <w:footerReference w:type="default" r:id="rId6"/>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9AA" w:rsidRDefault="00C769AA" w:rsidP="00DA544B">
      <w:pPr>
        <w:spacing w:after="0" w:line="240" w:lineRule="auto"/>
      </w:pPr>
      <w:r>
        <w:separator/>
      </w:r>
    </w:p>
  </w:endnote>
  <w:endnote w:type="continuationSeparator" w:id="1">
    <w:p w:rsidR="00C769AA" w:rsidRDefault="00C769AA" w:rsidP="00DA5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433"/>
      <w:docPartObj>
        <w:docPartGallery w:val="Page Numbers (Bottom of Page)"/>
        <w:docPartUnique/>
      </w:docPartObj>
    </w:sdtPr>
    <w:sdtContent>
      <w:p w:rsidR="00DA544B" w:rsidRDefault="00DA544B">
        <w:pPr>
          <w:pStyle w:val="Pieddepage"/>
          <w:jc w:val="center"/>
        </w:pPr>
        <w:r>
          <w:rPr>
            <w:rFonts w:hint="cs"/>
            <w:rtl/>
          </w:rPr>
          <w:t>-</w:t>
        </w:r>
        <w:fldSimple w:instr=" PAGE   \* MERGEFORMAT ">
          <w:r w:rsidR="00B44C92">
            <w:rPr>
              <w:noProof/>
            </w:rPr>
            <w:t>4</w:t>
          </w:r>
        </w:fldSimple>
        <w:r>
          <w:rPr>
            <w:rFonts w:hint="cs"/>
            <w:rtl/>
          </w:rPr>
          <w:t>-</w:t>
        </w:r>
      </w:p>
    </w:sdtContent>
  </w:sdt>
  <w:p w:rsidR="00DA544B" w:rsidRDefault="00DA54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9AA" w:rsidRDefault="00C769AA" w:rsidP="00DA544B">
      <w:pPr>
        <w:spacing w:after="0" w:line="240" w:lineRule="auto"/>
      </w:pPr>
      <w:r>
        <w:separator/>
      </w:r>
    </w:p>
  </w:footnote>
  <w:footnote w:type="continuationSeparator" w:id="1">
    <w:p w:rsidR="00C769AA" w:rsidRDefault="00C769AA" w:rsidP="00DA54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63BE9"/>
    <w:rsid w:val="000509F6"/>
    <w:rsid w:val="00174A35"/>
    <w:rsid w:val="001D235F"/>
    <w:rsid w:val="002600F6"/>
    <w:rsid w:val="002B08F5"/>
    <w:rsid w:val="00541644"/>
    <w:rsid w:val="00563BE9"/>
    <w:rsid w:val="0061489B"/>
    <w:rsid w:val="006C31F6"/>
    <w:rsid w:val="00793704"/>
    <w:rsid w:val="007C2B3D"/>
    <w:rsid w:val="00870CB6"/>
    <w:rsid w:val="008971DD"/>
    <w:rsid w:val="0094403E"/>
    <w:rsid w:val="009E52F4"/>
    <w:rsid w:val="00A679DE"/>
    <w:rsid w:val="00B44C92"/>
    <w:rsid w:val="00BE2DB5"/>
    <w:rsid w:val="00C769AA"/>
    <w:rsid w:val="00CB312A"/>
    <w:rsid w:val="00CD4745"/>
    <w:rsid w:val="00DA544B"/>
    <w:rsid w:val="00ED50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A544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A544B"/>
  </w:style>
  <w:style w:type="paragraph" w:styleId="Pieddepage">
    <w:name w:val="footer"/>
    <w:basedOn w:val="Normal"/>
    <w:link w:val="PieddepageCar"/>
    <w:uiPriority w:val="99"/>
    <w:unhideWhenUsed/>
    <w:rsid w:val="00DA54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4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3018</Words>
  <Characters>16599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2024-10-04T10:57:00Z</dcterms:created>
  <dcterms:modified xsi:type="dcterms:W3CDTF">2024-10-04T10:57:00Z</dcterms:modified>
</cp:coreProperties>
</file>