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A6" w:rsidRPr="009763AA" w:rsidRDefault="00DB0BA6" w:rsidP="00A83B9D">
      <w:pPr>
        <w:shd w:val="clear" w:color="auto" w:fill="FFFFFF"/>
        <w:bidi/>
        <w:spacing w:after="0" w:line="240" w:lineRule="auto"/>
        <w:jc w:val="center"/>
        <w:rPr>
          <w:rFonts w:ascii="Verdana" w:eastAsia="Times New Roman" w:hAnsi="Verdana" w:cs="Times New Roman"/>
          <w:sz w:val="28"/>
          <w:szCs w:val="28"/>
          <w:rtl/>
          <w:lang w:eastAsia="fr-FR"/>
        </w:rPr>
      </w:pPr>
      <w:r w:rsidRPr="009763AA">
        <w:rPr>
          <w:rFonts w:ascii="Verdana" w:eastAsia="Times New Roman" w:hAnsi="Verdana" w:cs="Times New Roman" w:hint="cs"/>
          <w:sz w:val="28"/>
          <w:szCs w:val="28"/>
          <w:rtl/>
          <w:lang w:eastAsia="fr-FR"/>
        </w:rPr>
        <w:t>المحاضرة 5                      سنة ثانية تاريخ                  السداسي الرابع</w:t>
      </w:r>
    </w:p>
    <w:p w:rsidR="000734F8" w:rsidRPr="000734F8" w:rsidRDefault="000734F8" w:rsidP="009763AA">
      <w:pPr>
        <w:shd w:val="clear" w:color="auto" w:fill="FFFFFF"/>
        <w:bidi/>
        <w:spacing w:after="0" w:line="360" w:lineRule="auto"/>
        <w:jc w:val="center"/>
        <w:rPr>
          <w:rFonts w:ascii="Verdana" w:eastAsia="Times New Roman" w:hAnsi="Verdana" w:cs="Times New Roman"/>
          <w:b/>
          <w:bCs/>
          <w:sz w:val="28"/>
          <w:szCs w:val="28"/>
          <w:rtl/>
          <w:lang w:eastAsia="fr-FR"/>
        </w:rPr>
      </w:pPr>
      <w:r w:rsidRPr="000734F8">
        <w:rPr>
          <w:rFonts w:ascii="Verdana" w:eastAsia="Times New Roman" w:hAnsi="Verdana" w:cs="Times New Roman"/>
          <w:b/>
          <w:bCs/>
          <w:sz w:val="36"/>
          <w:szCs w:val="36"/>
          <w:rtl/>
          <w:lang w:eastAsia="fr-FR"/>
        </w:rPr>
        <w:t>الدولة الفاطمية بالمغرب</w:t>
      </w:r>
      <w:r w:rsidRPr="000734F8">
        <w:rPr>
          <w:rFonts w:ascii="Verdana" w:eastAsia="Times New Roman" w:hAnsi="Verdana" w:cs="Times New Roman"/>
          <w:b/>
          <w:bCs/>
          <w:sz w:val="28"/>
          <w:szCs w:val="28"/>
          <w:rtl/>
          <w:lang w:eastAsia="fr-FR"/>
        </w:rPr>
        <w:t>:</w:t>
      </w:r>
      <w:r>
        <w:rPr>
          <w:rFonts w:ascii="Verdana" w:eastAsia="Times New Roman" w:hAnsi="Verdana" w:cs="Times New Roman" w:hint="cs"/>
          <w:b/>
          <w:bCs/>
          <w:sz w:val="28"/>
          <w:szCs w:val="28"/>
          <w:rtl/>
          <w:lang w:eastAsia="fr-FR"/>
        </w:rPr>
        <w:t xml:space="preserve"> </w:t>
      </w:r>
      <w:r w:rsidRPr="000734F8">
        <w:rPr>
          <w:rFonts w:ascii="Verdana" w:eastAsia="Times New Roman" w:hAnsi="Verdana" w:cs="Times New Roman"/>
          <w:b/>
          <w:bCs/>
          <w:sz w:val="28"/>
          <w:szCs w:val="28"/>
          <w:rtl/>
          <w:lang w:eastAsia="fr-FR"/>
        </w:rPr>
        <w:t>(297-567هـ)</w:t>
      </w:r>
      <w:r>
        <w:rPr>
          <w:rFonts w:ascii="Verdana" w:eastAsia="Times New Roman" w:hAnsi="Verdana" w:cs="Times New Roman" w:hint="cs"/>
          <w:b/>
          <w:bCs/>
          <w:sz w:val="28"/>
          <w:szCs w:val="28"/>
          <w:rtl/>
          <w:lang w:eastAsia="fr-FR"/>
        </w:rPr>
        <w:t xml:space="preserve"> </w:t>
      </w:r>
      <w:r w:rsidRPr="000734F8">
        <w:rPr>
          <w:rFonts w:ascii="Verdana" w:eastAsia="Times New Roman" w:hAnsi="Verdana" w:cs="Times New Roman"/>
          <w:b/>
          <w:bCs/>
          <w:sz w:val="28"/>
          <w:szCs w:val="28"/>
          <w:rtl/>
          <w:lang w:eastAsia="fr-FR"/>
        </w:rPr>
        <w:t>/</w:t>
      </w:r>
      <w:r>
        <w:rPr>
          <w:rFonts w:ascii="Verdana" w:eastAsia="Times New Roman" w:hAnsi="Verdana" w:cs="Times New Roman" w:hint="cs"/>
          <w:b/>
          <w:bCs/>
          <w:sz w:val="28"/>
          <w:szCs w:val="28"/>
          <w:rtl/>
          <w:lang w:eastAsia="fr-FR"/>
        </w:rPr>
        <w:t xml:space="preserve"> </w:t>
      </w:r>
      <w:r w:rsidRPr="000734F8">
        <w:rPr>
          <w:rFonts w:ascii="Verdana" w:eastAsia="Times New Roman" w:hAnsi="Verdana" w:cs="Times New Roman"/>
          <w:b/>
          <w:bCs/>
          <w:sz w:val="28"/>
          <w:szCs w:val="28"/>
          <w:rtl/>
          <w:lang w:eastAsia="fr-FR"/>
        </w:rPr>
        <w:t>(910-1172م</w:t>
      </w:r>
      <w:r w:rsidRPr="000734F8">
        <w:rPr>
          <w:rFonts w:ascii="Verdana" w:eastAsia="Times New Roman" w:hAnsi="Verdana" w:cs="Times New Roman" w:hint="cs"/>
          <w:b/>
          <w:bCs/>
          <w:sz w:val="28"/>
          <w:szCs w:val="28"/>
          <w:rtl/>
          <w:lang w:eastAsia="fr-FR"/>
        </w:rPr>
        <w:t>)</w:t>
      </w:r>
    </w:p>
    <w:p w:rsidR="000734F8" w:rsidRPr="009C3D9D" w:rsidRDefault="000734F8" w:rsidP="00A83B9D">
      <w:pPr>
        <w:shd w:val="clear" w:color="auto" w:fill="FFFFFF"/>
        <w:bidi/>
        <w:spacing w:after="0" w:line="240" w:lineRule="auto"/>
        <w:jc w:val="both"/>
        <w:rPr>
          <w:rFonts w:ascii="Verdana" w:eastAsia="Times New Roman" w:hAnsi="Verdana" w:cs="Times New Roman"/>
          <w:lang w:eastAsia="fr-FR"/>
        </w:rPr>
      </w:pPr>
      <w:r w:rsidRPr="009C3D9D">
        <w:rPr>
          <w:rFonts w:ascii="Verdana" w:eastAsia="Times New Roman" w:hAnsi="Verdana" w:cs="Times New Roman"/>
          <w:lang w:eastAsia="fr-FR"/>
        </w:rPr>
        <w:t> </w:t>
      </w:r>
      <w:r w:rsidRPr="009C3D9D">
        <w:rPr>
          <w:rFonts w:ascii="Verdana" w:eastAsia="Times New Roman" w:hAnsi="Verdana" w:cs="Times New Roman"/>
          <w:rtl/>
          <w:lang w:eastAsia="fr-FR"/>
        </w:rPr>
        <w:t>        يرتبط ظهور الفاطميين في المغرب، وهي الخلافة المعادية للعباسيين، والتي غزت مصر وغيرها من بلدان الشرق، بعاملين أساسيين: ضعف الخلافة العباسية، ونجاح التشيع.</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فمنذ مدة كانت الخلافة العباسية في دار الإسلام ممزقة خارجيا وداخليا، فقد انقسمت أملاكها الواسعة بين حكام مستقلين، فقامت الدولة الأموية في الأندلس والأدارسة وال</w:t>
      </w:r>
      <w:r w:rsidR="00973A33">
        <w:rPr>
          <w:rFonts w:ascii="Verdana" w:eastAsia="Times New Roman" w:hAnsi="Verdana" w:cs="Times New Roman" w:hint="cs"/>
          <w:rtl/>
          <w:lang w:eastAsia="fr-FR"/>
        </w:rPr>
        <w:t>أ</w:t>
      </w:r>
      <w:r w:rsidRPr="009C3D9D">
        <w:rPr>
          <w:rFonts w:ascii="Verdana" w:eastAsia="Times New Roman" w:hAnsi="Verdana" w:cs="Times New Roman"/>
          <w:rtl/>
          <w:lang w:eastAsia="fr-FR"/>
        </w:rPr>
        <w:t xml:space="preserve">غالبة </w:t>
      </w:r>
      <w:r w:rsidR="00973A33">
        <w:rPr>
          <w:rFonts w:ascii="Verdana" w:eastAsia="Times New Roman" w:hAnsi="Verdana" w:cs="Times New Roman" w:hint="cs"/>
          <w:rtl/>
          <w:lang w:eastAsia="fr-FR"/>
        </w:rPr>
        <w:t xml:space="preserve">والرستميون </w:t>
      </w:r>
      <w:r w:rsidRPr="009C3D9D">
        <w:rPr>
          <w:rFonts w:ascii="Verdana" w:eastAsia="Times New Roman" w:hAnsi="Verdana" w:cs="Times New Roman"/>
          <w:rtl/>
          <w:lang w:eastAsia="fr-FR"/>
        </w:rPr>
        <w:t>في شمال إفريقيا،</w:t>
      </w:r>
      <w:r w:rsidR="009763AA">
        <w:rPr>
          <w:rFonts w:ascii="Verdana" w:eastAsia="Times New Roman" w:hAnsi="Verdana" w:cs="Times New Roman"/>
          <w:rtl/>
          <w:lang w:eastAsia="fr-FR"/>
        </w:rPr>
        <w:t xml:space="preserve"> والطولونية في مصر وجنوب مصر، و</w:t>
      </w:r>
      <w:r w:rsidRPr="009C3D9D">
        <w:rPr>
          <w:rFonts w:ascii="Verdana" w:eastAsia="Times New Roman" w:hAnsi="Verdana" w:cs="Times New Roman"/>
          <w:rtl/>
          <w:lang w:eastAsia="fr-FR"/>
        </w:rPr>
        <w:t>الحمدانية في شمال الشام وبلاد الجزيرة، والزيادية في اليمن، والقرامطة في البحرين، والطاهرية و الصفارية في خر</w:t>
      </w:r>
      <w:r w:rsidR="00FF67B7">
        <w:rPr>
          <w:rFonts w:ascii="Verdana" w:eastAsia="Times New Roman" w:hAnsi="Verdana" w:cs="Times New Roman" w:hint="cs"/>
          <w:rtl/>
          <w:lang w:eastAsia="fr-FR"/>
        </w:rPr>
        <w:t>ا</w:t>
      </w:r>
      <w:r w:rsidRPr="009C3D9D">
        <w:rPr>
          <w:rFonts w:ascii="Verdana" w:eastAsia="Times New Roman" w:hAnsi="Verdana" w:cs="Times New Roman"/>
          <w:rtl/>
          <w:lang w:eastAsia="fr-FR"/>
        </w:rPr>
        <w:t>سان، والسامانية في بلاد ما وراء النهر.</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وحتى في بغداد والعراق، صار الخليفة لقمة سائغة ولعبة في يد الأتراك الذين سيطروا على كافة أمور الحكم، فأصبح الخليفة مجرد شبح في بلاطه منذ عهد الخليفة المعتصم. وقد أحدثت وظيفة احتكرها الأتراك هي إمرة الأمراء التي أبطلت الوزارة والدواوين، وأصبح لمتوليها كل السلطة من دون الخليفة وظل الوضع يتدهور حتى سقطت الخلافة العباسية.</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أمّا التشييع، فهو العامل المباشر، إذ أنّ الفاطميين شيعة وهي لفظة في اللغة أصلها من المشايعة وهي المتابعة والمطاوعة، والشيعة هم الفرقة من الناس الذين تابعوا عليّا وأهل بيته، حتى صار هذا اللفظ اسما خاصا بهم</w:t>
      </w:r>
      <w:r w:rsidR="009763AA">
        <w:rPr>
          <w:rFonts w:ascii="Verdana" w:eastAsia="Times New Roman" w:hAnsi="Verdana" w:cs="Times New Roman" w:hint="cs"/>
          <w:rtl/>
          <w:lang w:eastAsia="fr-FR"/>
        </w:rPr>
        <w:t>.</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ولقد أصبحت الشيعة موضع نقمة الخلافة الأموية، التي قامت بعد مقتل علي</w:t>
      </w:r>
      <w:r w:rsidR="009763AA">
        <w:rPr>
          <w:rFonts w:ascii="Verdana" w:eastAsia="Times New Roman" w:hAnsi="Verdana" w:cs="Times New Roman" w:hint="cs"/>
          <w:rtl/>
          <w:lang w:eastAsia="fr-FR"/>
        </w:rPr>
        <w:t xml:space="preserve"> بن أبي طالب</w:t>
      </w:r>
      <w:r w:rsidRPr="009C3D9D">
        <w:rPr>
          <w:rFonts w:ascii="Verdana" w:eastAsia="Times New Roman" w:hAnsi="Verdana" w:cs="Times New Roman"/>
          <w:rtl/>
          <w:lang w:eastAsia="fr-FR"/>
        </w:rPr>
        <w:t xml:space="preserve"> سنة 40هـ/661م مستندة إلى عصبية البيت الأموي، عدو بيت بني هاشم الذي ينتمي إليه علّي، إذ تمتد عداوة البيتين إلى أيّام الجاهلية. فأعلن الأمويون سبّ علىّ ولعنه في الخطب على المنابر، واختاروا له اسم أبي تراب، وحقروا الشيعة وسموهم الترابية (الأصفهاني، الأغاني، 13،ص 168).</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استفاد بنو العباس من هذه الحالة لكي يطيحوا بحكم الأمويين فنادوا بالرضا من آل البيت وتعاونوا مع الشيعة، لكنهم أثروا بني العباس على بني علي، فكان الحكم عباسيا خالصا، ولقد كثرت فرق الشيعة في ظل العباسيين حتى وصلت إلى 300 فرقة.</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وكانت أهم فرق الشيعة في عهد العباسيين وأكثرها تطورا في العقائد الدينية، هي الفرقة التي قالت بإمامة إسماعيل بن جعفر الصادق بن محمد الباقر بن زيد بن علي زين العابدين بن الحسن بن علي بن أبي طالب.فهذه الفرقة تؤمن مثل غيرها من فرق الشيعة إيمانا لا حد له، بوصاية النبي لعلي في غدير خمّ-مكان بين مكة والمدينة- لتبقى الإمامة وهي حكم المسلمين في بيت علي إلى يوم الدين، فكانت عقيدتها لا إله إلاّ الله </w:t>
      </w:r>
      <w:r w:rsidRPr="009C3D9D">
        <w:rPr>
          <w:rFonts w:ascii="Verdana" w:eastAsia="Times New Roman" w:hAnsi="Verdana" w:cs="Times New Roman"/>
          <w:rtl/>
          <w:lang w:eastAsia="fr-FR"/>
        </w:rPr>
        <w:lastRenderedPageBreak/>
        <w:t>محمد رسول الله، علي ولّي الله. ولكنها تميزت عن غيرها بأنّ الإمامة تكون بالنص أو التنصيص أي بوجوب تعيين الإمام لخلفه(ابن الأثير، الكامل، ج6،ص254) فلا تنتقل من أخ إلى أخ، بعد الحسن والحسين، ولا بد أن تكون من أب إلى إبن.</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ولكن أمام اضطهاد العباسيين اضطرت هذه الفرقة إلى الدعوة السرية، واضطر أئمتها إلى التستر الكثيف، أو التكتم أو الكتمان ومع ذلك أرسلت دعاتها إلى كل مكان، في البحرين و</w:t>
      </w:r>
      <w:r w:rsidR="009763AA">
        <w:rPr>
          <w:rFonts w:ascii="Verdana" w:eastAsia="Times New Roman" w:hAnsi="Verdana" w:cs="Times New Roman"/>
          <w:rtl/>
          <w:lang w:eastAsia="fr-FR"/>
        </w:rPr>
        <w:t xml:space="preserve"> مصر واليمن والهند والمغرب، لكن</w:t>
      </w:r>
      <w:r w:rsidRPr="009C3D9D">
        <w:rPr>
          <w:rFonts w:ascii="Verdana" w:eastAsia="Times New Roman" w:hAnsi="Verdana" w:cs="Times New Roman"/>
          <w:rtl/>
          <w:lang w:eastAsia="fr-FR"/>
        </w:rPr>
        <w:t>  فوز الإسماعيليين الباهر كان بالمغرب وهو النجاح الذي توّج بإنشاء خلافتهم فيها فقد كانت هذه البلاد بعيدة عن مركز الخلافة العباسية، تسكنها قبائل بربرية متمردة. ولكن بعد إسلام البربر ومشاركتهم للعرب في الجهاد، أساءت الخلافة الأموية إلى البربر كما أساءت إلى غيرهم من الشعوب المفتوحة، وفرقت بينهم وبين العرب في المعاملة</w:t>
      </w:r>
      <w:r w:rsidR="009763AA">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فمنذ ذاك والمغرب ملجأ للخارجين على الخلافة في دمشق، فأتته الخوارج بفرقها من الإباضية والصفرية كما أتاه الأدارسة العلو</w:t>
      </w:r>
      <w:r w:rsidR="009763AA">
        <w:rPr>
          <w:rFonts w:ascii="Verdana" w:eastAsia="Times New Roman" w:hAnsi="Verdana" w:cs="Times New Roman"/>
          <w:rtl/>
          <w:lang w:eastAsia="fr-FR"/>
        </w:rPr>
        <w:t>يون الذين ساعدهم البربر من زنات</w:t>
      </w:r>
      <w:r w:rsidR="009763AA">
        <w:rPr>
          <w:rFonts w:ascii="Verdana" w:eastAsia="Times New Roman" w:hAnsi="Verdana" w:cs="Times New Roman" w:hint="cs"/>
          <w:rtl/>
          <w:lang w:eastAsia="fr-FR"/>
        </w:rPr>
        <w:t>ة</w:t>
      </w:r>
      <w:r w:rsidRPr="009C3D9D">
        <w:rPr>
          <w:rFonts w:ascii="Verdana" w:eastAsia="Times New Roman" w:hAnsi="Verdana" w:cs="Times New Roman"/>
          <w:rtl/>
          <w:lang w:eastAsia="fr-FR"/>
        </w:rPr>
        <w:t xml:space="preserve"> وغيرهم على إنشاء دولة لهم في المغرب الأقصى طابعها</w:t>
      </w:r>
      <w:r w:rsidR="009763AA">
        <w:rPr>
          <w:rFonts w:ascii="Verdana" w:eastAsia="Times New Roman" w:hAnsi="Verdana" w:cs="Times New Roman"/>
          <w:rtl/>
          <w:lang w:eastAsia="fr-FR"/>
        </w:rPr>
        <w:t xml:space="preserve"> سني، وإن حكمها الأدارسة العلوي</w:t>
      </w:r>
      <w:r w:rsidR="009763AA">
        <w:rPr>
          <w:rFonts w:ascii="Verdana" w:eastAsia="Times New Roman" w:hAnsi="Verdana" w:cs="Times New Roman" w:hint="cs"/>
          <w:rtl/>
          <w:lang w:eastAsia="fr-FR"/>
        </w:rPr>
        <w:t>و</w:t>
      </w:r>
      <w:r w:rsidRPr="009C3D9D">
        <w:rPr>
          <w:rFonts w:ascii="Verdana" w:eastAsia="Times New Roman" w:hAnsi="Verdana" w:cs="Times New Roman"/>
          <w:rtl/>
          <w:lang w:eastAsia="fr-FR"/>
        </w:rPr>
        <w:t>ن</w:t>
      </w:r>
      <w:r w:rsidR="009763AA">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وذلك سنة 172هـ/789م.</w:t>
      </w:r>
    </w:p>
    <w:p w:rsidR="000734F8" w:rsidRPr="009C3D9D" w:rsidRDefault="009763AA" w:rsidP="009763AA">
      <w:pPr>
        <w:shd w:val="clear" w:color="auto" w:fill="FFFFFF"/>
        <w:bidi/>
        <w:spacing w:after="0" w:line="360" w:lineRule="auto"/>
        <w:jc w:val="both"/>
        <w:rPr>
          <w:rFonts w:ascii="Verdana" w:eastAsia="Times New Roman" w:hAnsi="Verdana" w:cs="Times New Roman"/>
          <w:rtl/>
          <w:lang w:eastAsia="fr-FR"/>
        </w:rPr>
      </w:pPr>
      <w:r>
        <w:rPr>
          <w:rFonts w:ascii="Verdana" w:eastAsia="Times New Roman" w:hAnsi="Verdana" w:cs="Times New Roman"/>
          <w:rtl/>
          <w:lang w:eastAsia="fr-FR"/>
        </w:rPr>
        <w:t>   </w:t>
      </w:r>
      <w:r w:rsidR="000734F8" w:rsidRPr="009C3D9D">
        <w:rPr>
          <w:rFonts w:ascii="Verdana" w:eastAsia="Times New Roman" w:hAnsi="Verdana" w:cs="Times New Roman"/>
          <w:rtl/>
          <w:lang w:eastAsia="fr-FR"/>
        </w:rPr>
        <w:t>ولكن الدعوة الإسماع</w:t>
      </w:r>
      <w:r>
        <w:rPr>
          <w:rFonts w:ascii="Verdana" w:eastAsia="Times New Roman" w:hAnsi="Verdana" w:cs="Times New Roman" w:hint="cs"/>
          <w:rtl/>
          <w:lang w:eastAsia="fr-FR"/>
        </w:rPr>
        <w:t>ي</w:t>
      </w:r>
      <w:r w:rsidR="000734F8" w:rsidRPr="009C3D9D">
        <w:rPr>
          <w:rFonts w:ascii="Verdana" w:eastAsia="Times New Roman" w:hAnsi="Verdana" w:cs="Times New Roman"/>
          <w:rtl/>
          <w:lang w:eastAsia="fr-FR"/>
        </w:rPr>
        <w:t>لية اختصت من قبائل البربر قبيلة كتامة التي عرفت بأنّها أكثر الق</w:t>
      </w:r>
      <w:r>
        <w:rPr>
          <w:rFonts w:ascii="Verdana" w:eastAsia="Times New Roman" w:hAnsi="Verdana" w:cs="Times New Roman"/>
          <w:rtl/>
          <w:lang w:eastAsia="fr-FR"/>
        </w:rPr>
        <w:t xml:space="preserve">بائل عددا وأصعبها مراسا </w:t>
      </w:r>
      <w:r>
        <w:rPr>
          <w:rFonts w:ascii="Verdana" w:eastAsia="Times New Roman" w:hAnsi="Verdana" w:cs="Times New Roman" w:hint="cs"/>
          <w:rtl/>
          <w:lang w:eastAsia="fr-FR"/>
        </w:rPr>
        <w:t>إذ</w:t>
      </w:r>
      <w:r w:rsidR="000734F8" w:rsidRPr="009C3D9D">
        <w:rPr>
          <w:rFonts w:ascii="Verdana" w:eastAsia="Times New Roman" w:hAnsi="Verdana" w:cs="Times New Roman"/>
          <w:rtl/>
          <w:lang w:eastAsia="fr-FR"/>
        </w:rPr>
        <w:t xml:space="preserve"> كانت تسكن جبال الأوراس</w:t>
      </w:r>
      <w:r>
        <w:rPr>
          <w:rFonts w:ascii="Verdana" w:eastAsia="Times New Roman" w:hAnsi="Verdana" w:cs="Times New Roman" w:hint="cs"/>
          <w:rtl/>
          <w:lang w:eastAsia="fr-FR"/>
        </w:rPr>
        <w:t xml:space="preserve"> وما تلاها في الشمال إلى البحر.</w:t>
      </w:r>
      <w:r w:rsidR="000734F8" w:rsidRPr="009C3D9D">
        <w:rPr>
          <w:rFonts w:ascii="Verdana" w:eastAsia="Times New Roman" w:hAnsi="Verdana" w:cs="Times New Roman"/>
          <w:rtl/>
          <w:lang w:eastAsia="fr-FR"/>
        </w:rPr>
        <w:t xml:space="preserve"> وقد بدأت الدعوة الإسماعلية بينهم على يد دعاة مثل الحلواني وأبي سفيان ثم خلفها أبو عبد الله الشيعي، وذلك سنة280هـ/893م والذي استقر في مكان إسمه فج الأخيار قرب قسنطينة، وبدأ يجمع الأتباع من الكتاميين وبدأ يهاجم دولة الأغالبة، وهي الدولة التي قامت بتشجيع العباسيين في خلافة هارون الرشيد لتقف في وجه الأدارسة العلويين وغيرهم من الخوارج، وكانت هذه الدولة تعتمد أساسا ع</w:t>
      </w:r>
      <w:r>
        <w:rPr>
          <w:rFonts w:ascii="Verdana" w:eastAsia="Times New Roman" w:hAnsi="Verdana" w:cs="Times New Roman"/>
          <w:rtl/>
          <w:lang w:eastAsia="fr-FR"/>
        </w:rPr>
        <w:t>لى عنصر العرب مما جعل البربر تن</w:t>
      </w:r>
      <w:r>
        <w:rPr>
          <w:rFonts w:ascii="Verdana" w:eastAsia="Times New Roman" w:hAnsi="Verdana" w:cs="Times New Roman" w:hint="cs"/>
          <w:rtl/>
          <w:lang w:eastAsia="fr-FR"/>
        </w:rPr>
        <w:t>ض</w:t>
      </w:r>
      <w:r w:rsidR="000734F8" w:rsidRPr="009C3D9D">
        <w:rPr>
          <w:rFonts w:ascii="Verdana" w:eastAsia="Times New Roman" w:hAnsi="Verdana" w:cs="Times New Roman"/>
          <w:rtl/>
          <w:lang w:eastAsia="fr-FR"/>
        </w:rPr>
        <w:t>م للفاطميين</w:t>
      </w:r>
      <w:r>
        <w:rPr>
          <w:rFonts w:ascii="Verdana" w:eastAsia="Times New Roman" w:hAnsi="Verdana" w:cs="Times New Roman" w:hint="cs"/>
          <w:rtl/>
          <w:lang w:eastAsia="fr-FR"/>
        </w:rPr>
        <w:t>.</w:t>
      </w:r>
      <w:r w:rsidR="000734F8" w:rsidRPr="009C3D9D">
        <w:rPr>
          <w:rFonts w:ascii="Verdana" w:eastAsia="Times New Roman" w:hAnsi="Verdana" w:cs="Times New Roman"/>
          <w:rtl/>
          <w:lang w:eastAsia="fr-FR"/>
        </w:rPr>
        <w:t xml:space="preserve"> وقد استطاع أبو عبد الله أن يتغلب على الأغالبة ويدخل ملكهم رقادة</w:t>
      </w:r>
      <w:r>
        <w:rPr>
          <w:rFonts w:ascii="Verdana" w:eastAsia="Times New Roman" w:hAnsi="Verdana" w:cs="Times New Roman" w:hint="cs"/>
          <w:rtl/>
          <w:lang w:eastAsia="fr-FR"/>
        </w:rPr>
        <w:t xml:space="preserve"> (روكادة ميلة)</w:t>
      </w:r>
      <w:r w:rsidR="000734F8" w:rsidRPr="009C3D9D">
        <w:rPr>
          <w:rFonts w:ascii="Verdana" w:eastAsia="Times New Roman" w:hAnsi="Verdana" w:cs="Times New Roman"/>
          <w:rtl/>
          <w:lang w:eastAsia="fr-FR"/>
        </w:rPr>
        <w:t>، في سنة 296هـ/908-909م.</w:t>
      </w:r>
    </w:p>
    <w:p w:rsidR="009763AA"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أدركت الخلافة العباسية الخطر من نجاح دعوة الإسماع</w:t>
      </w:r>
      <w:r w:rsidR="009763AA">
        <w:rPr>
          <w:rFonts w:ascii="Verdana" w:eastAsia="Times New Roman" w:hAnsi="Verdana" w:cs="Times New Roman" w:hint="cs"/>
          <w:rtl/>
          <w:lang w:eastAsia="fr-FR"/>
        </w:rPr>
        <w:t>ي</w:t>
      </w:r>
      <w:r w:rsidRPr="009C3D9D">
        <w:rPr>
          <w:rFonts w:ascii="Verdana" w:eastAsia="Times New Roman" w:hAnsi="Verdana" w:cs="Times New Roman"/>
          <w:rtl/>
          <w:lang w:eastAsia="fr-FR"/>
        </w:rPr>
        <w:t>لية في بل</w:t>
      </w:r>
      <w:r w:rsidR="00925DE4">
        <w:rPr>
          <w:rFonts w:ascii="Verdana" w:eastAsia="Times New Roman" w:hAnsi="Verdana" w:cs="Times New Roman"/>
          <w:rtl/>
          <w:lang w:eastAsia="fr-FR"/>
        </w:rPr>
        <w:t>اد المغرب، فأرسلت الكتب إلى ولا</w:t>
      </w:r>
      <w:r w:rsidR="00925DE4">
        <w:rPr>
          <w:rFonts w:ascii="Verdana" w:eastAsia="Times New Roman" w:hAnsi="Verdana" w:cs="Times New Roman" w:hint="cs"/>
          <w:rtl/>
          <w:lang w:eastAsia="fr-FR"/>
        </w:rPr>
        <w:t>ت</w:t>
      </w:r>
      <w:r w:rsidRPr="009C3D9D">
        <w:rPr>
          <w:rFonts w:ascii="Verdana" w:eastAsia="Times New Roman" w:hAnsi="Verdana" w:cs="Times New Roman"/>
          <w:rtl/>
          <w:lang w:eastAsia="fr-FR"/>
        </w:rPr>
        <w:t>ها في أنحاء الخلافة بالقبض على إمام الإسماع</w:t>
      </w:r>
      <w:r w:rsidR="009763AA">
        <w:rPr>
          <w:rFonts w:ascii="Verdana" w:eastAsia="Times New Roman" w:hAnsi="Verdana" w:cs="Times New Roman" w:hint="cs"/>
          <w:rtl/>
          <w:lang w:eastAsia="fr-FR"/>
        </w:rPr>
        <w:t>ي</w:t>
      </w:r>
      <w:r w:rsidRPr="009C3D9D">
        <w:rPr>
          <w:rFonts w:ascii="Verdana" w:eastAsia="Times New Roman" w:hAnsi="Verdana" w:cs="Times New Roman"/>
          <w:rtl/>
          <w:lang w:eastAsia="fr-FR"/>
        </w:rPr>
        <w:t>لية التي تنكر بزّي تاجر وعبر ا</w:t>
      </w:r>
      <w:r w:rsidR="009763AA">
        <w:rPr>
          <w:rFonts w:ascii="Verdana" w:eastAsia="Times New Roman" w:hAnsi="Verdana" w:cs="Times New Roman"/>
          <w:rtl/>
          <w:lang w:eastAsia="fr-FR"/>
        </w:rPr>
        <w:t>لبلاد قاصدا المغرب بإيعاز من أب</w:t>
      </w:r>
      <w:r w:rsidR="009763AA">
        <w:rPr>
          <w:rFonts w:ascii="Verdana" w:eastAsia="Times New Roman" w:hAnsi="Verdana" w:cs="Times New Roman" w:hint="cs"/>
          <w:rtl/>
          <w:lang w:eastAsia="fr-FR"/>
        </w:rPr>
        <w:t>ي</w:t>
      </w:r>
      <w:r w:rsidRPr="009C3D9D">
        <w:rPr>
          <w:rFonts w:ascii="Verdana" w:eastAsia="Times New Roman" w:hAnsi="Verdana" w:cs="Times New Roman"/>
          <w:rtl/>
          <w:lang w:eastAsia="fr-FR"/>
        </w:rPr>
        <w:t xml:space="preserve"> عبد الله الذي راسله موضحا له نجاحه في المغرب </w:t>
      </w:r>
      <w:r w:rsidR="009763AA">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 xml:space="preserve">وقصد سجلماسة في جنوب بلاد المغرب، إلاّ أنّه ما لبث أن قبض عليه ومن معه، فلما انتصر أبو عبد الله في رقادّة سنة 297هـ/910م. </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وتلّقب بالمهدي أمير المؤمنين وأقام خلافته الفاطمية نسبة إلى بيت علّي وفاطمة. وعرفت أيضا ببني عبيد، أو العبيدية.</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والخلاصة أنّ التشييع الإسماعيلي نجح في إقامة خلافة له في المغرب على يد عبيد الله المهدي. لكن هذا الأخير اكتفى بلقب الأمير مستقلا عن الخلافة العباسية، ولا يستطيع أن يدّعي لقب الخلافة لأن العقلية </w:t>
      </w:r>
      <w:r w:rsidRPr="009C3D9D">
        <w:rPr>
          <w:rFonts w:ascii="Verdana" w:eastAsia="Times New Roman" w:hAnsi="Verdana" w:cs="Times New Roman"/>
          <w:rtl/>
          <w:lang w:eastAsia="fr-FR"/>
        </w:rPr>
        <w:lastRenderedPageBreak/>
        <w:t>الإسلامية لم تكن تقبل تعدد الخلفاء، وحفظا لهيبة منصب الخلافة وحتى لا تتعطل الأحكام الشرعية، لكن مع مرور الوقت تلقب عبيد الل</w:t>
      </w:r>
      <w:r w:rsidR="009763AA">
        <w:rPr>
          <w:rFonts w:ascii="Verdana" w:eastAsia="Times New Roman" w:hAnsi="Verdana" w:cs="Times New Roman"/>
          <w:rtl/>
          <w:lang w:eastAsia="fr-FR"/>
        </w:rPr>
        <w:t>ه بالخليفة وتبعه الحكام الفاطمي</w:t>
      </w:r>
      <w:r w:rsidR="009763AA">
        <w:rPr>
          <w:rFonts w:ascii="Verdana" w:eastAsia="Times New Roman" w:hAnsi="Verdana" w:cs="Times New Roman" w:hint="cs"/>
          <w:rtl/>
          <w:lang w:eastAsia="fr-FR"/>
        </w:rPr>
        <w:t>و</w:t>
      </w:r>
      <w:r w:rsidRPr="009C3D9D">
        <w:rPr>
          <w:rFonts w:ascii="Verdana" w:eastAsia="Times New Roman" w:hAnsi="Verdana" w:cs="Times New Roman"/>
          <w:rtl/>
          <w:lang w:eastAsia="fr-FR"/>
        </w:rPr>
        <w:t xml:space="preserve">ن من بعده لاعتقادهم بأنّ الإمامة لا تخرج من أولاد علّي وإن خرجت فبظلم، وقد أفتى الفقهاء السنة في هذا الأمر، و اعتبروه مباحا بحجة اتساع رقعة الإسلام، </w:t>
      </w:r>
      <w:r w:rsidR="009763AA">
        <w:rPr>
          <w:rFonts w:ascii="Verdana" w:eastAsia="Times New Roman" w:hAnsi="Verdana" w:cs="Times New Roman"/>
          <w:rtl/>
          <w:lang w:eastAsia="fr-FR"/>
        </w:rPr>
        <w:t>فالأموي</w:t>
      </w:r>
      <w:r w:rsidR="009763AA">
        <w:rPr>
          <w:rFonts w:ascii="Verdana" w:eastAsia="Times New Roman" w:hAnsi="Verdana" w:cs="Times New Roman" w:hint="cs"/>
          <w:rtl/>
          <w:lang w:eastAsia="fr-FR"/>
        </w:rPr>
        <w:t>و</w:t>
      </w:r>
      <w:r w:rsidRPr="009C3D9D">
        <w:rPr>
          <w:rFonts w:ascii="Verdana" w:eastAsia="Times New Roman" w:hAnsi="Verdana" w:cs="Times New Roman"/>
          <w:rtl/>
          <w:lang w:eastAsia="fr-FR"/>
        </w:rPr>
        <w:t>ن في الأندلس هم كذلك أعلنوا الخلافة.</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توّلى عبيد الله المهدي زمام الأمور بالقيروان، وكانت دول إفريقية آنذاك تتدهور أحوالها وتضعف قواها، فورثها العبيديون جميعا، وقد بدأو بتونس فأسقطوا ملك الأغالبة، ومنه مدوا نفوذهم إلى الجزائر وأسقطوا ملك آل رستم، فمراكش حيث قضوا على بقايا الأدارسة، ودان لهم الشمال الإفريقي كله، وبنى عبيد الله المهدية سنة 303هـ/916م، واتخذها عاصمة لملكه الكبير. كما اتخذ لنفسه لقب أمير المؤمنين وخليفة المسلمين وإمام الله.</w:t>
      </w:r>
    </w:p>
    <w:p w:rsidR="000734F8" w:rsidRPr="009C3D9D" w:rsidRDefault="000734F8" w:rsidP="009763AA">
      <w:pPr>
        <w:shd w:val="clear" w:color="auto" w:fill="FFFFFF"/>
        <w:bidi/>
        <w:spacing w:after="0" w:line="360" w:lineRule="auto"/>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   وخلفاء الفاطميين بالشمال الإفريقي هم :</w:t>
      </w:r>
    </w:p>
    <w:p w:rsidR="000734F8" w:rsidRPr="009C3D9D" w:rsidRDefault="000734F8" w:rsidP="00A83B9D">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-عبيد الله المهدي:297هـ/909م</w:t>
      </w:r>
      <w:r w:rsidR="00A83B9D">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   أبو القاسم القائم بن المهدي:322هـ/934م</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المنصور بن القائم:334هـ/945م، وبنى مدينة المنصورية واتخذها عاصمة له</w:t>
      </w:r>
    </w:p>
    <w:p w:rsidR="000734F8" w:rsidRPr="009C3D9D" w:rsidRDefault="000734F8" w:rsidP="009763AA">
      <w:pPr>
        <w:shd w:val="clear" w:color="auto" w:fill="FFFFFF"/>
        <w:bidi/>
        <w:spacing w:after="0" w:line="360" w:lineRule="auto"/>
        <w:rPr>
          <w:rFonts w:ascii="Verdana" w:eastAsia="Times New Roman" w:hAnsi="Verdana" w:cs="Times New Roman"/>
          <w:rtl/>
          <w:lang w:eastAsia="fr-FR"/>
        </w:rPr>
      </w:pPr>
      <w:r w:rsidRPr="009C3D9D">
        <w:rPr>
          <w:rFonts w:ascii="Verdana" w:eastAsia="Times New Roman" w:hAnsi="Verdana" w:cs="Times New Roman"/>
          <w:rtl/>
          <w:lang w:eastAsia="fr-FR"/>
        </w:rPr>
        <w:t>- المعز لدين الله:341هـ/952م، انتقل إلى مصر سنة362هـ/972م.</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b/>
          <w:bCs/>
          <w:rtl/>
          <w:lang w:eastAsia="fr-FR"/>
        </w:rPr>
        <w:t>أعمال الفاطميين بالمغرب:</w:t>
      </w:r>
      <w:r w:rsidRPr="009C3D9D">
        <w:rPr>
          <w:rFonts w:ascii="Verdana" w:eastAsia="Times New Roman" w:hAnsi="Verdana" w:cs="Times New Roman"/>
          <w:rtl/>
          <w:lang w:eastAsia="fr-FR"/>
        </w:rPr>
        <w:t>  ورث الفاطميون ملك الأغالبة وأسطولهم وبهذا استطاعوا أن يواصلوا نشاط الأغالبة بالبحر الأبيض المتوسط وأن يوسعوا نفوذهم في الشمال الإفريقي ويتطلعوا إلى فتح مصر.</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كما واجه الفاطم</w:t>
      </w:r>
      <w:r w:rsidRPr="009C3D9D">
        <w:rPr>
          <w:rFonts w:ascii="Verdana" w:eastAsia="Times New Roman" w:hAnsi="Verdana" w:cs="Times New Roman" w:hint="cs"/>
          <w:rtl/>
          <w:lang w:eastAsia="fr-FR"/>
        </w:rPr>
        <w:t>يو</w:t>
      </w:r>
      <w:r w:rsidRPr="009C3D9D">
        <w:rPr>
          <w:rFonts w:ascii="Verdana" w:eastAsia="Times New Roman" w:hAnsi="Verdana" w:cs="Times New Roman"/>
          <w:rtl/>
          <w:lang w:eastAsia="fr-FR"/>
        </w:rPr>
        <w:t>ن في شمال إفريقيا عددا من الثورات في مناطق مختلفة، ومن أصعب الثورات التي قابلها الفاطميون تلك الثورة التي أشعلها أبو يزيد مخلد بن كيداد الذي يلقب بصاحب الحمار، وكان يتخذ جبال الأوراس مركزا له، وقد تبعه</w:t>
      </w:r>
      <w:r w:rsidRPr="009C3D9D">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 xml:space="preserve"> كثير من المغاربة وبخاصة من الخوارج الذين كانوا لا يرون رأي الشيعة في الاعتقاد، وقد بدأت هذه الثورة سنة 326هـ/938م على إثر تعليمات أصدرها الخليفة أبو القاسم القائم بسّب الصحابة</w:t>
      </w:r>
      <w:r w:rsidRPr="009C3D9D">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وظلت هذه الثورة عشر سنوات فاشترك في مقاومتها الخليفة القائم وابنه الخليفة المنصور، ويروى أنّه لم</w:t>
      </w:r>
      <w:r w:rsidR="009763AA">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 مات القائم أخفى المنصو</w:t>
      </w:r>
      <w:r w:rsidR="009763AA">
        <w:rPr>
          <w:rFonts w:ascii="Verdana" w:eastAsia="Times New Roman" w:hAnsi="Verdana" w:cs="Times New Roman"/>
          <w:rtl/>
          <w:lang w:eastAsia="fr-FR"/>
        </w:rPr>
        <w:t>ر موته حتى لا يتقاعس جنده، وقد</w:t>
      </w:r>
      <w:r w:rsidRPr="009C3D9D">
        <w:rPr>
          <w:rFonts w:ascii="Verdana" w:eastAsia="Times New Roman" w:hAnsi="Verdana" w:cs="Times New Roman"/>
          <w:rtl/>
          <w:lang w:eastAsia="fr-FR"/>
        </w:rPr>
        <w:t xml:space="preserve"> كسب الفاطميون الحرب في النهاية بعد تكبدهم لخسائر بشرية ومادية.</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عدم الاستقرار السياسي الذي لازم الفاطميين منعهم من نشر التشييع في شمال إفريقيا فقلّ حماسهم في ذلك رجاء تحقيق الاستقرار والأمان.</w:t>
      </w:r>
    </w:p>
    <w:p w:rsidR="008F1B30"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ولتقوية الوجود الفاطمي ببلاد المغرب، وجّه الخلفاء الفاطميون أنظارهم منذ عبيد الله المهدي سنة 297هـ/910م إلى الاستحواذ على المناطق </w:t>
      </w:r>
      <w:r w:rsidR="009763AA" w:rsidRPr="009C3D9D">
        <w:rPr>
          <w:rFonts w:ascii="Verdana" w:eastAsia="Times New Roman" w:hAnsi="Verdana" w:cs="Times New Roman" w:hint="cs"/>
          <w:rtl/>
          <w:lang w:eastAsia="fr-FR"/>
        </w:rPr>
        <w:t>الإستراتيجية</w:t>
      </w:r>
      <w:r w:rsidRPr="009C3D9D">
        <w:rPr>
          <w:rFonts w:ascii="Verdana" w:eastAsia="Times New Roman" w:hAnsi="Verdana" w:cs="Times New Roman"/>
          <w:rtl/>
          <w:lang w:eastAsia="fr-FR"/>
        </w:rPr>
        <w:t xml:space="preserve"> في المغرب والقريبة من الدولة الأموية في </w:t>
      </w:r>
      <w:r w:rsidRPr="009C3D9D">
        <w:rPr>
          <w:rFonts w:ascii="Verdana" w:eastAsia="Times New Roman" w:hAnsi="Verdana" w:cs="Times New Roman"/>
          <w:rtl/>
          <w:lang w:eastAsia="fr-FR"/>
        </w:rPr>
        <w:lastRenderedPageBreak/>
        <w:t>الأندلس التي كانت تعتمد عليها اعتمادا كليا خاصة من جانب الاقتصاد، حيث استحوذت الخلافة الفاطمية على تجارة الملح والذهب في المغرب الأقصى بعدما كانت لقمة سائغة في يد الأمويين هؤلاء الذين حاولوا إيقاف التحمس الفاطمي وأعلنوا الخلافة كرّد مذهبي على الوجود الفاطمي بالمغرب، لكن الفاطميين لم يذعنوا وواصلوا سياستهم التي كانت سببا رئيسيا في سقوط دولة بني أمية بالأندلس سنة 316هـ/929م وابتداء عصر ملوك الطوائف.            </w:t>
      </w:r>
    </w:p>
    <w:p w:rsidR="000734F8" w:rsidRPr="009C3D9D" w:rsidRDefault="000734F8" w:rsidP="008F1B30">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لم يكتف الفاطميون بتضييق الخناق على الدولة الأموية في الأندلس للأسباب التي نعرفها، بل هدفت سياستهم لمحاصرة العباسيين فكانت أولى خططهم هي فتح مصر التي لا زالت إلى غاية ذلك الوقت ولاية تابعة للخلافة</w:t>
      </w:r>
      <w:r w:rsidR="008F1B30">
        <w:rPr>
          <w:rFonts w:ascii="Verdana" w:eastAsia="Times New Roman" w:hAnsi="Verdana" w:cs="Times New Roman" w:hint="cs"/>
          <w:rtl/>
          <w:lang w:eastAsia="fr-FR"/>
        </w:rPr>
        <w:t xml:space="preserve"> العباسية تحت حكم</w:t>
      </w:r>
      <w:r w:rsidR="00A83B9D">
        <w:rPr>
          <w:rFonts w:ascii="Verdana" w:eastAsia="Times New Roman" w:hAnsi="Verdana" w:cs="Times New Roman" w:hint="cs"/>
          <w:rtl/>
          <w:lang w:eastAsia="fr-FR"/>
        </w:rPr>
        <w:t xml:space="preserve"> الطولونيين ثم</w:t>
      </w:r>
      <w:r w:rsidR="008F1B30">
        <w:rPr>
          <w:rFonts w:ascii="Verdana" w:eastAsia="Times New Roman" w:hAnsi="Verdana" w:cs="Times New Roman" w:hint="cs"/>
          <w:rtl/>
          <w:lang w:eastAsia="fr-FR"/>
        </w:rPr>
        <w:t xml:space="preserve"> الإخشيديين</w:t>
      </w:r>
      <w:r w:rsidRPr="009C3D9D">
        <w:rPr>
          <w:rFonts w:ascii="Verdana" w:eastAsia="Times New Roman" w:hAnsi="Verdana" w:cs="Times New Roman"/>
          <w:rtl/>
          <w:lang w:eastAsia="fr-FR"/>
        </w:rPr>
        <w:t>.</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b/>
          <w:bCs/>
          <w:rtl/>
          <w:lang w:eastAsia="fr-FR"/>
        </w:rPr>
        <w:t>زحف الفاطميين إلى مصر:</w:t>
      </w:r>
      <w:r w:rsidRPr="009C3D9D">
        <w:rPr>
          <w:rFonts w:ascii="Verdana" w:eastAsia="Times New Roman" w:hAnsi="Verdana" w:cs="Times New Roman"/>
          <w:rtl/>
          <w:lang w:eastAsia="fr-FR"/>
        </w:rPr>
        <w:t>  مضى على وجود الفاطميين بالمغرب 45 سنة، وبالرغم من فترة الحكم القصيرة إلاّ أنّهم أخذوا يعدون للزحف إلى المشرق والاستيلاء على وادي النيل الخصب ذي الحضارة العريقة وساعدهم على ذلك أنّ مصر كانت تمر بمرحلة من الفوضى</w:t>
      </w:r>
      <w:r w:rsidR="00A83B9D">
        <w:rPr>
          <w:rFonts w:ascii="Verdana" w:eastAsia="Times New Roman" w:hAnsi="Verdana" w:cs="Times New Roman"/>
          <w:rtl/>
          <w:lang w:eastAsia="fr-FR"/>
        </w:rPr>
        <w:t xml:space="preserve"> والاضطراب خلال الفترة الواقعة</w:t>
      </w:r>
      <w:r w:rsidRPr="009C3D9D">
        <w:rPr>
          <w:rFonts w:ascii="Verdana" w:eastAsia="Times New Roman" w:hAnsi="Verdana" w:cs="Times New Roman"/>
          <w:rtl/>
          <w:lang w:eastAsia="fr-FR"/>
        </w:rPr>
        <w:t xml:space="preserve"> بين سقوط الدولة الطولونية سنة292هـ/906م، وقيام الدولة الإخشيدية سنة 323هـ/935م، إذ عادت خلال هذه الفترة إلى سلطان العباسيين وكان العباسيون آنذاك يمرون بفترة قلقة انعكست على كل البلاد التابعة لهم.</w:t>
      </w:r>
    </w:p>
    <w:p w:rsidR="00A83B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وفي خلال هذه الفترة قام الفاطميون بمحاولات ثلاث لاقتحام مصر، كانت الأولى س</w:t>
      </w:r>
      <w:r w:rsidR="00A83B9D">
        <w:rPr>
          <w:rFonts w:ascii="Verdana" w:eastAsia="Times New Roman" w:hAnsi="Verdana" w:cs="Times New Roman"/>
          <w:rtl/>
          <w:lang w:eastAsia="fr-FR"/>
        </w:rPr>
        <w:t>نة 301هـ/913م بقيادة أبي القاسم</w:t>
      </w:r>
      <w:r w:rsidRPr="009C3D9D">
        <w:rPr>
          <w:rFonts w:ascii="Verdana" w:eastAsia="Times New Roman" w:hAnsi="Verdana" w:cs="Times New Roman"/>
          <w:rtl/>
          <w:lang w:eastAsia="fr-FR"/>
        </w:rPr>
        <w:t>  بن عبد الله المهدي يعاونه حباسة بن يوسف</w:t>
      </w:r>
      <w:r w:rsidR="00A83B9D">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واستطاعت أن   تستولي على برقة والإسكندرية، لكن الخلافة العباسية دافعت عن مصر، دفاعا مستميتا فأرسل الخليفة المقتدر مؤنس الخادم على رأس جيش كبير أنزل الهزيمة بالجيش الفاطمي وأعاده إلى المغرب، وكانت الحملة الثانية بقيادة أبي القاسم أيضا سنة 307هـ/ 920م وكان الزحف بري</w:t>
      </w:r>
      <w:r w:rsidR="00A83B9D">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 تعاونه بعض السفن الحربية التي ورثها   الفاطميون من الأغالبة، لكنها فشلت سنة 309هـ/922م على يد مؤنس الخادم مرة أخرى، وجاءت الحملة الثالثة سنة 321هـ/933م ورحب بعض المصريين بها فرارا من الفوضى التي كانت تعانيها مصر، فاستطاعت أن تدخل الإسكندرية وتستقر بها ثلاث سنوات فلم تجد الخلافة العباسية حلاّ إلاّ في تعيين وال جديد على مصر، فاختير الإخشيد سنة 323هـ/935م الذي استطاع أن يرد الفاطميين ومنح مصر فترة من الاستقرار. </w:t>
      </w:r>
    </w:p>
    <w:p w:rsidR="000734F8" w:rsidRPr="009C3D9D" w:rsidRDefault="000734F8" w:rsidP="00A83B9D">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ولمّا آلت الخلافة الفاطمية إلى المعز لدين الله سنة 341هـ/953م عرفت الخلافة استقرارا سياسيا بعد تخلصها من ثورة أبي يزيد، وتمكنت من جمع بلاد المغرب كلها في ضمن خلافته، فأنهار الوجود الإدريسي </w:t>
      </w:r>
      <w:r w:rsidRPr="009C3D9D">
        <w:rPr>
          <w:rFonts w:ascii="Verdana" w:eastAsia="Times New Roman" w:hAnsi="Verdana" w:cs="Times New Roman"/>
          <w:rtl/>
          <w:lang w:eastAsia="fr-FR"/>
        </w:rPr>
        <w:lastRenderedPageBreak/>
        <w:t>في المغرب الأقصى، فوّجه الخليفة المعز سياسته الحربية نحو الشرق وساعده على ذلك انقراض الدولة الإٌخشيدية، والاضطراب الذي تعيشه القاهرة، وضعف العباسيين على مواجهة الوضع، الذي أدّى بالمصريين إلى مكاتبة المعز يطلبون منه المجيء إلى مصر، وغادر مصر إلى   إفريقية يعقوب بن كلس الذي كان وزيرا لكافور ، فأغرى المعز بفتح مصر وجعلها مركز سلطانه.</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أعد المعز جيشا بقيادة جوهر الصقلي بدأ الزحف في سنة 358هـ/969م وأذعنت له الولايات المصرية دون مقاومة بل مرّحبة لكن بشرط حرية العقيدة (الأقباط، السنة)، وأن يقوم بما تتطلبه البلاد من وجوه الإصلاح، وبنشر العدل والطمأنينة في النفوس وضمن الاستقرار الداخلي والدفاع عن البلاد ضد أي عدوان خارجي، ودخلت مصر بذلك في ظل الفاطميين.</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انتقال المعز لدين الله إلى مصر:</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توّلى جوهر الصقلي عملية تنظيم وتهيئة أرض مصر لاستقبال الخليفة الفاطمي، فاهتم بالإصلاح الداخلي، ومن أبرز منشآته الجامع الأزهر ومدينة القاهرة في منطقة العواصم الإسلامية مثل الفسطاط والفرعونية، ويقال أنّ جوهر الصقلي أسماها القاهرة لكي تقهر الدنيا. ولمّا انتهى من مهامه أرسل إلى مولاه الخليفة يستعجله بالرحيل إلى مصر فانتقل هذا الأخير مع أسرته وخدمه وأتباعه وأمواله وجثث آبائه الخلفاء الذين ماتوا في إفريقية ودخل المعز القاهرة سنة362هـ/973م وخرّ لله ساجدا على هذا الفتح العظيم.</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b/>
          <w:bCs/>
          <w:rtl/>
          <w:lang w:eastAsia="fr-FR"/>
        </w:rPr>
        <w:t>أوضاع إفريقية بعد رحيل الفاطميين:</w:t>
      </w:r>
      <w:r w:rsidRPr="009C3D9D">
        <w:rPr>
          <w:rFonts w:ascii="Verdana" w:eastAsia="Times New Roman" w:hAnsi="Verdana" w:cs="Times New Roman"/>
          <w:rtl/>
          <w:lang w:eastAsia="fr-FR"/>
        </w:rPr>
        <w:t>  كانت الخلافة الفاطمية تنوي إبقاء المغرب تحت حكمها فاستعمل المعز</w:t>
      </w:r>
      <w:r w:rsidR="00FC1BD1">
        <w:rPr>
          <w:rFonts w:ascii="Verdana" w:eastAsia="Times New Roman" w:hAnsi="Verdana" w:cs="Times New Roman" w:hint="cs"/>
          <w:rtl/>
          <w:lang w:eastAsia="fr-FR"/>
        </w:rPr>
        <w:t xml:space="preserve"> بن</w:t>
      </w:r>
      <w:r w:rsidRPr="009C3D9D">
        <w:rPr>
          <w:rFonts w:ascii="Verdana" w:eastAsia="Times New Roman" w:hAnsi="Verdana" w:cs="Times New Roman"/>
          <w:rtl/>
          <w:lang w:eastAsia="fr-FR"/>
        </w:rPr>
        <w:t xml:space="preserve"> بلكين بن زيري الصنهاجي واليا عليها ، ولكن سرعان ما قامت حركة استقلالية بمراكش قوامها القبائل التي استقلت بمكناسة ومغراوة وغيرها، وآل الحكم لآل زيري فيما تبقى من الشمال الإفريقي، ثم انصدعت هذه الأسرة الحاكمة إلى فرعين، فرع بني حماد في الجزائر نسبة إلى حماد بن بلكين بن زيري، وفرع المنصور بن زيري الذي بقي يحكم من المنصورية عاصمة الفاطميين بالشمال الإفريقي، وخلافا للفاطميين عقدت هاتان الدولتان صلة ربط دائمة بالخلافة</w:t>
      </w:r>
      <w:r w:rsidR="009066C4">
        <w:rPr>
          <w:rFonts w:ascii="Verdana" w:eastAsia="Times New Roman" w:hAnsi="Verdana" w:cs="Times New Roman"/>
          <w:rtl/>
          <w:lang w:eastAsia="fr-FR"/>
        </w:rPr>
        <w:t xml:space="preserve"> العباسية وتخلصت من التش</w:t>
      </w:r>
      <w:r w:rsidRPr="009C3D9D">
        <w:rPr>
          <w:rFonts w:ascii="Verdana" w:eastAsia="Times New Roman" w:hAnsi="Verdana" w:cs="Times New Roman"/>
          <w:rtl/>
          <w:lang w:eastAsia="fr-FR"/>
        </w:rPr>
        <w:t>يع.</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b/>
          <w:bCs/>
          <w:rtl/>
          <w:lang w:eastAsia="fr-FR"/>
        </w:rPr>
        <w:t>المعز لدين الله في مصر:</w:t>
      </w:r>
      <w:r w:rsidRPr="009C3D9D">
        <w:rPr>
          <w:rFonts w:ascii="Verdana" w:eastAsia="Times New Roman" w:hAnsi="Verdana" w:cs="Times New Roman"/>
          <w:rtl/>
          <w:lang w:eastAsia="fr-FR"/>
        </w:rPr>
        <w:t xml:space="preserve"> كان عهد المعز بمصر قصيرا، فقد توفي بعد ثلاث سنوات من وصوله، ولكن هذه الفترة كانت حافلة بالإصلاحات وبوضع النظم الطيبة السمحة، فقد أطلق سراح المسجونين من الإخشيديين وأتباع كافور، ونشر العدل وحسن الإدارة وألغى نظام الالتزام وجعل الصلة مباشرة بين الدولة ودافعي الضرائب، وكان شديد التسامح مع المسيحيين واستعمل كثيرين منهم في المناصب المهمة، وعمل كسوة للكعبة في غاية الفخامة والعظمة وأمر بعمل خريطة للعالم من الحرير الأزرق ونسخ عليها كافة أقطار </w:t>
      </w:r>
      <w:r w:rsidRPr="009C3D9D">
        <w:rPr>
          <w:rFonts w:ascii="Verdana" w:eastAsia="Times New Roman" w:hAnsi="Verdana" w:cs="Times New Roman"/>
          <w:rtl/>
          <w:lang w:eastAsia="fr-FR"/>
        </w:rPr>
        <w:lastRenderedPageBreak/>
        <w:t>العالم.  فقد عرف عهده(المعز) انتعاشا نمت فيه ثروة البلاد نموا محسوسا، واستقرت الأمور وعمّ الأمن، وأصبحت القاهرة مركزا للعلم والضوء في عالم تلك الأيام.</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وعمل المعز على نشر الدعوة الشيعية بين المصريين، فكان الشعر الطريقة الأساسية والهامة لتحقيق ذلك، ولتبرز الدعوة الشيعية أكثر كان يحتفل بستة موالد: مولد النبي، ومولد علي، ومولد فاطمة ومولد الحسن، ومولد الحسين، ومولد الخليفة الحاضر. وتوّفي المعز لدين الله سنة365هـ فخلفه ابنه العزيز 365هـ-386هـ/976-996م.</w:t>
      </w:r>
    </w:p>
    <w:p w:rsidR="000734F8" w:rsidRPr="009C3D9D" w:rsidRDefault="000734F8" w:rsidP="00A83B9D">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          تبع العزيز طريقة أبيه في الحكم، فكان صورة له وقد فاقه فقد عرف عهده بأزهى عصور الدولة الفاطمية بمصر. ولقد عرفت الدولة الفاطمية في عهده اتساعا عظيما،</w:t>
      </w:r>
      <w:r w:rsidR="00FC1BD1">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وصار يخطب له في كافة الأقطار الواقعة بين المحيط الأطلسي والبحر الأحمر، بالإضافة لليمن والحجاز ودمشق حتى الموصل أحيانا، وفاقت الخلافة الفاطمية في عهده الخلافة العباسية وصار لها أسطول بحري ضخم، لكن هذا التوسع بدأ بالانكماش منذ عهد المستنصر(427-487هـ/1035-1095م)، لتمرّد بعض المناطق الخاضعة للفاطميين في المغرب والمشرق، وكذلك بسبب الفوضى الاجتماعية التي بدأ يعاني منها الفاطميون، فقد تعددت العناصر الإثنية وكثرت الأقليات منذ عهد عبد العزيز الذي أعاد ارتكاب نفس الخطأ الذي اقترفه العباسيين، فصار يستعين بالأتراك والزنوج وغيرهم من الأعراق، بالإضافة إلى اختلاف الديانات والمذاهب، واختلاط الأنساب في البيت الفاطمي نفسه، فقد صاهروا عائلات مسيحية، فصار بعض أبناء الفاطميين مسيحيين مثل: ست الملك أخت الحاكم بأمر الله، وهذا الأمر أدّى إلى زعزعة الاستقرار السياسي والاجتماعي.</w:t>
      </w:r>
    </w:p>
    <w:p w:rsidR="000734F8" w:rsidRPr="009C3D9D" w:rsidRDefault="000734F8" w:rsidP="009763AA">
      <w:pPr>
        <w:shd w:val="clear" w:color="auto" w:fill="FFFFFF"/>
        <w:bidi/>
        <w:spacing w:after="0" w:line="360" w:lineRule="auto"/>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أسباب سقوط الخلافة الفاطمية:</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1-</w:t>
      </w:r>
      <w:r w:rsidRPr="009C3D9D">
        <w:rPr>
          <w:rFonts w:ascii="Verdana" w:eastAsia="Times New Roman" w:hAnsi="Verdana" w:cs="Times New Roman"/>
          <w:u w:val="single"/>
          <w:rtl/>
          <w:lang w:eastAsia="fr-FR"/>
        </w:rPr>
        <w:t>الحروب الصليبية</w:t>
      </w:r>
      <w:r w:rsidRPr="009C3D9D">
        <w:rPr>
          <w:rFonts w:ascii="Verdana" w:eastAsia="Times New Roman" w:hAnsi="Verdana" w:cs="Times New Roman"/>
          <w:rtl/>
          <w:lang w:eastAsia="fr-FR"/>
        </w:rPr>
        <w:t>: وتعتبر العامل الرئيسي لسقوط دولة الفاطميين، فالمسلمين صاروا يتبادلون الرئاسة والملك من أسرة إلى أسرة أخرى، بغية إنقاذهم من الزحف الصليبي، فلهذا رحب أهل مصر بنور الدين زنكي وولوه أمر مصر، نظرا لضعف الفاطميين.</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2-</w:t>
      </w:r>
      <w:r w:rsidRPr="009C3D9D">
        <w:rPr>
          <w:rFonts w:ascii="Verdana" w:eastAsia="Times New Roman" w:hAnsi="Verdana" w:cs="Times New Roman"/>
          <w:u w:val="single"/>
          <w:rtl/>
          <w:lang w:eastAsia="fr-FR"/>
        </w:rPr>
        <w:t>المغالاة في التشييع</w:t>
      </w:r>
      <w:r w:rsidRPr="009C3D9D">
        <w:rPr>
          <w:rFonts w:ascii="Verdana" w:eastAsia="Times New Roman" w:hAnsi="Verdana" w:cs="Times New Roman"/>
          <w:rtl/>
          <w:lang w:eastAsia="fr-FR"/>
        </w:rPr>
        <w:t>: ومن الأسباب كذلك مغالاة الفاطميين في التعصب للتشيع التي عادت للظهور مما جعل المصريين يؤيدون أيّة حركة تعيدهم للفكر السني.</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3-</w:t>
      </w:r>
      <w:r w:rsidRPr="009C3D9D">
        <w:rPr>
          <w:rFonts w:ascii="Verdana" w:eastAsia="Times New Roman" w:hAnsi="Verdana" w:cs="Times New Roman"/>
          <w:u w:val="single"/>
          <w:rtl/>
          <w:lang w:eastAsia="fr-FR"/>
        </w:rPr>
        <w:t>ضياع الشمال الإفريقي: </w:t>
      </w:r>
      <w:r w:rsidRPr="009C3D9D">
        <w:rPr>
          <w:rFonts w:ascii="Verdana" w:eastAsia="Times New Roman" w:hAnsi="Verdana" w:cs="Times New Roman"/>
          <w:rtl/>
          <w:lang w:eastAsia="fr-FR"/>
        </w:rPr>
        <w:t>منذ قصد الفاطميون البقاء الدائم بمصر بدليل نقل جثت موتاهم فخسروا الشمال الإفريقي.</w:t>
      </w:r>
    </w:p>
    <w:p w:rsidR="000734F8" w:rsidRPr="009C3D9D" w:rsidRDefault="000734F8" w:rsidP="009763AA">
      <w:pPr>
        <w:shd w:val="clear" w:color="auto" w:fill="FFFFFF"/>
        <w:bidi/>
        <w:spacing w:after="0" w:line="360" w:lineRule="auto"/>
        <w:jc w:val="both"/>
        <w:rPr>
          <w:rFonts w:ascii="Verdana" w:eastAsia="Times New Roman" w:hAnsi="Verdana" w:cs="Times New Roman"/>
          <w:rtl/>
          <w:lang w:eastAsia="fr-FR"/>
        </w:rPr>
      </w:pPr>
      <w:r w:rsidRPr="009C3D9D">
        <w:rPr>
          <w:rFonts w:ascii="Verdana" w:eastAsia="Times New Roman" w:hAnsi="Verdana" w:cs="Times New Roman"/>
          <w:rtl/>
          <w:lang w:eastAsia="fr-FR"/>
        </w:rPr>
        <w:t>4-</w:t>
      </w:r>
      <w:r w:rsidRPr="009C3D9D">
        <w:rPr>
          <w:rFonts w:ascii="Verdana" w:eastAsia="Times New Roman" w:hAnsi="Verdana" w:cs="Times New Roman"/>
          <w:u w:val="single"/>
          <w:rtl/>
          <w:lang w:eastAsia="fr-FR"/>
        </w:rPr>
        <w:t>المشاكل الداخلية</w:t>
      </w:r>
      <w:r w:rsidRPr="009C3D9D">
        <w:rPr>
          <w:rFonts w:ascii="Verdana" w:eastAsia="Times New Roman" w:hAnsi="Verdana" w:cs="Times New Roman"/>
          <w:rtl/>
          <w:lang w:eastAsia="fr-FR"/>
        </w:rPr>
        <w:t>:وكانت سلطة الوزراء، وعناصر الجيش والأزمات الاقتصادية وتولية كثير من الخلفاء وهم أطفال من دواعي انحلال الدولة وسرعة زوالها.</w:t>
      </w:r>
    </w:p>
    <w:sectPr w:rsidR="000734F8" w:rsidRPr="009C3D9D" w:rsidSect="000734F8">
      <w:footerReference w:type="default" r:id="rId6"/>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75F" w:rsidRDefault="0091575F" w:rsidP="000734F8">
      <w:pPr>
        <w:spacing w:after="0" w:line="240" w:lineRule="auto"/>
      </w:pPr>
      <w:r>
        <w:separator/>
      </w:r>
    </w:p>
  </w:endnote>
  <w:endnote w:type="continuationSeparator" w:id="1">
    <w:p w:rsidR="0091575F" w:rsidRDefault="0091575F" w:rsidP="00073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68937"/>
      <w:docPartObj>
        <w:docPartGallery w:val="Page Numbers (Bottom of Page)"/>
        <w:docPartUnique/>
      </w:docPartObj>
    </w:sdtPr>
    <w:sdtContent>
      <w:p w:rsidR="000734F8" w:rsidRDefault="000734F8">
        <w:pPr>
          <w:pStyle w:val="Pieddepage"/>
          <w:jc w:val="center"/>
        </w:pPr>
        <w:r>
          <w:rPr>
            <w:rFonts w:hint="cs"/>
            <w:rtl/>
          </w:rPr>
          <w:t>-</w:t>
        </w:r>
        <w:fldSimple w:instr=" PAGE   \* MERGEFORMAT ">
          <w:r w:rsidR="00EA1E4D">
            <w:rPr>
              <w:noProof/>
            </w:rPr>
            <w:t>3</w:t>
          </w:r>
        </w:fldSimple>
        <w:r>
          <w:rPr>
            <w:rFonts w:hint="cs"/>
            <w:rtl/>
          </w:rPr>
          <w:t>-</w:t>
        </w:r>
      </w:p>
    </w:sdtContent>
  </w:sdt>
  <w:p w:rsidR="000734F8" w:rsidRDefault="000734F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75F" w:rsidRDefault="0091575F" w:rsidP="000734F8">
      <w:pPr>
        <w:spacing w:after="0" w:line="240" w:lineRule="auto"/>
      </w:pPr>
      <w:r>
        <w:separator/>
      </w:r>
    </w:p>
  </w:footnote>
  <w:footnote w:type="continuationSeparator" w:id="1">
    <w:p w:rsidR="0091575F" w:rsidRDefault="0091575F" w:rsidP="000734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734F8"/>
    <w:rsid w:val="000734F8"/>
    <w:rsid w:val="00174A35"/>
    <w:rsid w:val="0025611E"/>
    <w:rsid w:val="00870CB6"/>
    <w:rsid w:val="008F1B30"/>
    <w:rsid w:val="009066C4"/>
    <w:rsid w:val="0091575F"/>
    <w:rsid w:val="00925DE4"/>
    <w:rsid w:val="00973A33"/>
    <w:rsid w:val="009763AA"/>
    <w:rsid w:val="009D2CC5"/>
    <w:rsid w:val="00A83B9D"/>
    <w:rsid w:val="00A843F5"/>
    <w:rsid w:val="00C47E4E"/>
    <w:rsid w:val="00CF7109"/>
    <w:rsid w:val="00DB0BA6"/>
    <w:rsid w:val="00EA1E4D"/>
    <w:rsid w:val="00FC1BD1"/>
    <w:rsid w:val="00FF67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4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734F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734F8"/>
  </w:style>
  <w:style w:type="paragraph" w:styleId="Pieddepage">
    <w:name w:val="footer"/>
    <w:basedOn w:val="Normal"/>
    <w:link w:val="PieddepageCar"/>
    <w:uiPriority w:val="99"/>
    <w:unhideWhenUsed/>
    <w:rsid w:val="000734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34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2004</Words>
  <Characters>11026</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2024-10-04T10:33:00Z</dcterms:created>
  <dcterms:modified xsi:type="dcterms:W3CDTF">2024-10-04T10:33:00Z</dcterms:modified>
</cp:coreProperties>
</file>