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96" w:rsidRPr="009D2CE8" w:rsidRDefault="00006B96" w:rsidP="009D2CE8">
      <w:pPr>
        <w:shd w:val="clear" w:color="auto" w:fill="FFFFFF"/>
        <w:bidi/>
        <w:spacing w:before="120" w:after="120" w:line="360" w:lineRule="auto"/>
        <w:ind w:left="-11" w:right="284" w:firstLine="284"/>
        <w:jc w:val="center"/>
        <w:rPr>
          <w:rFonts w:ascii="Verdana" w:eastAsia="Times New Roman" w:hAnsi="Verdana" w:cs="Times New Roman"/>
          <w:b/>
          <w:bCs/>
          <w:rtl/>
          <w:lang w:eastAsia="fr-FR"/>
        </w:rPr>
      </w:pPr>
      <w:r w:rsidRPr="009D2CE8">
        <w:rPr>
          <w:rFonts w:ascii="Verdana" w:eastAsia="Times New Roman" w:hAnsi="Verdana" w:cs="Times New Roman"/>
          <w:b/>
          <w:bCs/>
          <w:noProof/>
          <w:rtl/>
          <w:lang w:eastAsia="fr-FR"/>
        </w:rPr>
        <w:drawing>
          <wp:inline distT="0" distB="0" distL="0" distR="0">
            <wp:extent cx="4019550" cy="1790700"/>
            <wp:effectExtent l="19050" t="0" r="0" b="0"/>
            <wp:docPr id="2" name="Image 2" descr="C:\Users\acer\Desktop\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ff.png"/>
                    <pic:cNvPicPr>
                      <a:picLocks noChangeAspect="1" noChangeArrowheads="1"/>
                    </pic:cNvPicPr>
                  </pic:nvPicPr>
                  <pic:blipFill>
                    <a:blip r:embed="rId7"/>
                    <a:srcRect/>
                    <a:stretch>
                      <a:fillRect/>
                    </a:stretch>
                  </pic:blipFill>
                  <pic:spPr bwMode="auto">
                    <a:xfrm>
                      <a:off x="0" y="0"/>
                      <a:ext cx="4019550" cy="1790700"/>
                    </a:xfrm>
                    <a:prstGeom prst="rect">
                      <a:avLst/>
                    </a:prstGeom>
                    <a:noFill/>
                    <a:ln w="9525">
                      <a:noFill/>
                      <a:miter lim="800000"/>
                      <a:headEnd/>
                      <a:tailEnd/>
                    </a:ln>
                  </pic:spPr>
                </pic:pic>
              </a:graphicData>
            </a:graphic>
          </wp:inline>
        </w:drawing>
      </w:r>
    </w:p>
    <w:p w:rsidR="0003641A" w:rsidRPr="009D2CE8" w:rsidRDefault="0003641A" w:rsidP="009D2CE8">
      <w:pPr>
        <w:shd w:val="clear" w:color="auto" w:fill="FFFFFF"/>
        <w:bidi/>
        <w:spacing w:before="120" w:after="120" w:line="360" w:lineRule="auto"/>
        <w:ind w:left="-11" w:right="284" w:firstLine="284"/>
        <w:jc w:val="center"/>
        <w:rPr>
          <w:rFonts w:ascii="Verdana" w:eastAsia="Times New Roman" w:hAnsi="Verdana" w:cs="Times New Roman"/>
          <w:b/>
          <w:bCs/>
          <w:sz w:val="10"/>
          <w:szCs w:val="10"/>
          <w:rtl/>
          <w:lang w:eastAsia="fr-FR"/>
        </w:rPr>
      </w:pPr>
    </w:p>
    <w:p w:rsidR="0003641A" w:rsidRPr="009D2CE8" w:rsidRDefault="0003641A" w:rsidP="009D2CE8">
      <w:pPr>
        <w:shd w:val="clear" w:color="auto" w:fill="FFFFFF"/>
        <w:bidi/>
        <w:spacing w:before="120" w:after="120" w:line="360" w:lineRule="auto"/>
        <w:ind w:left="-11" w:right="284" w:firstLine="284"/>
        <w:jc w:val="center"/>
        <w:rPr>
          <w:rFonts w:ascii="Verdana" w:eastAsia="Times New Roman" w:hAnsi="Verdana" w:cs="Times New Roman"/>
          <w:b/>
          <w:bCs/>
          <w:rtl/>
          <w:lang w:eastAsia="fr-FR"/>
        </w:rPr>
      </w:pPr>
      <w:r w:rsidRPr="009D2CE8">
        <w:rPr>
          <w:rFonts w:ascii="Verdana" w:eastAsia="Times New Roman" w:hAnsi="Verdana" w:cs="Times New Roman"/>
          <w:b/>
          <w:bCs/>
          <w:noProof/>
          <w:rtl/>
          <w:lang w:eastAsia="fr-FR"/>
        </w:rPr>
        <w:drawing>
          <wp:inline distT="0" distB="0" distL="0" distR="0">
            <wp:extent cx="3952875" cy="1828800"/>
            <wp:effectExtent l="19050" t="0" r="0" b="0"/>
            <wp:docPr id="3" name="Image 3" descr="C:\Users\acer\Desktop\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qs.png"/>
                    <pic:cNvPicPr>
                      <a:picLocks noChangeAspect="1" noChangeArrowheads="1"/>
                    </pic:cNvPicPr>
                  </pic:nvPicPr>
                  <pic:blipFill>
                    <a:blip r:embed="rId8"/>
                    <a:srcRect/>
                    <a:stretch>
                      <a:fillRect/>
                    </a:stretch>
                  </pic:blipFill>
                  <pic:spPr bwMode="auto">
                    <a:xfrm>
                      <a:off x="0" y="0"/>
                      <a:ext cx="3952038" cy="1828413"/>
                    </a:xfrm>
                    <a:prstGeom prst="rect">
                      <a:avLst/>
                    </a:prstGeom>
                    <a:noFill/>
                    <a:ln w="9525">
                      <a:noFill/>
                      <a:miter lim="800000"/>
                      <a:headEnd/>
                      <a:tailEnd/>
                    </a:ln>
                  </pic:spPr>
                </pic:pic>
              </a:graphicData>
            </a:graphic>
          </wp:inline>
        </w:drawing>
      </w:r>
    </w:p>
    <w:p w:rsidR="000B27CA" w:rsidRPr="009D2CE8" w:rsidRDefault="000B27CA" w:rsidP="009D2CE8">
      <w:pPr>
        <w:shd w:val="clear" w:color="auto" w:fill="FFFFFF"/>
        <w:bidi/>
        <w:spacing w:before="120" w:after="120" w:line="360" w:lineRule="auto"/>
        <w:ind w:left="424" w:right="284" w:firstLine="284"/>
        <w:jc w:val="center"/>
        <w:rPr>
          <w:rFonts w:ascii="Verdana" w:eastAsia="Times New Roman" w:hAnsi="Verdana" w:cs="Times New Roman"/>
          <w:b/>
          <w:bCs/>
          <w:rtl/>
          <w:lang w:eastAsia="fr-FR"/>
        </w:rPr>
      </w:pPr>
      <w:r w:rsidRPr="009D2CE8">
        <w:rPr>
          <w:rFonts w:ascii="Verdana" w:eastAsia="Times New Roman" w:hAnsi="Verdana" w:cs="Times New Roman" w:hint="cs"/>
          <w:b/>
          <w:bCs/>
          <w:sz w:val="28"/>
          <w:szCs w:val="28"/>
          <w:rtl/>
          <w:lang w:eastAsia="fr-FR"/>
        </w:rPr>
        <w:t>ال</w:t>
      </w:r>
      <w:r w:rsidRPr="009D2CE8">
        <w:rPr>
          <w:rFonts w:ascii="Verdana" w:eastAsia="Times New Roman" w:hAnsi="Verdana" w:cs="Times New Roman"/>
          <w:b/>
          <w:bCs/>
          <w:sz w:val="28"/>
          <w:szCs w:val="28"/>
          <w:rtl/>
          <w:lang w:eastAsia="fr-FR"/>
        </w:rPr>
        <w:t xml:space="preserve">دولة </w:t>
      </w:r>
      <w:r w:rsidRPr="009D2CE8">
        <w:rPr>
          <w:rFonts w:ascii="Verdana" w:eastAsia="Times New Roman" w:hAnsi="Verdana" w:cs="Times New Roman" w:hint="cs"/>
          <w:b/>
          <w:bCs/>
          <w:sz w:val="28"/>
          <w:szCs w:val="28"/>
          <w:rtl/>
          <w:lang w:eastAsia="fr-FR"/>
        </w:rPr>
        <w:t xml:space="preserve">المَرينيـــة   </w:t>
      </w:r>
      <w:r w:rsidRPr="009D2CE8">
        <w:rPr>
          <w:rFonts w:ascii="Verdana" w:eastAsia="Times New Roman" w:hAnsi="Verdana" w:cs="Times New Roman"/>
          <w:b/>
          <w:bCs/>
          <w:rtl/>
          <w:lang w:eastAsia="fr-FR"/>
        </w:rPr>
        <w:t>(591-957هـ/1195-1550م)</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جبل زناتة هو موطن بني مرين وهم قوم أشداء، يعيشون في حياة قبلية بين فجيع وسجلماسة ويميلون إلى القفار والصحاري والصيد والغارات، ويعود نسبهم إلى مرين الزناتي، دعاهم المرابطون للاشتراك معهم في رد عدوان الفرنجة على المسلمين بالأندلس، فلبوا الدعوة وكانت لهم صولة في الهجمات الناجحة.</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 xml:space="preserve">وانهارت دولة المرابطين وجاء الموحدون إلى الحكم وبنو مرين على حالهم من الحياة البدوية التي تعد الفروسية والغارة من أهم دعاماتها. ولمّا بدأ الضعف يظهر على ملك الموحدين بدأ بنو مرين يقومون بغزوات خاطفة على ما يجاورهم من بلدان الموحدين، وشكا الناس للخليفة بمراكش </w:t>
      </w:r>
      <w:r w:rsidRPr="009D2CE8">
        <w:rPr>
          <w:rFonts w:ascii="Verdana" w:eastAsia="Times New Roman" w:hAnsi="Verdana" w:cs="Times New Roman"/>
          <w:rtl/>
          <w:lang w:eastAsia="fr-FR"/>
        </w:rPr>
        <w:lastRenderedPageBreak/>
        <w:t>المستنصر آنذاك فبدأ الصراع بين القوتين، وكان بنو مرين تحت قيادة زعيم اسمه عبد الحق بن محيو الذي خلف والده محيو بن أبي بكر الذي شارك في موقعة الأرك عام 591هـ/1195م وأصيب إصابة قاتله توفي بعدها في موطنه عام592هـ /1196م فعيّن عبد الحق خليفة له، وقد خاض عبد الحق معارك ضد جيوش الموحدين وكتب له النصر فيها، فكان يوزع الغنائم على الناس ولا يأخذ لنفسه منها شيئا مما جمع قلوب أتباعه وحببهم فيه.</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واستمرت الحروب بين القوة الناشئة وقوّة الموحدين التي بدأ الهرم يظهر عليها، ومما ساعد بني مرين أنّ قوى أخرى أخذت تغير على الموحدين في تونس، حيث ظهر بنو حفص في تونس وفي تلمسان ظهر بنو زيان، وفي الأندلس حيث الفرنجة ، وعلى هذا استطاع بنو مرين أن يحققوا ألوانا من النصر. فلما تولى أبو بكر بن عبد الحق زعامتهم سنة 642هـ/1245م بدأ شأن بني مرين يعلو، فقد فتح مكناس سنة 646هـ/1249م ثم بايعه أهل فاس فأصبحت فاس عاصمة للدولة الجديدة وسار في فتوحاته بعد ذلك من نصر إلى نصر ثم جاء بعده أخوه يعقوب بن عبد الحق656هـ/1258م الذي استطاع الاستيلاء على مراكش عاصمة الموحدين سنة 668هـ/1270م، وعلى سجلماسة سنة 672هـ/1274م، وبهذا دانت بلاد المغرب لبني مرين.</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ومما يذكر أنّ بني مرين كانوا في أوّل شأنهم يدعون لبني حفص في تونس وي</w:t>
      </w:r>
      <w:r w:rsidR="00BD5841">
        <w:rPr>
          <w:rFonts w:ascii="Verdana" w:eastAsia="Times New Roman" w:hAnsi="Verdana" w:cs="Times New Roman"/>
          <w:rtl/>
          <w:lang w:eastAsia="fr-FR"/>
        </w:rPr>
        <w:t>حاربون الموحدين باسم الحفصيين،</w:t>
      </w:r>
      <w:r w:rsidRPr="009D2CE8">
        <w:rPr>
          <w:rFonts w:ascii="Verdana" w:eastAsia="Times New Roman" w:hAnsi="Verdana" w:cs="Times New Roman"/>
          <w:rtl/>
          <w:lang w:eastAsia="fr-FR"/>
        </w:rPr>
        <w:t xml:space="preserve"> فبنو حفص كانوا قد أعلنوا استقلالهم بتونس عن الموحدين فبل قيام بني مرين. وواضح أن سبق بني حفص يرجع إلى أنّهم أقاموا دولتهم في تونس بمنأى عن عاصمة الموحدين. أما حركات بني مرين فكانت حول العاصمة حيث موطن القوّة في أيّة دولة، وكان بنو حفص لذلك يمدون بني مرين بالمال والعتاد، ولكن لما رسخت أقدام بني مرين بالمغرب قطع يعقوب هذه الدعوة وأعلن استقلاله إذ خضعت لسلطانه مراكش عاصمة الموحدين الذين كان يدين لهم الشمال الإفريقي كله بالولاء.</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وقد لعب يعقوب بن عبد الحق دورا كبيرا لمناصرة مسلمي الأندلس وطالما كسب معارك عنيفة ضد الفرنجة ولكنه كان يكتفي بهذا النصر وبالغنائم التي يحصل عليها، فلم يعمل لتوطيد قدمه في إسبانيا. ويعتبر عهد يعقوب أزهى عصور بني مرين.</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 xml:space="preserve">وفي سنة 796هـ/1394م كانت دولة بني زيّان بتلمسان قد ظهر عليها الضعف والوهن فزحف عليها بنو مرين وضموها لدولتهم. وكانت الحياة البدوية طابع ملك بني مرين؛ لذلك كثر إسقاط الخلفاء فلا يكاد يمرّ عام على تعيين خليفة حتى يجيء من يزيحه من منصبه وكان هذا </w:t>
      </w:r>
      <w:r w:rsidRPr="009D2CE8">
        <w:rPr>
          <w:rFonts w:ascii="Verdana" w:eastAsia="Times New Roman" w:hAnsi="Verdana" w:cs="Times New Roman"/>
          <w:rtl/>
          <w:lang w:eastAsia="fr-FR"/>
        </w:rPr>
        <w:lastRenderedPageBreak/>
        <w:t>التصرف من أسباب ضعف بني مرين. وهناك أسباب أخرى أضعفت بني مرين وهددت ملكهم وهي حروبهم الطويلة مع إمارتي تلمسان وتونس وتكتل المسيحيين ضدهم في معاركهم بالأندلس وقد نتج عن ضعف بني مرين شيئان هامان:</w:t>
      </w:r>
    </w:p>
    <w:p w:rsidR="000B27CA" w:rsidRPr="009D2CE8" w:rsidRDefault="000B27CA"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1-طمع البرتغاليون في دولة بني مرين وأخذوا يهاجمون ثغور مراكش واستطاعوا أن يستولوا على سبتة سنة 818هـ/1415م وعلى قصر المجاز (قصر مصمودة) سنة862هـ/1458م، وعلى طنجة سنة 869هـ/1465م، وعلى أصيلا سنة 871هـ/1467م، وعلى بعض جهات السوس في السنة المذكورة بحيث لم يبق من ثغور مراكش بيد أهلها إلا القليل.</w:t>
      </w:r>
    </w:p>
    <w:p w:rsidR="000B27CA" w:rsidRPr="009D2CE8" w:rsidRDefault="000B27CA" w:rsidP="009D2CE8">
      <w:pPr>
        <w:shd w:val="clear" w:color="auto" w:fill="FFFFFF"/>
        <w:bidi/>
        <w:spacing w:after="0" w:line="360" w:lineRule="auto"/>
        <w:ind w:left="-11" w:right="284" w:firstLine="284"/>
        <w:jc w:val="both"/>
        <w:rPr>
          <w:rFonts w:ascii="Times New Roman" w:eastAsia="Times New Roman" w:hAnsi="Times New Roman" w:cs="Times New Roman"/>
          <w:rtl/>
          <w:lang w:eastAsia="fr-FR"/>
        </w:rPr>
      </w:pPr>
      <w:r w:rsidRPr="009D2CE8">
        <w:rPr>
          <w:rFonts w:ascii="Verdana" w:eastAsia="Times New Roman" w:hAnsi="Verdana" w:cs="Times New Roman"/>
          <w:rtl/>
          <w:lang w:eastAsia="fr-FR"/>
        </w:rPr>
        <w:t>2-طمع الوزاراء في السلطان، وأخذوا يستبدون بالأمر شيئا فشيئا وخاصة في عهد عثمان بن أحمد الذي تولى الخلافة وعمره 16 سنة فغرق في طفولته ونزوات صباه وسلّم الأمر للوزراء، وكان وزراء العهد الأخير من بني وطاس وهم بطن من بطون بني مرين، نسبة إلى وطاس بن فجوس بن مرين، ولكنهم   لا ينحدرون من عبد الحق مؤسس الدولة وكان لهم طمع في السلطان منذ نشأة الدولة ولكنهم قهروا بسبب قوة الحلفاء من بني عبد الحق واكتفوا بالوزارة حينا والولاية حينا آخر، فلما تضعضع بنو عبد الحق برز بنو وطاس واستبدوا بالأمر وأصبح لهم الملك والسلطان منذ 876هـ/1472م بخلافة أبو عبد الله محمد الأول الشيخ، وفي عهده سقطت دولة المسلمين في الأندلس ولجأ أبو عبد الله آخر ملوك غرناطة إلى بني وطاس ليعيش في حمايتهم. وفي عهد بني وطاس ثقلت وطأة الفرنجة على الساحل الإفريقي وهددوا مدنه واحتلوا وهران سنة 910هـ/1504م وقد انشغل بنو وطاس بحروبهم مع الفرنجة وأهملوا الجبهة الداخلية مما آذن لدولة الأشراف السعديين بالظهور ابتداءً من سنة 915هـ/1510م ثم قويت شوكة الأشراف عندما هزم بنو وطاس في حروبهم مع الفرنجة وأخذ الفرنجة ينزلون بالمسلمين ألوان البغي، فالتف الناس حول الأشراف السعديين الذين أخذوا على عاتقهم حركة الجهاد ضد البرتغاليين فبدأت كلمتهم بذلك ترجح على بني وطاس.</w:t>
      </w:r>
      <w:r w:rsidRPr="009D2CE8">
        <w:rPr>
          <w:rFonts w:ascii="Times New Roman" w:eastAsia="Times New Roman" w:hAnsi="Times New Roman" w:cs="Times New Roman"/>
          <w:rtl/>
          <w:lang w:eastAsia="fr-FR"/>
        </w:rPr>
        <w:t> </w:t>
      </w:r>
    </w:p>
    <w:p w:rsidR="000B27CA" w:rsidRPr="009D2CE8" w:rsidRDefault="000B27CA" w:rsidP="009D2CE8">
      <w:pPr>
        <w:shd w:val="clear" w:color="auto" w:fill="FFFFFF"/>
        <w:bidi/>
        <w:spacing w:after="0" w:line="360" w:lineRule="auto"/>
        <w:ind w:left="424" w:right="284" w:firstLine="284"/>
        <w:jc w:val="center"/>
        <w:rPr>
          <w:rFonts w:ascii="Verdana" w:eastAsia="Times New Roman" w:hAnsi="Verdana" w:cs="Times New Roman"/>
          <w:b/>
          <w:bCs/>
          <w:rtl/>
          <w:lang w:eastAsia="fr-FR"/>
        </w:rPr>
      </w:pPr>
      <w:r w:rsidRPr="009D2CE8">
        <w:rPr>
          <w:rFonts w:asciiTheme="majorBidi" w:hAnsiTheme="majorBidi" w:cstheme="majorBidi" w:hint="cs"/>
          <w:b/>
          <w:bCs/>
          <w:rtl/>
          <w:lang w:bidi="ar-DZ"/>
        </w:rPr>
        <w:t>ــــــــــــــــــــــــــــــــــــــــــــــــــــــــــــــــــــــــــــــ</w:t>
      </w:r>
    </w:p>
    <w:p w:rsidR="008B7EC2" w:rsidRPr="009D2CE8" w:rsidRDefault="008B7EC2" w:rsidP="009D2CE8">
      <w:pPr>
        <w:shd w:val="clear" w:color="auto" w:fill="FFFFFF"/>
        <w:bidi/>
        <w:spacing w:after="0" w:line="360" w:lineRule="auto"/>
        <w:ind w:left="424" w:right="284" w:firstLine="284"/>
        <w:jc w:val="center"/>
        <w:rPr>
          <w:rFonts w:ascii="Verdana" w:eastAsia="Times New Roman" w:hAnsi="Verdana" w:cs="Times New Roman"/>
          <w:b/>
          <w:bCs/>
          <w:rtl/>
          <w:lang w:eastAsia="fr-FR"/>
        </w:rPr>
      </w:pPr>
      <w:r w:rsidRPr="009D2CE8">
        <w:rPr>
          <w:rFonts w:ascii="Verdana" w:eastAsia="Times New Roman" w:hAnsi="Verdana" w:cs="Times New Roman"/>
          <w:b/>
          <w:bCs/>
          <w:sz w:val="28"/>
          <w:szCs w:val="28"/>
          <w:rtl/>
          <w:lang w:eastAsia="fr-FR"/>
        </w:rPr>
        <w:t>الدولة الحفصي</w:t>
      </w:r>
      <w:r w:rsidR="009D2CE8">
        <w:rPr>
          <w:rFonts w:ascii="Verdana" w:eastAsia="Times New Roman" w:hAnsi="Verdana" w:cs="Times New Roman" w:hint="cs"/>
          <w:b/>
          <w:bCs/>
          <w:sz w:val="28"/>
          <w:szCs w:val="28"/>
          <w:rtl/>
          <w:lang w:eastAsia="fr-FR"/>
        </w:rPr>
        <w:t>ــــ</w:t>
      </w:r>
      <w:r w:rsidRPr="009D2CE8">
        <w:rPr>
          <w:rFonts w:ascii="Verdana" w:eastAsia="Times New Roman" w:hAnsi="Verdana" w:cs="Times New Roman"/>
          <w:b/>
          <w:bCs/>
          <w:sz w:val="28"/>
          <w:szCs w:val="28"/>
          <w:rtl/>
          <w:lang w:eastAsia="fr-FR"/>
        </w:rPr>
        <w:t>ة</w:t>
      </w:r>
      <w:r w:rsidRPr="009D2CE8">
        <w:rPr>
          <w:rFonts w:ascii="Verdana" w:eastAsia="Times New Roman" w:hAnsi="Verdana" w:cs="Times New Roman" w:hint="cs"/>
          <w:b/>
          <w:bCs/>
          <w:sz w:val="28"/>
          <w:szCs w:val="28"/>
          <w:rtl/>
          <w:lang w:eastAsia="fr-FR"/>
        </w:rPr>
        <w:t xml:space="preserve">   </w:t>
      </w:r>
      <w:r w:rsidRPr="009D2CE8">
        <w:rPr>
          <w:rFonts w:ascii="Verdana" w:eastAsia="Times New Roman" w:hAnsi="Verdana" w:cs="Times New Roman"/>
          <w:b/>
          <w:bCs/>
          <w:rtl/>
          <w:lang w:eastAsia="fr-FR"/>
        </w:rPr>
        <w:t>625-981هـ/1228-1574م</w:t>
      </w:r>
    </w:p>
    <w:p w:rsidR="008B7EC2" w:rsidRPr="009D2CE8" w:rsidRDefault="008B7EC2" w:rsidP="009D2CE8">
      <w:pPr>
        <w:shd w:val="clear" w:color="auto" w:fill="FFFFFF"/>
        <w:bidi/>
        <w:spacing w:after="120" w:line="360" w:lineRule="auto"/>
        <w:ind w:left="131" w:right="284" w:firstLine="428"/>
        <w:jc w:val="both"/>
        <w:rPr>
          <w:rFonts w:ascii="Verdana" w:eastAsia="Times New Roman" w:hAnsi="Verdana" w:cs="Times New Roman"/>
          <w:rtl/>
          <w:lang w:eastAsia="fr-FR"/>
        </w:rPr>
      </w:pPr>
      <w:r w:rsidRPr="009D2CE8">
        <w:rPr>
          <w:rFonts w:ascii="Verdana" w:eastAsia="Times New Roman" w:hAnsi="Verdana" w:cs="Times New Roman"/>
          <w:rtl/>
          <w:lang w:eastAsia="fr-FR"/>
        </w:rPr>
        <w:t xml:space="preserve">عندما انهزم الموحدون في معركة العقاب بالأندلس سنة (609هـ / 1212م) كان إعلانا لانهيار الصرح الموحدي وتدهور قوتهم . خاصة وأنهم فقدوا أهم وأقوى الأقاليم آنذاك (بلاد </w:t>
      </w:r>
      <w:r w:rsidRPr="009D2CE8">
        <w:rPr>
          <w:rFonts w:ascii="Verdana" w:eastAsia="Times New Roman" w:hAnsi="Verdana" w:cs="Times New Roman"/>
          <w:rtl/>
          <w:lang w:eastAsia="fr-FR"/>
        </w:rPr>
        <w:lastRenderedPageBreak/>
        <w:t>الأندلس)، وهذا الأمر لم يكن ليمر هكذا دون أن يكون له وقع على مركز السلطة الموحدية في بلاد المغرب، فسرعان ما دب الضعف في كيان الدولة المترامي الأطراف في المغرب والأندلس، وظهر خلفاء ضعاف لا يملكون الشخصية القوية والإدارة الحازمة، فانفلت منهم زمام الأمور، وضعفت قبضتهم على إدارة الدولة، وأخفقت محاولاتهم في إعادة الأمن والاستقرار للدولة، ونشأ عن ذلك أن استغلت القبائل المغربية هذه الفرصة السانحة، وأقاموا عدة دول بسطت نفوذها وسلطانها في منطقة المغرب، فقامت دولة بني مرين بالمغرب الأقصى (668هـ – 896هـ / 1269 - 1465م)، ودولة بني زيان بالمغرب الأوسط - الجزائر وتلمسان - (637 - 962هـ / 1239 - 1555م)، والدولة الحفصية بأفريقية (تونس).</w:t>
      </w:r>
    </w:p>
    <w:p w:rsidR="008B7EC2" w:rsidRPr="009D2CE8" w:rsidRDefault="008B7EC2" w:rsidP="009D2CE8">
      <w:pPr>
        <w:shd w:val="clear" w:color="auto" w:fill="FFFFFF"/>
        <w:bidi/>
        <w:spacing w:before="120" w:after="12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  يعود نسب بن</w:t>
      </w:r>
      <w:r w:rsidRPr="009D2CE8">
        <w:rPr>
          <w:rFonts w:ascii="Verdana" w:eastAsia="Times New Roman" w:hAnsi="Verdana" w:cs="Times New Roman" w:hint="cs"/>
          <w:rtl/>
          <w:lang w:eastAsia="fr-FR"/>
        </w:rPr>
        <w:t>ي</w:t>
      </w:r>
      <w:r w:rsidRPr="009D2CE8">
        <w:rPr>
          <w:rFonts w:ascii="Verdana" w:eastAsia="Times New Roman" w:hAnsi="Verdana" w:cs="Times New Roman"/>
          <w:rtl/>
          <w:lang w:eastAsia="fr-FR"/>
        </w:rPr>
        <w:t xml:space="preserve"> حفص إلى الشيخ أبي حفص يحيى بن عمرو الذي ينتمي إلى قبيلة هنتانة، أقوى قبائل مصمودة التي عاشت بالمغرب الأقصى، وكان للشيخ أبي حفص مكانة سامية في دولة الموحدين التي أقامها عبد المؤمن </w:t>
      </w:r>
      <w:r w:rsidR="0050676D" w:rsidRPr="009D2CE8">
        <w:rPr>
          <w:rFonts w:ascii="Verdana" w:eastAsia="Times New Roman" w:hAnsi="Verdana" w:cs="Times New Roman" w:hint="cs"/>
          <w:rtl/>
          <w:lang w:eastAsia="fr-FR"/>
        </w:rPr>
        <w:t xml:space="preserve">بن </w:t>
      </w:r>
      <w:r w:rsidRPr="009D2CE8">
        <w:rPr>
          <w:rFonts w:ascii="Verdana" w:eastAsia="Times New Roman" w:hAnsi="Verdana" w:cs="Times New Roman"/>
          <w:rtl/>
          <w:lang w:eastAsia="fr-FR"/>
        </w:rPr>
        <w:t>علي الكومي، وسبق أن تناولنا  ذلك في حديثنا عن الموحدين. وكان لأولاد أبي حفص وأحفاده منزلة رفيعة في الدولة، وعهد إليهم بمهام جليلة، وتقلَّبوا في مناصب الإدارة في المغرب والأندلس.</w:t>
      </w:r>
    </w:p>
    <w:p w:rsidR="008B7EC2" w:rsidRPr="009D2CE8" w:rsidRDefault="008B7EC2" w:rsidP="009D2CE8">
      <w:pPr>
        <w:shd w:val="clear" w:color="auto" w:fill="FFFFFF"/>
        <w:bidi/>
        <w:spacing w:after="0" w:line="360" w:lineRule="auto"/>
        <w:ind w:left="131" w:right="284"/>
        <w:jc w:val="both"/>
        <w:rPr>
          <w:rFonts w:ascii="Verdana" w:eastAsia="Times New Roman" w:hAnsi="Verdana" w:cs="Times New Roman"/>
          <w:rtl/>
          <w:lang w:eastAsia="fr-FR"/>
        </w:rPr>
      </w:pPr>
      <w:r w:rsidRPr="009D2CE8">
        <w:rPr>
          <w:rFonts w:ascii="Verdana" w:eastAsia="Times New Roman" w:hAnsi="Verdana" w:cs="Times New Roman"/>
          <w:rtl/>
          <w:lang w:eastAsia="fr-FR"/>
        </w:rPr>
        <w:t>وبعد أن تولَّى أمر الدولة الموحدية "أبو محمد العادل بن أبي يوسف يعقوب المنصور" سنة (621 هـ / 1224م) عهد بولاية إفريقية إلى أبي محمد عبد الله بن عبد الواحد بن أبي حفص، وكان في صحبته أخوه أبو زكريا، وقام الوالي الجديد بإعادة الهدوء والاستقرار بعد س</w:t>
      </w:r>
      <w:r w:rsidRPr="009D2CE8">
        <w:rPr>
          <w:rFonts w:ascii="Verdana" w:eastAsia="Times New Roman" w:hAnsi="Verdana" w:cs="Times New Roman" w:hint="cs"/>
          <w:rtl/>
          <w:lang w:eastAsia="fr-FR"/>
        </w:rPr>
        <w:t>ل</w:t>
      </w:r>
      <w:r w:rsidRPr="009D2CE8">
        <w:rPr>
          <w:rFonts w:ascii="Verdana" w:eastAsia="Times New Roman" w:hAnsi="Verdana" w:cs="Times New Roman"/>
          <w:rtl/>
          <w:lang w:eastAsia="fr-FR"/>
        </w:rPr>
        <w:t>سلة الفتن والثورات، وقام بحملات على الخارجين على سلطان الدولة، وما كادت الأمور تستقر حتى اعتلى عرش الخلافة الموحدية شخص آخر وهو أبو العلاء إدريس المأمون سنة (624هـ / 1227م) بعد ثورة قادها ضد أخيه أبي محمد العادل، فرفض أبو محمد عبد الله الحفصي بيعته والدخول في طاعته، فما كان من الخليفة الجديد إلا أن كتب بولاية أفريقية إلى أبي زكريا يحيى، فقبلها على الفور وسارع من تونس إلى القيروان، وتغلَّب على أخيه أبي محمد عبد الله، وتولى أمر البلاد سنة (625هـ / 1228م).</w:t>
      </w:r>
    </w:p>
    <w:p w:rsidR="008B7EC2" w:rsidRPr="009D2CE8" w:rsidRDefault="008B7EC2" w:rsidP="009D2CE8">
      <w:pPr>
        <w:shd w:val="clear" w:color="auto" w:fill="FFFFFF"/>
        <w:bidi/>
        <w:spacing w:after="0" w:line="360" w:lineRule="auto"/>
        <w:ind w:left="131" w:right="284" w:firstLine="284"/>
        <w:jc w:val="both"/>
        <w:rPr>
          <w:rFonts w:ascii="Verdana" w:eastAsia="Times New Roman" w:hAnsi="Verdana" w:cs="Times New Roman"/>
          <w:rtl/>
          <w:lang w:eastAsia="fr-FR"/>
        </w:rPr>
      </w:pPr>
      <w:r w:rsidRPr="009D2CE8">
        <w:rPr>
          <w:rFonts w:ascii="Verdana" w:eastAsia="Times New Roman" w:hAnsi="Verdana" w:cs="Times New Roman"/>
          <w:b/>
          <w:bCs/>
          <w:rtl/>
          <w:lang w:eastAsia="fr-FR"/>
        </w:rPr>
        <w:t>تأسيس الدولة:</w:t>
      </w:r>
      <w:r w:rsidRPr="009D2CE8">
        <w:rPr>
          <w:rFonts w:ascii="Verdana" w:eastAsia="Times New Roman" w:hAnsi="Verdana" w:cs="Times New Roman"/>
          <w:rtl/>
          <w:lang w:eastAsia="fr-FR"/>
        </w:rPr>
        <w:t xml:space="preserve"> كان عمر أبي زكريا يتمتع بنضج سياسي مبكر، ومهارة إدارية فذَّة، رغم صغر سنه</w:t>
      </w:r>
      <w:r w:rsidRPr="009D2CE8">
        <w:rPr>
          <w:rFonts w:ascii="Verdana" w:eastAsia="Times New Roman" w:hAnsi="Verdana" w:cs="Times New Roman" w:hint="cs"/>
          <w:rtl/>
          <w:lang w:eastAsia="fr-FR"/>
        </w:rPr>
        <w:t xml:space="preserve"> </w:t>
      </w:r>
      <w:r w:rsidRPr="009D2CE8">
        <w:rPr>
          <w:rFonts w:ascii="Verdana" w:eastAsia="Times New Roman" w:hAnsi="Verdana" w:cs="Times New Roman"/>
          <w:rtl/>
          <w:lang w:eastAsia="fr-FR"/>
        </w:rPr>
        <w:t>(27سنة) وسبق له أن حكم في منطقة إشبيلية بالأندلس، حيث كان واليًا على بعض المقاطعات هناك.</w:t>
      </w:r>
    </w:p>
    <w:p w:rsidR="008B7EC2" w:rsidRPr="009D2CE8" w:rsidRDefault="008B7EC2"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lastRenderedPageBreak/>
        <w:t xml:space="preserve">وبعد مدة وجيزة من حكمه خلع أبو زكريا طاعة أبي العلاء إدريس خليفة الموحدين، ولكنه لم يَدَع لنفسه بالأمر؛ تحسبًا للموحدين الذين كانوا في ولايته، واتخذ تونس عاصمة له، وبدأ في اكتساب محبة أهل أفريقية </w:t>
      </w:r>
      <w:r w:rsidRPr="009D2CE8">
        <w:rPr>
          <w:rFonts w:ascii="Verdana" w:eastAsia="Times New Roman" w:hAnsi="Verdana" w:cs="Times New Roman" w:hint="cs"/>
          <w:rtl/>
          <w:lang w:eastAsia="fr-FR"/>
        </w:rPr>
        <w:t>بإتباع</w:t>
      </w:r>
      <w:r w:rsidRPr="009D2CE8">
        <w:rPr>
          <w:rFonts w:ascii="Verdana" w:eastAsia="Times New Roman" w:hAnsi="Verdana" w:cs="Times New Roman"/>
          <w:rtl/>
          <w:lang w:eastAsia="fr-FR"/>
        </w:rPr>
        <w:t xml:space="preserve"> سياسة رشيدة، فأحسن معاملتهم، وخفَّف عنهم أعباء الضرائب، ونظر في أمورهم، وراقب عماله وولاته، واستعان بأهل الخبرة والكفاءة، وقرَّب الفقهاء إليه، فأسل</w:t>
      </w:r>
      <w:r w:rsidR="0050676D" w:rsidRPr="009D2CE8">
        <w:rPr>
          <w:rFonts w:ascii="Verdana" w:eastAsia="Times New Roman" w:hAnsi="Verdana" w:cs="Times New Roman" w:hint="cs"/>
          <w:rtl/>
          <w:lang w:eastAsia="fr-FR"/>
        </w:rPr>
        <w:t>م</w:t>
      </w:r>
      <w:r w:rsidRPr="009D2CE8">
        <w:rPr>
          <w:rFonts w:ascii="Verdana" w:eastAsia="Times New Roman" w:hAnsi="Verdana" w:cs="Times New Roman"/>
          <w:rtl/>
          <w:lang w:eastAsia="fr-FR"/>
        </w:rPr>
        <w:t>ت له البلاد ودانت له بالطاعة والولاء.</w:t>
      </w:r>
    </w:p>
    <w:p w:rsidR="008B7EC2" w:rsidRPr="009D2CE8" w:rsidRDefault="008B7EC2" w:rsidP="009D2CE8">
      <w:pPr>
        <w:shd w:val="clear" w:color="auto" w:fill="FFFFFF"/>
        <w:bidi/>
        <w:spacing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b/>
          <w:bCs/>
          <w:rtl/>
          <w:lang w:eastAsia="fr-FR"/>
        </w:rPr>
        <w:t>توسع الدولة:</w:t>
      </w:r>
      <w:r w:rsidRPr="009D2CE8">
        <w:rPr>
          <w:rFonts w:ascii="Verdana" w:eastAsia="Times New Roman" w:hAnsi="Verdana" w:cs="Times New Roman" w:hint="cs"/>
          <w:b/>
          <w:bCs/>
          <w:rtl/>
          <w:lang w:eastAsia="fr-FR"/>
        </w:rPr>
        <w:t xml:space="preserve">  </w:t>
      </w:r>
      <w:r w:rsidRPr="009D2CE8">
        <w:rPr>
          <w:rFonts w:ascii="Verdana" w:eastAsia="Times New Roman" w:hAnsi="Verdana" w:cs="Times New Roman"/>
          <w:rtl/>
          <w:lang w:eastAsia="fr-FR"/>
        </w:rPr>
        <w:t>لم يكتف أبو زكريا بسيطرته على إفريقية، فقرر الزحف نحو المناطق المتاخمة لها (المغرب الأوسط) لكي يعزز حكمه ، فزحف بجيشه إلى قسنطينة بالجزائر، فدخلها دون صعوبة وخرج أهلها لمبايعته في (شعبان 626هـ / 1229م)، ثم اتجه إلى بجابة ففتحها ودخلت في سلطانه، وبذلك خرجت الولايتان من سلطان دولة الموحدين، وأصبحتا تابعتين لأبي زكريا .</w:t>
      </w:r>
    </w:p>
    <w:p w:rsidR="008B7EC2" w:rsidRPr="009D2CE8" w:rsidRDefault="008B7EC2" w:rsidP="009D2CE8">
      <w:pPr>
        <w:shd w:val="clear" w:color="auto" w:fill="FFFFFF"/>
        <w:bidi/>
        <w:spacing w:before="120" w:after="120" w:line="360" w:lineRule="auto"/>
        <w:ind w:left="-11" w:right="284"/>
        <w:jc w:val="both"/>
        <w:rPr>
          <w:rFonts w:ascii="Verdana" w:eastAsia="Times New Roman" w:hAnsi="Verdana" w:cs="Times New Roman"/>
          <w:rtl/>
          <w:lang w:eastAsia="fr-FR"/>
        </w:rPr>
      </w:pPr>
      <w:r w:rsidRPr="009D2CE8">
        <w:rPr>
          <w:rFonts w:ascii="Verdana" w:eastAsia="Times New Roman" w:hAnsi="Verdana" w:cs="Times New Roman"/>
          <w:rtl/>
          <w:lang w:eastAsia="fr-FR"/>
        </w:rPr>
        <w:t>وكان ردُّ الخلافة الموحدية على توسعات أبي زكريا على حساب دولتها ضعيفًا للغاية، بل يكاد يكون معدومًا، ولم يستطع الخلفاء الموحدون أن يمنعوا تفكك دولتهم، أو يقضوا على الحركات الانفصالية، فكانت الدولة مشغولة بالفتن والثورات التي تهب في الأندلس، بل في مراكش عاصمة دولتهم.</w:t>
      </w:r>
    </w:p>
    <w:p w:rsidR="008D4C19" w:rsidRPr="009D2CE8" w:rsidRDefault="008D4C19" w:rsidP="009D2CE8">
      <w:pPr>
        <w:pStyle w:val="NormalWeb"/>
        <w:shd w:val="clear" w:color="auto" w:fill="FFFFFF"/>
        <w:bidi/>
        <w:spacing w:before="0" w:beforeAutospacing="0" w:after="0" w:afterAutospacing="0" w:line="360" w:lineRule="auto"/>
        <w:jc w:val="both"/>
        <w:rPr>
          <w:rFonts w:ascii="Janna LT" w:hAnsi="Janna LT"/>
          <w:color w:val="111111"/>
          <w:sz w:val="22"/>
          <w:szCs w:val="22"/>
          <w:rtl/>
        </w:rPr>
      </w:pPr>
      <w:r w:rsidRPr="009D2CE8">
        <w:rPr>
          <w:rFonts w:ascii="Janna LT" w:hAnsi="Janna LT"/>
          <w:color w:val="111111"/>
          <w:sz w:val="22"/>
          <w:szCs w:val="22"/>
        </w:rPr>
        <w:t> </w:t>
      </w:r>
      <w:r w:rsidRPr="009D2CE8">
        <w:rPr>
          <w:rFonts w:ascii="Janna LT" w:hAnsi="Janna LT"/>
          <w:color w:val="111111"/>
          <w:sz w:val="22"/>
          <w:szCs w:val="22"/>
          <w:rtl/>
        </w:rPr>
        <w:t>تنتسب الدولة الحفصية إلى أبي حفص عمر بن يحي الهنتاتي نسبة إلى هنتاتة إحدى بطون قبيلة مصمودة، وكان أبو حفص أحد العشرة من أصحاب محمد بن تومرت، وكان معظما في عهد عبد المؤمن بن علي الموحدي، وكان يستشيره في أمور الدولة، وأسند لأولاده المناصب والإمارة في الأندلس وإفريقية، وفي سنة 625ه/1228م قام الخليفة الموحدي عبد الله العادل بتعيين أبي زكريا يحي واليا على إفريقية، وفي عهد الخليفة الموحدي المأمون أعلن أبو زكريا يحي انفصاله عن الدولة الموحدية في سنة 627ه/1229م، واتخذ من تونس عاصمة لدولته، ثم اتجه إلى قسنطينة وتمكن من السيطرة عليها كما أنه تمكن من إخضاع بجاية في سنة 628ه/1230م، ومنها توجه إلى جزائر بني مزغنة فخضعت لسلطانه، ثم توجه أبو زكريا الحفصي إلى ناحية الشلف فدخلت في طاعته، و في سنة 639ه/1243م توجه إلى تلمسان وقام بحصارها وأرغم الأمير الزياني يغمراسن على قبول ولائه للسلطان الحفصي، وكان ذلك في سنة 640ه/1244م</w:t>
      </w:r>
      <w:r w:rsidRPr="009D2CE8">
        <w:rPr>
          <w:rFonts w:ascii="Janna LT" w:hAnsi="Janna LT"/>
          <w:color w:val="111111"/>
          <w:sz w:val="22"/>
          <w:szCs w:val="22"/>
        </w:rPr>
        <w:t>.</w:t>
      </w:r>
    </w:p>
    <w:p w:rsidR="000B27CA" w:rsidRPr="009D2CE8" w:rsidRDefault="000B27CA" w:rsidP="009D2CE8">
      <w:pPr>
        <w:shd w:val="clear" w:color="auto" w:fill="FFFFFF"/>
        <w:bidi/>
        <w:spacing w:before="120" w:after="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b/>
          <w:bCs/>
          <w:rtl/>
          <w:lang w:eastAsia="fr-FR"/>
        </w:rPr>
        <w:t>استقلال الدولة الحفصية</w:t>
      </w:r>
      <w:r w:rsidRPr="009D2CE8">
        <w:rPr>
          <w:rFonts w:ascii="Verdana" w:eastAsia="Times New Roman" w:hAnsi="Verdana" w:cs="Times New Roman" w:hint="cs"/>
          <w:b/>
          <w:bCs/>
          <w:rtl/>
          <w:lang w:eastAsia="fr-FR"/>
        </w:rPr>
        <w:t>:</w:t>
      </w:r>
      <w:r w:rsidRPr="009D2CE8">
        <w:rPr>
          <w:rFonts w:ascii="Verdana" w:eastAsia="Times New Roman" w:hAnsi="Verdana" w:cs="Times New Roman"/>
          <w:rtl/>
          <w:lang w:eastAsia="fr-FR"/>
        </w:rPr>
        <w:t xml:space="preserve"> عاد أبو زكريا الحفصي إلى تونس بعد حملته  الناجحة، وأعلن علانية استقلاله بالملك، وانقطاع تبعيته للموحِّدين رسميًّا، وبايع لنفسه بيعة عامة سنة (634هـ / 1236م) </w:t>
      </w:r>
      <w:r w:rsidRPr="009D2CE8">
        <w:rPr>
          <w:rFonts w:ascii="Verdana" w:eastAsia="Times New Roman" w:hAnsi="Verdana" w:cs="Times New Roman"/>
          <w:rtl/>
          <w:lang w:eastAsia="fr-FR"/>
        </w:rPr>
        <w:lastRenderedPageBreak/>
        <w:t>وضرب السكَّة باسمه، وأمر أن يُخطب له باسمه على كل منابر بلاده، ثم بايع لابنه أبي يحيى وليًّا للعهد سنة (638هـ / 1246م).</w:t>
      </w:r>
    </w:p>
    <w:p w:rsidR="000B27CA" w:rsidRPr="009D2CE8" w:rsidRDefault="000B27CA" w:rsidP="009D2CE8">
      <w:pPr>
        <w:shd w:val="clear" w:color="auto" w:fill="FFFFFF"/>
        <w:bidi/>
        <w:spacing w:after="0" w:line="360" w:lineRule="auto"/>
        <w:ind w:left="131" w:right="284" w:firstLine="283"/>
        <w:jc w:val="both"/>
        <w:rPr>
          <w:rFonts w:ascii="Verdana" w:eastAsia="Times New Roman" w:hAnsi="Verdana" w:cs="Times New Roman"/>
          <w:rtl/>
          <w:lang w:eastAsia="fr-FR"/>
        </w:rPr>
      </w:pPr>
      <w:r w:rsidRPr="009D2CE8">
        <w:rPr>
          <w:rFonts w:ascii="Verdana" w:eastAsia="Times New Roman" w:hAnsi="Verdana" w:cs="Times New Roman"/>
          <w:rtl/>
          <w:lang w:eastAsia="fr-FR"/>
        </w:rPr>
        <w:t>وفي (شوال 639هـ / 1242م) قام على رأس حملة ضخمة قدرها بعض المؤرخين بستين ألف مقاتل، فدخل تلمسان، وأجبر واليها "يغمراسن" على الدخول في طاعته، والخطبة باسمه، كما أدخل في طاعته القبائل العربية والبربرية في المناطق المحيطة.</w:t>
      </w:r>
    </w:p>
    <w:p w:rsidR="000B27CA" w:rsidRPr="009D2CE8" w:rsidRDefault="000B27CA" w:rsidP="009D2CE8">
      <w:pPr>
        <w:shd w:val="clear" w:color="auto" w:fill="FFFFFF"/>
        <w:bidi/>
        <w:spacing w:after="0" w:line="360" w:lineRule="auto"/>
        <w:ind w:left="131" w:right="284" w:firstLine="284"/>
        <w:jc w:val="both"/>
        <w:rPr>
          <w:rFonts w:ascii="Verdana" w:eastAsia="Times New Roman" w:hAnsi="Verdana" w:cs="Times New Roman"/>
          <w:rtl/>
          <w:lang w:eastAsia="fr-FR"/>
        </w:rPr>
      </w:pPr>
      <w:r w:rsidRPr="009D2CE8">
        <w:rPr>
          <w:rFonts w:ascii="Verdana" w:eastAsia="Times New Roman" w:hAnsi="Verdana" w:cs="Times New Roman"/>
          <w:rtl/>
          <w:lang w:eastAsia="fr-FR"/>
        </w:rPr>
        <w:t>وكان من أثر ازدياد قوته واتساع نفوذه أن هادنة  بنو</w:t>
      </w:r>
      <w:r w:rsidRPr="009D2CE8">
        <w:rPr>
          <w:rFonts w:ascii="Verdana" w:eastAsia="Times New Roman" w:hAnsi="Verdana" w:cs="Times New Roman" w:hint="cs"/>
          <w:rtl/>
          <w:lang w:eastAsia="fr-FR"/>
        </w:rPr>
        <w:t xml:space="preserve"> </w:t>
      </w:r>
      <w:r w:rsidRPr="009D2CE8">
        <w:rPr>
          <w:rFonts w:ascii="Verdana" w:eastAsia="Times New Roman" w:hAnsi="Verdana" w:cs="Times New Roman"/>
          <w:rtl/>
          <w:lang w:eastAsia="fr-FR"/>
        </w:rPr>
        <w:t>مرين في المغرب الأقصى (كما سنرى فيما بعد) ، وأقيمت الخطبة باسمه في عدد كبير من بلاد الأندلس التي لم تقع في براثن الأسبان، واحتفظت بحريتها واستقلالها مثل: بلنسية، وإشبيلية، وشريش، وغرناطة.</w:t>
      </w:r>
    </w:p>
    <w:p w:rsidR="000B27CA" w:rsidRPr="009D2CE8" w:rsidRDefault="000B27CA" w:rsidP="009D2CE8">
      <w:pPr>
        <w:shd w:val="clear" w:color="auto" w:fill="FFFFFF"/>
        <w:bidi/>
        <w:spacing w:before="120" w:after="12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b/>
          <w:bCs/>
          <w:rtl/>
          <w:lang w:eastAsia="fr-FR"/>
        </w:rPr>
        <w:t>علاقاته الخارجية</w:t>
      </w:r>
      <w:r w:rsidRPr="009D2CE8">
        <w:rPr>
          <w:rFonts w:ascii="Verdana" w:eastAsia="Times New Roman" w:hAnsi="Verdana" w:cs="Times New Roman" w:hint="cs"/>
          <w:b/>
          <w:bCs/>
          <w:rtl/>
          <w:lang w:eastAsia="fr-FR"/>
        </w:rPr>
        <w:t>:</w:t>
      </w:r>
      <w:r w:rsidRPr="009D2CE8">
        <w:rPr>
          <w:rFonts w:ascii="Verdana" w:eastAsia="Times New Roman" w:hAnsi="Verdana" w:cs="Times New Roman"/>
          <w:rtl/>
          <w:lang w:eastAsia="fr-FR"/>
        </w:rPr>
        <w:t xml:space="preserve"> أصبحت الدولة الحفصية ذات ثقل سياسي ، يسعى الإفرنج إلى كسب وُدِّها، خاصة التي تربطها بها مصالح اقتصادية وسياسية، فعقد مع البندقية، وبيزة، وجنوة معاهدات صداقة وسلامة في الفترة ما بين سنتي (628هـ – 636هـ / 1231 -1239م)، وتضمنت هذه المعاهدات ضمان الأمن المتبادل للملاحة، ووضع لوائح للتبادل التجاري، ومنع فرص المسؤولية الجماعية بصورة آلية على النصارى ومصادرة تركاتهم، والاعتراف بقناصلهم.</w:t>
      </w:r>
    </w:p>
    <w:p w:rsidR="000B27CA" w:rsidRPr="009D2CE8" w:rsidRDefault="000B27CA" w:rsidP="009D2CE8">
      <w:pPr>
        <w:shd w:val="clear" w:color="auto" w:fill="FFFFFF"/>
        <w:bidi/>
        <w:spacing w:before="120" w:after="120" w:line="360" w:lineRule="auto"/>
        <w:ind w:left="-11" w:right="284"/>
        <w:jc w:val="both"/>
        <w:rPr>
          <w:rFonts w:ascii="Verdana" w:eastAsia="Times New Roman" w:hAnsi="Verdana" w:cs="Times New Roman"/>
          <w:rtl/>
          <w:lang w:eastAsia="fr-FR"/>
        </w:rPr>
      </w:pPr>
      <w:r w:rsidRPr="009D2CE8">
        <w:rPr>
          <w:rFonts w:ascii="Verdana" w:eastAsia="Times New Roman" w:hAnsi="Verdana" w:cs="Times New Roman"/>
          <w:rtl/>
          <w:lang w:eastAsia="fr-FR"/>
        </w:rPr>
        <w:t xml:space="preserve">   </w:t>
      </w:r>
      <w:r w:rsidRPr="009D2CE8">
        <w:rPr>
          <w:rFonts w:ascii="Verdana" w:eastAsia="Times New Roman" w:hAnsi="Verdana" w:cs="Times New Roman"/>
          <w:b/>
          <w:bCs/>
          <w:rtl/>
          <w:lang w:eastAsia="fr-FR"/>
        </w:rPr>
        <w:t>مساندة مسلمي الأندلس</w:t>
      </w:r>
      <w:r w:rsidRPr="009D2CE8">
        <w:rPr>
          <w:rFonts w:ascii="Verdana" w:eastAsia="Times New Roman" w:hAnsi="Verdana" w:cs="Times New Roman" w:hint="cs"/>
          <w:b/>
          <w:bCs/>
          <w:rtl/>
          <w:lang w:eastAsia="fr-FR"/>
        </w:rPr>
        <w:t>:</w:t>
      </w:r>
      <w:r w:rsidRPr="009D2CE8">
        <w:rPr>
          <w:rFonts w:ascii="Verdana" w:eastAsia="Times New Roman" w:hAnsi="Verdana" w:cs="Times New Roman"/>
          <w:rtl/>
          <w:lang w:eastAsia="fr-FR"/>
        </w:rPr>
        <w:t xml:space="preserve"> تطلَّع المسلمون في الأندلس إلى السلطان الحفصي؛ لحمايتهم من ضربات النصارى الأسبان، فاستنجد به (زيان من مردنيش) أمير بلنسية، بعد أن تعرضت لحصار شديد من ملك أرجونة "خايم الأول" وبعث إليه سنة (635هـ / 1238م) بسفارة على رأسها وزيره ابن الأبار الأديب الأندلس</w:t>
      </w:r>
      <w:r w:rsidRPr="009D2CE8">
        <w:rPr>
          <w:rFonts w:ascii="Verdana" w:eastAsia="Times New Roman" w:hAnsi="Verdana" w:cs="Times New Roman" w:hint="cs"/>
          <w:rtl/>
          <w:lang w:eastAsia="fr-FR"/>
        </w:rPr>
        <w:t>ي</w:t>
      </w:r>
      <w:r w:rsidRPr="009D2CE8">
        <w:rPr>
          <w:rFonts w:ascii="Verdana" w:eastAsia="Times New Roman" w:hAnsi="Verdana" w:cs="Times New Roman"/>
          <w:rtl/>
          <w:lang w:eastAsia="fr-FR"/>
        </w:rPr>
        <w:t>. فبادر على الفور زكريا بقبول مد يد العون وأقلعت أساطيله من تونس صوب الأندلس،</w:t>
      </w:r>
      <w:r w:rsidRPr="009D2CE8">
        <w:rPr>
          <w:rFonts w:ascii="Verdana" w:eastAsia="Times New Roman" w:hAnsi="Verdana" w:cs="Times New Roman" w:hint="cs"/>
          <w:rtl/>
          <w:lang w:eastAsia="fr-FR"/>
        </w:rPr>
        <w:t xml:space="preserve"> </w:t>
      </w:r>
      <w:r w:rsidRPr="009D2CE8">
        <w:rPr>
          <w:rFonts w:ascii="Verdana" w:eastAsia="Times New Roman" w:hAnsi="Verdana" w:cs="Times New Roman"/>
          <w:rtl/>
          <w:lang w:eastAsia="fr-FR"/>
        </w:rPr>
        <w:t>وبالضبط بلنسية.  </w:t>
      </w:r>
    </w:p>
    <w:p w:rsidR="000B27CA" w:rsidRPr="009D2CE8" w:rsidRDefault="000B27CA" w:rsidP="009D2CE8">
      <w:pPr>
        <w:shd w:val="clear" w:color="auto" w:fill="FFFFFF"/>
        <w:bidi/>
        <w:spacing w:before="120" w:after="120" w:line="360" w:lineRule="auto"/>
        <w:ind w:left="-11" w:right="284"/>
        <w:jc w:val="both"/>
        <w:rPr>
          <w:rFonts w:ascii="Verdana" w:eastAsia="Times New Roman" w:hAnsi="Verdana" w:cs="Times New Roman"/>
          <w:rtl/>
          <w:lang w:eastAsia="fr-FR"/>
        </w:rPr>
      </w:pPr>
      <w:r w:rsidRPr="009D2CE8">
        <w:rPr>
          <w:rFonts w:ascii="Verdana" w:eastAsia="Times New Roman" w:hAnsi="Verdana" w:cs="Times New Roman"/>
          <w:rtl/>
          <w:lang w:eastAsia="fr-FR"/>
        </w:rPr>
        <w:t>لكن ما كادت الأساطيل الحفصية تصل إلى هدفها حتى واجهتها السفن الأراغونية التي منعتها من دخول الميناء؛ فاضطرت هذه السفن أن تفرغ شحنتها في "دانية" وتعود أدراجها إلى تونس، ثم ما لبثت المدينة المحاصرة أن استسلمت في (17 من صفر 636هـ  / 29 من سبتمبر 1238م).</w:t>
      </w:r>
    </w:p>
    <w:p w:rsidR="000B27CA" w:rsidRPr="009D2CE8" w:rsidRDefault="000B27CA" w:rsidP="009D2CE8">
      <w:pPr>
        <w:shd w:val="clear" w:color="auto" w:fill="FFFFFF"/>
        <w:bidi/>
        <w:spacing w:before="120" w:after="12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b/>
          <w:bCs/>
          <w:rtl/>
          <w:lang w:eastAsia="fr-FR"/>
        </w:rPr>
        <w:t>أعمال أبي زكريا:</w:t>
      </w:r>
      <w:r w:rsidRPr="009D2CE8">
        <w:rPr>
          <w:rFonts w:ascii="Verdana" w:eastAsia="Times New Roman" w:hAnsi="Verdana" w:cs="Times New Roman"/>
          <w:rtl/>
          <w:lang w:eastAsia="fr-FR"/>
        </w:rPr>
        <w:t xml:space="preserve"> كان لأبي زكريا عناية بشؤون الاقتصاد بتدبير المال، فامتلأت خزانة الدولة بالأموال حتى إنه ترك 17 مليون دينار عند وفاته للدولة. وقد استقبلت دولته مسلمي الأندلس الفارين من غزو النصارى، وكان من بينهم مهندسون وحرفيون، يحملون عناصر حضارة راقية، فنقلوا إلى </w:t>
      </w:r>
      <w:r w:rsidRPr="009D2CE8">
        <w:rPr>
          <w:rFonts w:ascii="Verdana" w:eastAsia="Times New Roman" w:hAnsi="Verdana" w:cs="Times New Roman"/>
          <w:rtl/>
          <w:lang w:eastAsia="fr-FR"/>
        </w:rPr>
        <w:lastRenderedPageBreak/>
        <w:t>الدولة الحفصية مكونات حضارتهم وثقافتهم، كما تولَّى بعض الأندلسيين المناصب القيادية في الدولة، مثل ابن الأبار الذي تولَّى الكتابة لأبي زكريا الحفصي.</w:t>
      </w:r>
    </w:p>
    <w:p w:rsidR="000B27CA" w:rsidRPr="009D2CE8" w:rsidRDefault="000B27CA" w:rsidP="009D2CE8">
      <w:pPr>
        <w:shd w:val="clear" w:color="auto" w:fill="FFFFFF"/>
        <w:bidi/>
        <w:spacing w:before="120" w:after="120" w:line="360" w:lineRule="auto"/>
        <w:ind w:left="-11" w:right="284" w:firstLine="425"/>
        <w:jc w:val="both"/>
        <w:rPr>
          <w:rFonts w:ascii="Verdana" w:eastAsia="Times New Roman" w:hAnsi="Verdana" w:cs="Times New Roman"/>
          <w:rtl/>
          <w:lang w:eastAsia="fr-FR"/>
        </w:rPr>
      </w:pPr>
      <w:r w:rsidRPr="009D2CE8">
        <w:rPr>
          <w:rFonts w:ascii="Verdana" w:eastAsia="Times New Roman" w:hAnsi="Verdana" w:cs="Times New Roman"/>
          <w:rtl/>
          <w:lang w:eastAsia="fr-FR"/>
        </w:rPr>
        <w:t>فأدَّى استقرار الدولة وزيادة مواردها المالية بحسن تدبير أبي زكريا إلى العناية بالشؤون الداخلية، فأنشأ أبو زكريا جامع القصبة وصومعته الجميلة في تونس، ونقش عليها اسمه، وأذَّن فيها بنفسه ليلة تمامها في (غرة رمضان 630هـ / 11 من يونيو 1223م)، وبنى مدارس كثيرة، وأنشأ سوق العطَّارين، وأنشأ مكتبة قصر القصبة التي ضمت 36 ألف مجلد.</w:t>
      </w:r>
    </w:p>
    <w:p w:rsidR="008D4C19" w:rsidRPr="009D2CE8" w:rsidRDefault="008D4C19" w:rsidP="009D2CE8">
      <w:pPr>
        <w:pStyle w:val="NormalWeb"/>
        <w:shd w:val="clear" w:color="auto" w:fill="FFFFFF"/>
        <w:bidi/>
        <w:spacing w:before="0" w:beforeAutospacing="0" w:after="0" w:afterAutospacing="0" w:line="360" w:lineRule="auto"/>
        <w:jc w:val="both"/>
        <w:rPr>
          <w:rFonts w:ascii="Janna LT" w:hAnsi="Janna LT"/>
          <w:color w:val="111111"/>
          <w:sz w:val="22"/>
          <w:szCs w:val="22"/>
        </w:rPr>
      </w:pPr>
      <w:r w:rsidRPr="009D2CE8">
        <w:rPr>
          <w:rFonts w:ascii="Janna LT" w:hAnsi="Janna LT"/>
          <w:color w:val="111111"/>
          <w:sz w:val="22"/>
          <w:szCs w:val="22"/>
        </w:rPr>
        <w:t>   </w:t>
      </w:r>
      <w:r w:rsidRPr="009D2CE8">
        <w:rPr>
          <w:rFonts w:ascii="Janna LT" w:hAnsi="Janna LT"/>
          <w:color w:val="111111"/>
          <w:sz w:val="22"/>
          <w:szCs w:val="22"/>
          <w:rtl/>
        </w:rPr>
        <w:t>ويمكن القول أن الجزائر الحفصية كانت تشمل مقاطعتي الجزائر وقسنطينة مع جزء من مقاطعة وهران، وهي تنقسم إلى أربع ولايات: ولاية بونة (عنابة)، ولاية قسنطينة، ولاية الزاب وقاعدته بسكرة، وتارة مقرة من بلاد الحضنة، ويمتد خط الجنوب إلى ما وراء بلاد وارجلان (ورقلة)، وكثيرا ما كان يثور عمال هذه الولايات الجزائرية على الحكومة المركزية ويأخذون البيعة لأنفسهم، ولهذا نرى اختلاف الحدود وتداخلها في عهد الجزائر الحفصية</w:t>
      </w:r>
      <w:r w:rsidRPr="009D2CE8">
        <w:rPr>
          <w:rFonts w:ascii="Janna LT" w:hAnsi="Janna LT"/>
          <w:color w:val="111111"/>
          <w:sz w:val="22"/>
          <w:szCs w:val="22"/>
        </w:rPr>
        <w:t>.</w:t>
      </w:r>
    </w:p>
    <w:p w:rsidR="008D4C19" w:rsidRPr="009D2CE8" w:rsidRDefault="008D4C19" w:rsidP="009D2CE8">
      <w:pPr>
        <w:pStyle w:val="NormalWeb"/>
        <w:shd w:val="clear" w:color="auto" w:fill="FFFFFF"/>
        <w:bidi/>
        <w:spacing w:before="0" w:beforeAutospacing="0" w:after="0" w:afterAutospacing="0" w:line="360" w:lineRule="auto"/>
        <w:jc w:val="both"/>
        <w:rPr>
          <w:rFonts w:ascii="Janna LT" w:hAnsi="Janna LT"/>
          <w:color w:val="111111"/>
          <w:sz w:val="22"/>
          <w:szCs w:val="22"/>
        </w:rPr>
      </w:pPr>
      <w:r w:rsidRPr="009D2CE8">
        <w:rPr>
          <w:rFonts w:ascii="Janna LT" w:hAnsi="Janna LT"/>
          <w:color w:val="111111"/>
          <w:sz w:val="22"/>
          <w:szCs w:val="22"/>
        </w:rPr>
        <w:t>  </w:t>
      </w:r>
      <w:r w:rsidRPr="009D2CE8">
        <w:rPr>
          <w:rFonts w:ascii="Janna LT" w:hAnsi="Janna LT"/>
          <w:color w:val="111111"/>
          <w:sz w:val="22"/>
          <w:szCs w:val="22"/>
          <w:rtl/>
        </w:rPr>
        <w:t>ومن أشهر ولاة الجزائر في العهد الحفصي نذكر بني النعمان من قبيلة هنتاتة المصمودية الذين عينهم السلطان الحفصي أبو زكريا يحي على ولاية قسنطينة في سنة 628ه/1230مـ وبقيت قسنطينة في قرابتهم إلى أن نكبهم السلطان الحفصي المستنصر في سنوات 651-653ه /1253-1255م فتولى ولاية قسنطينة ابن كلداسن من مشيخة الموحدين فأقام بتونس وأناب عنه في حكم الولاية أبو بكر بن موسى بن عيسى المعروف بابن الوزير، وفي سنة 659ه/1261م عين على بجاية أبا هلال عياد بن سعيد الهنتاتي، وفي سنة 669ه/1270م ولى السلطان الحفصي إبراهيم الأول ولده الأكبر عبد العزيز على بجاية، وفي سنة 684ه/1285م قام يحي بن إبراهيم  بالاستيلاء على حكم بجاية واتخذ لنفسه لقب المنتخب لإحياء دين الله، وأعلن انفصاله عن حكم الحفصيين لتونس وبالتالي قسمت المملكة الحفصية إلى قسمين: قسم شرقي عاصمته تونس، وقسم غربي عاصمته بجاية، وولى على قسنطينة علي بن يوسف بن الأمين الهمداني، وتم توحيد المملكتين الحفصيتين في  سنة 709ه/1309م بعد وفاة أبي عصيدة، وبعد تولي أبو البقاء خالد الحكم فتنازل عن الحكم في سنة</w:t>
      </w:r>
      <w:r w:rsidRPr="009D2CE8">
        <w:rPr>
          <w:rFonts w:ascii="Janna LT" w:hAnsi="Janna LT"/>
          <w:color w:val="111111"/>
          <w:sz w:val="22"/>
          <w:szCs w:val="22"/>
        </w:rPr>
        <w:t>711</w:t>
      </w:r>
      <w:r w:rsidRPr="009D2CE8">
        <w:rPr>
          <w:rFonts w:ascii="Janna LT" w:hAnsi="Janna LT"/>
          <w:color w:val="111111"/>
          <w:sz w:val="22"/>
          <w:szCs w:val="22"/>
          <w:rtl/>
        </w:rPr>
        <w:t xml:space="preserve">ه/1311م، وتم الجمع بين المملكتين الشرقية والغربية. وخضعت الدولة الحفصية للحكم المريني في سنة 748ه/1347م، ودخل المرينيون قسنطينة في  سنة 749ه/1348م  ولكن الحكم المريني لم يستمر سوى سنتان ونصف، ثم خضعت تونس للحكم المريني مرة أخرى فدخل السلطان المريني أبو عنان بجاية وقسنطينة في سنة 758ه/1357م  ثم دخل تونس، </w:t>
      </w:r>
      <w:r w:rsidRPr="009D2CE8">
        <w:rPr>
          <w:rFonts w:ascii="Janna LT" w:hAnsi="Janna LT"/>
          <w:color w:val="111111"/>
          <w:sz w:val="22"/>
          <w:szCs w:val="22"/>
          <w:rtl/>
        </w:rPr>
        <w:lastRenderedPageBreak/>
        <w:t>وتمكن السلطان الحفصي أبو إسحاق من استعادة الحكم في تونس في نفس السنة، وفي سنة 761ه/1360م توجه السلطان الحفصي أبو إسحاق إلى بجاية وانتزعها من حكم بني مرين</w:t>
      </w:r>
      <w:r w:rsidRPr="009D2CE8">
        <w:rPr>
          <w:rFonts w:ascii="Janna LT" w:hAnsi="Janna LT"/>
          <w:color w:val="111111"/>
          <w:sz w:val="22"/>
          <w:szCs w:val="22"/>
        </w:rPr>
        <w:t>.</w:t>
      </w:r>
    </w:p>
    <w:p w:rsidR="008D4C19" w:rsidRPr="009D2CE8" w:rsidRDefault="008D4C19" w:rsidP="009D2CE8">
      <w:pPr>
        <w:pStyle w:val="NormalWeb"/>
        <w:shd w:val="clear" w:color="auto" w:fill="FFFFFF"/>
        <w:bidi/>
        <w:spacing w:before="0" w:beforeAutospacing="0" w:after="0" w:afterAutospacing="0" w:line="360" w:lineRule="auto"/>
        <w:jc w:val="both"/>
        <w:rPr>
          <w:rFonts w:ascii="Janna LT" w:hAnsi="Janna LT"/>
          <w:color w:val="111111"/>
          <w:sz w:val="22"/>
          <w:szCs w:val="22"/>
          <w:rtl/>
        </w:rPr>
      </w:pPr>
      <w:r w:rsidRPr="009D2CE8">
        <w:rPr>
          <w:rFonts w:ascii="Janna LT" w:hAnsi="Janna LT"/>
          <w:color w:val="111111"/>
          <w:sz w:val="22"/>
          <w:szCs w:val="22"/>
        </w:rPr>
        <w:t>  </w:t>
      </w:r>
      <w:r w:rsidRPr="009D2CE8">
        <w:rPr>
          <w:rFonts w:ascii="Janna LT" w:hAnsi="Janna LT"/>
          <w:color w:val="111111"/>
          <w:sz w:val="22"/>
          <w:szCs w:val="22"/>
          <w:rtl/>
        </w:rPr>
        <w:t>ومع بداية القرن 10ه/16م تعرض الشرق الجزائري للاحتلال الإسباني فتم احتلال بجاية وعنابة في سنة 916ه/1510م، ثم تم احتلال ليبيا في سنة 917ه/1510م، ثم تونس في سنة 942ه/1535م، إلى أن تمكن العثمانيون من تحرير الجزائر الحفصية بالإضافة إلى تونس وليبيا. وكان أخر السلاطين الحفصيين هو محمد بن الحسن الذي في عهده سقطت الدولة الحفصية على يد العثمانيين في سنة 981ه/1573م، بعدما حكمت إفريقية حوالي 354 عاما منها 315 سنة بالشرق الجزائري، وأصبحت كلها ولايات عثمانية</w:t>
      </w:r>
      <w:r w:rsidRPr="009D2CE8">
        <w:rPr>
          <w:rFonts w:ascii="Janna LT" w:hAnsi="Janna LT"/>
          <w:color w:val="111111"/>
          <w:sz w:val="22"/>
          <w:szCs w:val="22"/>
        </w:rPr>
        <w:t>.</w:t>
      </w:r>
    </w:p>
    <w:p w:rsidR="0003641A" w:rsidRPr="009D2CE8" w:rsidRDefault="0003641A" w:rsidP="009D2CE8">
      <w:pPr>
        <w:pStyle w:val="NormalWeb"/>
        <w:shd w:val="clear" w:color="auto" w:fill="FFFFFF"/>
        <w:bidi/>
        <w:spacing w:before="0" w:beforeAutospacing="0" w:after="0" w:afterAutospacing="0" w:line="360" w:lineRule="auto"/>
        <w:jc w:val="both"/>
        <w:rPr>
          <w:rFonts w:ascii="Janna LT" w:hAnsi="Janna LT"/>
          <w:color w:val="111111"/>
          <w:sz w:val="22"/>
          <w:szCs w:val="22"/>
        </w:rPr>
      </w:pPr>
      <w:r w:rsidRPr="009D2CE8">
        <w:rPr>
          <w:rFonts w:ascii="Janna LT" w:hAnsi="Janna LT"/>
          <w:color w:val="111111"/>
          <w:sz w:val="22"/>
          <w:szCs w:val="22"/>
        </w:rPr>
        <w:t> </w:t>
      </w:r>
      <w:r w:rsidRPr="009D2CE8">
        <w:rPr>
          <w:rFonts w:ascii="Janna LT" w:hAnsi="Janna LT"/>
          <w:color w:val="111111"/>
          <w:sz w:val="22"/>
          <w:szCs w:val="22"/>
          <w:rtl/>
        </w:rPr>
        <w:t>اهتم السلاطين الحفصيون بالحياة العلمية، وساهموا في بناء المساجد والجوامع والكتاتيب، وشجعوا التأليف وجمعوا أصناف الكتب، وبرزت عنايتهم بالعلم والأدب، وكان السلطان الحفصي أبو العباس أحمد (772-796ه/1370-1393م) يحضر حلقات العلم بالمساجد، وكان معظم كتابه من الفقهاء والأدباء وفحول الشعراء، وكان أغلبهم قسنطينيون وبجائيون، ومنهم الشيخ إبراهيم بن أبي محمد بن كماد القسنطيني الذي عاش في القرن 8ه/14م، والكاتب أبو علي حسن بن أبي الفضل القسنطيني (ت. 756ه/355م</w:t>
      </w:r>
      <w:r w:rsidR="009D2CE8">
        <w:rPr>
          <w:rFonts w:ascii="Janna LT" w:hAnsi="Janna LT" w:hint="cs"/>
          <w:color w:val="111111"/>
          <w:sz w:val="22"/>
          <w:szCs w:val="22"/>
          <w:rtl/>
        </w:rPr>
        <w:t>)</w:t>
      </w:r>
      <w:r w:rsidRPr="009D2CE8">
        <w:rPr>
          <w:rFonts w:ascii="Janna LT" w:hAnsi="Janna LT"/>
          <w:color w:val="111111"/>
          <w:sz w:val="22"/>
          <w:szCs w:val="22"/>
        </w:rPr>
        <w:t>.</w:t>
      </w:r>
    </w:p>
    <w:p w:rsidR="0003641A" w:rsidRPr="009D2CE8" w:rsidRDefault="0003641A" w:rsidP="009D2CE8">
      <w:pPr>
        <w:pStyle w:val="NormalWeb"/>
        <w:shd w:val="clear" w:color="auto" w:fill="FFFFFF"/>
        <w:bidi/>
        <w:spacing w:before="0" w:beforeAutospacing="0" w:after="0" w:afterAutospacing="0" w:line="360" w:lineRule="auto"/>
        <w:jc w:val="both"/>
        <w:rPr>
          <w:rFonts w:ascii="Janna LT" w:hAnsi="Janna LT"/>
          <w:color w:val="111111"/>
          <w:sz w:val="22"/>
          <w:szCs w:val="22"/>
        </w:rPr>
      </w:pPr>
      <w:r w:rsidRPr="009D2CE8">
        <w:rPr>
          <w:rFonts w:ascii="Janna LT" w:hAnsi="Janna LT"/>
          <w:color w:val="111111"/>
          <w:sz w:val="22"/>
          <w:szCs w:val="22"/>
        </w:rPr>
        <w:t>   </w:t>
      </w:r>
      <w:r w:rsidRPr="009D2CE8">
        <w:rPr>
          <w:rFonts w:ascii="Janna LT" w:hAnsi="Janna LT"/>
          <w:color w:val="111111"/>
          <w:sz w:val="22"/>
          <w:szCs w:val="22"/>
          <w:rtl/>
        </w:rPr>
        <w:t xml:space="preserve">ومن أبرز علماء وفقهاء الجزائر في العهد الحفصي نذكر أيضا يحي بن عبد المعطي (ت. 628ه/1231م) من قبيلة آفراوسن بزواوة، وكان مبرزا في علوم العربية شاعرا كثير الحفظ، وكان من جملة محفوظاته كتاب الصحاح للجوهري، ومن تآليفه كتاب العقود والقوانين في النحو ونظم الجمهرة لابن دريد. وبرزت أسرة الحسن الفقون القسنطيني الذي توارث أفراد عائلته عنه العلم لمدة تزيد عن سبعة قرون، وبرز أيضا أحمد الخلوف القسنطيني (ت. 899ه/1493م) وكان يجمع بين النثر والشعر حتى لقب بذي الصناعتين، وابن أبي تميم البجائي (ت. 684ه/285م) وهو من فحول شعراء الدولة الحفصية، واشتهر بالقصائد المطولة، وأبو القاسم القالي من مدينة القالة وكان أديبا وشاعرا وكان من شعراء البلاط الحفصي وتولى الكتابة بديوان الإنشاء، وابن قنفد القسنطيني (ت. 810ه/1407م) الذي اشتهر بمؤلفاته المتنوعة ومنها الإبراهيمية في مبادئ اللغة العربية، وهداية السالك في بيان ألفية مالك، كما ألف أبو عبد الله محمد القلعي من قلعة بني حماد (ت. 673ه/1274م) كتابا في النحو  سماه الموضح في علم النحو. وبرز المؤرخ عبد الرحمن بن خلدون (ت. 808ه/1405م الذي ولد في تونس، ورحل إلى </w:t>
      </w:r>
      <w:r w:rsidRPr="009D2CE8">
        <w:rPr>
          <w:rFonts w:ascii="Janna LT" w:hAnsi="Janna LT"/>
          <w:color w:val="111111"/>
          <w:sz w:val="22"/>
          <w:szCs w:val="22"/>
          <w:rtl/>
        </w:rPr>
        <w:lastRenderedPageBreak/>
        <w:t>بجاية ثم إلى بسكرة حيث تزوج هناك،</w:t>
      </w:r>
      <w:r w:rsidRPr="009D2CE8">
        <w:rPr>
          <w:rFonts w:ascii="Janna LT" w:hAnsi="Janna LT" w:hint="cs"/>
          <w:color w:val="111111"/>
          <w:sz w:val="22"/>
          <w:szCs w:val="22"/>
          <w:rtl/>
        </w:rPr>
        <w:t xml:space="preserve"> </w:t>
      </w:r>
      <w:r w:rsidRPr="009D2CE8">
        <w:rPr>
          <w:rFonts w:ascii="Janna LT" w:hAnsi="Janna LT"/>
          <w:color w:val="111111"/>
          <w:sz w:val="22"/>
          <w:szCs w:val="22"/>
          <w:rtl/>
        </w:rPr>
        <w:t>وألف مقدمته</w:t>
      </w:r>
      <w:r w:rsidRPr="009D2CE8">
        <w:rPr>
          <w:rFonts w:ascii="Janna LT" w:hAnsi="Janna LT" w:hint="cs"/>
          <w:color w:val="111111"/>
          <w:sz w:val="22"/>
          <w:szCs w:val="22"/>
          <w:rtl/>
        </w:rPr>
        <w:t xml:space="preserve"> </w:t>
      </w:r>
      <w:r w:rsidRPr="009D2CE8">
        <w:rPr>
          <w:rFonts w:ascii="Janna LT" w:hAnsi="Janna LT"/>
          <w:color w:val="111111"/>
          <w:sz w:val="22"/>
          <w:szCs w:val="22"/>
          <w:rtl/>
        </w:rPr>
        <w:t>الشهيرة بفرندة، وله عدة مؤلفات منها كتابه العبر، وألف في علم الحساب، ويعد ابن خلدون مؤسس علم الاجتماع</w:t>
      </w:r>
      <w:r w:rsidRPr="009D2CE8">
        <w:rPr>
          <w:rFonts w:ascii="Janna LT" w:hAnsi="Janna LT"/>
          <w:color w:val="111111"/>
          <w:sz w:val="22"/>
          <w:szCs w:val="22"/>
        </w:rPr>
        <w:t>.</w:t>
      </w:r>
    </w:p>
    <w:p w:rsidR="00FD1049" w:rsidRPr="009D2CE8" w:rsidRDefault="00FD1049" w:rsidP="009D2CE8">
      <w:pPr>
        <w:shd w:val="clear" w:color="auto" w:fill="FFFFFF"/>
        <w:bidi/>
        <w:spacing w:before="120" w:after="120" w:line="360" w:lineRule="auto"/>
        <w:ind w:left="-11" w:right="284" w:firstLine="284"/>
        <w:jc w:val="both"/>
        <w:rPr>
          <w:rFonts w:ascii="Verdana" w:eastAsia="Times New Roman" w:hAnsi="Verdana" w:cs="Times New Roman"/>
          <w:rtl/>
          <w:lang w:eastAsia="fr-FR"/>
        </w:rPr>
      </w:pPr>
      <w:r w:rsidRPr="009D2CE8">
        <w:rPr>
          <w:rFonts w:ascii="Verdana" w:eastAsia="Times New Roman" w:hAnsi="Verdana" w:cs="Times New Roman"/>
          <w:noProof/>
          <w:rtl/>
          <w:lang w:eastAsia="fr-FR"/>
        </w:rPr>
        <w:drawing>
          <wp:inline distT="0" distB="0" distL="0" distR="0">
            <wp:extent cx="4086225" cy="2924175"/>
            <wp:effectExtent l="19050" t="0" r="0" b="0"/>
            <wp:docPr id="1" name="Image 1" descr="C:\Users\acer\Desktop\e472af738c4f034ea28ccabfd83be4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e472af738c4f034ea28ccabfd83be46e.jpg"/>
                    <pic:cNvPicPr>
                      <a:picLocks noChangeAspect="1" noChangeArrowheads="1"/>
                    </pic:cNvPicPr>
                  </pic:nvPicPr>
                  <pic:blipFill>
                    <a:blip r:embed="rId9"/>
                    <a:srcRect/>
                    <a:stretch>
                      <a:fillRect/>
                    </a:stretch>
                  </pic:blipFill>
                  <pic:spPr bwMode="auto">
                    <a:xfrm>
                      <a:off x="0" y="0"/>
                      <a:ext cx="4094462" cy="2930070"/>
                    </a:xfrm>
                    <a:prstGeom prst="rect">
                      <a:avLst/>
                    </a:prstGeom>
                    <a:noFill/>
                    <a:ln w="9525">
                      <a:noFill/>
                      <a:miter lim="800000"/>
                      <a:headEnd/>
                      <a:tailEnd/>
                    </a:ln>
                  </pic:spPr>
                </pic:pic>
              </a:graphicData>
            </a:graphic>
          </wp:inline>
        </w:drawing>
      </w:r>
    </w:p>
    <w:p w:rsidR="008B7EC2" w:rsidRPr="009D2CE8" w:rsidRDefault="008B7EC2" w:rsidP="00D139B7">
      <w:pPr>
        <w:shd w:val="clear" w:color="auto" w:fill="FFFFFF"/>
        <w:bidi/>
        <w:spacing w:after="0"/>
        <w:ind w:left="424" w:right="284" w:firstLine="284"/>
        <w:jc w:val="center"/>
        <w:rPr>
          <w:rFonts w:ascii="Verdana" w:eastAsia="Times New Roman" w:hAnsi="Verdana" w:cs="Times New Roman"/>
          <w:b/>
          <w:bCs/>
          <w:rtl/>
          <w:lang w:eastAsia="fr-FR"/>
        </w:rPr>
      </w:pPr>
      <w:r w:rsidRPr="009D2CE8">
        <w:rPr>
          <w:rFonts w:ascii="Verdana" w:eastAsia="Times New Roman" w:hAnsi="Verdana" w:cs="Times New Roman" w:hint="cs"/>
          <w:b/>
          <w:bCs/>
          <w:rtl/>
          <w:lang w:eastAsia="fr-FR"/>
        </w:rPr>
        <w:t>ــــــــــــــــــــــــــــــــــــــــــــــــــــــــــــــــــــــــــــــــــــــــــــــــــــــــ</w:t>
      </w:r>
    </w:p>
    <w:p w:rsidR="008B7EC2" w:rsidRPr="009D2CE8" w:rsidRDefault="008B7EC2" w:rsidP="00D139B7">
      <w:pPr>
        <w:bidi/>
        <w:spacing w:before="240"/>
        <w:jc w:val="center"/>
        <w:rPr>
          <w:rFonts w:asciiTheme="majorBidi" w:hAnsiTheme="majorBidi" w:cstheme="majorBidi"/>
          <w:b/>
          <w:bCs/>
          <w:rtl/>
          <w:lang w:bidi="ar-DZ"/>
        </w:rPr>
      </w:pPr>
      <w:r w:rsidRPr="009D2CE8">
        <w:rPr>
          <w:rFonts w:asciiTheme="majorBidi" w:hAnsiTheme="majorBidi" w:cstheme="majorBidi"/>
          <w:b/>
          <w:bCs/>
          <w:rtl/>
          <w:lang w:bidi="ar-DZ"/>
        </w:rPr>
        <w:t>الدولة الزياني</w:t>
      </w:r>
      <w:r w:rsidRPr="009D2CE8">
        <w:rPr>
          <w:rFonts w:asciiTheme="majorBidi" w:hAnsiTheme="majorBidi" w:cstheme="majorBidi" w:hint="cs"/>
          <w:b/>
          <w:bCs/>
          <w:rtl/>
          <w:lang w:bidi="ar-DZ"/>
        </w:rPr>
        <w:t>ـــــ</w:t>
      </w:r>
      <w:r w:rsidRPr="009D2CE8">
        <w:rPr>
          <w:rFonts w:asciiTheme="majorBidi" w:hAnsiTheme="majorBidi" w:cstheme="majorBidi"/>
          <w:b/>
          <w:bCs/>
          <w:rtl/>
          <w:lang w:bidi="ar-DZ"/>
        </w:rPr>
        <w:t>ة</w:t>
      </w:r>
      <w:r w:rsidRPr="009D2CE8">
        <w:rPr>
          <w:rFonts w:asciiTheme="majorBidi" w:hAnsiTheme="majorBidi" w:cstheme="majorBidi" w:hint="cs"/>
          <w:b/>
          <w:bCs/>
          <w:rtl/>
          <w:lang w:bidi="ar-DZ"/>
        </w:rPr>
        <w:t xml:space="preserve">    </w:t>
      </w:r>
      <w:r w:rsidRPr="009D2CE8">
        <w:rPr>
          <w:rFonts w:asciiTheme="majorBidi" w:hAnsiTheme="majorBidi" w:cstheme="majorBidi"/>
          <w:b/>
          <w:bCs/>
          <w:rtl/>
        </w:rPr>
        <w:t>(1235م و1554م</w:t>
      </w:r>
      <w:r w:rsidRPr="009D2CE8">
        <w:rPr>
          <w:rFonts w:asciiTheme="majorBidi" w:hAnsiTheme="majorBidi" w:cstheme="majorBidi" w:hint="cs"/>
          <w:b/>
          <w:bCs/>
          <w:rtl/>
        </w:rPr>
        <w:t>)</w:t>
      </w:r>
    </w:p>
    <w:p w:rsidR="008B7EC2" w:rsidRPr="009D2CE8" w:rsidRDefault="008B7EC2" w:rsidP="009D2CE8">
      <w:pPr>
        <w:bidi/>
        <w:spacing w:line="360" w:lineRule="auto"/>
        <w:jc w:val="both"/>
        <w:rPr>
          <w:rFonts w:asciiTheme="majorBidi" w:hAnsiTheme="majorBidi" w:cstheme="majorBidi"/>
          <w:shd w:val="clear" w:color="auto" w:fill="FFFFFF"/>
          <w:rtl/>
        </w:rPr>
      </w:pPr>
      <w:r w:rsidRPr="009D2CE8">
        <w:rPr>
          <w:rFonts w:asciiTheme="majorBidi" w:hAnsiTheme="majorBidi" w:cstheme="majorBidi"/>
          <w:shd w:val="clear" w:color="auto" w:fill="FFFFFF"/>
          <w:rtl/>
        </w:rPr>
        <w:t>الزيانيون، بنو زيان أو بنو عبد الواد (باللغة الأمازيغية: آيت زيان</w:t>
      </w:r>
      <w:r w:rsidRPr="009D2CE8">
        <w:rPr>
          <w:rFonts w:asciiTheme="majorBidi" w:hAnsiTheme="majorBidi" w:cstheme="majorBidi"/>
          <w:shd w:val="clear" w:color="auto" w:fill="FFFFFF"/>
        </w:rPr>
        <w:t>) </w:t>
      </w:r>
      <w:r w:rsidRPr="009D2CE8">
        <w:rPr>
          <w:rFonts w:asciiTheme="majorBidi" w:hAnsiTheme="majorBidi" w:cstheme="majorBidi"/>
          <w:rtl/>
        </w:rPr>
        <w:t xml:space="preserve">سلالة حاكمة تعود إلى قبيلة زناتة الأمازيغية حكمت المغرب الأوسط (شمال غرب الجزائر حاليًا) بين (1235م و1554م) </w:t>
      </w:r>
      <w:r w:rsidRPr="009D2CE8">
        <w:rPr>
          <w:rFonts w:asciiTheme="majorBidi" w:hAnsiTheme="majorBidi" w:cstheme="majorBidi"/>
          <w:shd w:val="clear" w:color="auto" w:fill="FFFFFF"/>
          <w:rtl/>
        </w:rPr>
        <w:t>حيث اتخذوا من تلمسان عاصمة لهم. في رواية أخرى لأصلهم فهم من نسل يكمثين بن القاسم من سلالة الأدارسة</w:t>
      </w:r>
      <w:r w:rsidRPr="009D2CE8">
        <w:rPr>
          <w:rFonts w:asciiTheme="majorBidi" w:hAnsiTheme="majorBidi" w:cstheme="majorBidi"/>
          <w:shd w:val="clear" w:color="auto" w:fill="FFFFFF"/>
        </w:rPr>
        <w:t>.</w:t>
      </w:r>
    </w:p>
    <w:p w:rsidR="008B7EC2" w:rsidRPr="009D2CE8" w:rsidRDefault="008B7EC2" w:rsidP="009D2CE8">
      <w:pPr>
        <w:shd w:val="clear" w:color="auto" w:fill="FFFFFF"/>
        <w:bidi/>
        <w:spacing w:after="0"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t>ما معنى الدولة الزيانية؟</w:t>
      </w:r>
    </w:p>
    <w:p w:rsidR="008B7EC2" w:rsidRPr="009D2CE8" w:rsidRDefault="008B7EC2" w:rsidP="009D2CE8">
      <w:pPr>
        <w:shd w:val="clear" w:color="auto" w:fill="FFFFFF"/>
        <w:bidi/>
        <w:spacing w:after="0" w:line="360" w:lineRule="auto"/>
        <w:jc w:val="both"/>
        <w:rPr>
          <w:rFonts w:asciiTheme="majorBidi" w:eastAsia="Times New Roman" w:hAnsiTheme="majorBidi" w:cstheme="majorBidi"/>
          <w:rtl/>
          <w:lang w:eastAsia="fr-FR"/>
        </w:rPr>
      </w:pPr>
      <w:r w:rsidRPr="009D2CE8">
        <w:rPr>
          <w:rFonts w:asciiTheme="majorBidi" w:eastAsia="Times New Roman" w:hAnsiTheme="majorBidi" w:cstheme="majorBidi"/>
          <w:rtl/>
          <w:lang w:eastAsia="fr-FR"/>
        </w:rPr>
        <w:t>الزيانيون أو بنو زيان ، بنو عبد الواد : هم سلالة بربرية حكمت في غرب الجزائر في الفترة الممتدة</w:t>
      </w:r>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ما</w:t>
      </w:r>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بين ( 1230-1554 ) و يرجع أصلهم – بنو عبد الواد أو بنو زيان – إلى قبيلة زناتة البربرية التي استقرت شمال الصحراء الكبرى ثم هاجرت في حدود القرن الحادي عشر إلى شمال أفريقيا أين أصبحوا من أنصار الموحدين</w:t>
      </w:r>
      <w:r w:rsidRPr="009D2CE8">
        <w:rPr>
          <w:rFonts w:asciiTheme="majorBidi" w:eastAsia="Times New Roman" w:hAnsiTheme="majorBidi" w:cstheme="majorBidi"/>
          <w:lang w:eastAsia="fr-FR"/>
        </w:rPr>
        <w:t xml:space="preserve"> .</w:t>
      </w:r>
    </w:p>
    <w:p w:rsidR="008B7EC2" w:rsidRPr="009D2CE8" w:rsidRDefault="008B7EC2" w:rsidP="009D2CE8">
      <w:pPr>
        <w:shd w:val="clear" w:color="auto" w:fill="FFFFFF"/>
        <w:bidi/>
        <w:spacing w:before="96" w:after="0"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lastRenderedPageBreak/>
        <w:t>بنو عبد الواد، هم فرع من فروع الطبّقة الثّانية من</w:t>
      </w:r>
      <w:r w:rsidRPr="009D2CE8">
        <w:rPr>
          <w:rFonts w:asciiTheme="majorBidi" w:eastAsia="Times New Roman" w:hAnsiTheme="majorBidi" w:cstheme="majorBidi"/>
          <w:lang w:eastAsia="fr-FR"/>
        </w:rPr>
        <w:t> </w:t>
      </w:r>
      <w:hyperlink r:id="rId10" w:tooltip="زناتة" w:history="1">
        <w:r w:rsidRPr="009D2CE8">
          <w:rPr>
            <w:rFonts w:asciiTheme="majorBidi" w:eastAsia="Times New Roman" w:hAnsiTheme="majorBidi" w:cstheme="majorBidi"/>
            <w:u w:val="single"/>
            <w:rtl/>
            <w:lang w:eastAsia="fr-FR"/>
          </w:rPr>
          <w:t>زناتة</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إحدى أكبر وأشهر القبائل البربرية ببلاد المغرب، و أصل تسميتهم عائد إلى جدّهم عابد الوادي، وهم من ولد سجيح بن واسين بن يصليتن بن مسرى بن زكيا بن ورسيج بن مادغيس الأبتر، وكانوا عدّة بطون هي: بنو ياتكتن، بنو وللو، بنو تومرت، بنو ورسطف و بنو مصوجة، ويضاف إليهم بنو القاسم الذين ينتسب إليهم بنو زيان حكام الدّولة الزيانية</w:t>
      </w:r>
      <w:r w:rsidRPr="009D2CE8">
        <w:rPr>
          <w:rFonts w:asciiTheme="majorBidi" w:eastAsia="Times New Roman" w:hAnsiTheme="majorBidi" w:cstheme="majorBidi"/>
          <w:lang w:eastAsia="fr-FR"/>
        </w:rPr>
        <w:t>.</w:t>
      </w:r>
    </w:p>
    <w:p w:rsidR="008B7EC2" w:rsidRPr="009D2CE8" w:rsidRDefault="008B7EC2" w:rsidP="009D2CE8">
      <w:pPr>
        <w:shd w:val="clear" w:color="auto" w:fill="FFFFFF"/>
        <w:bidi/>
        <w:spacing w:before="96" w:after="0"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t>وذكرت بعض المصادر أن القاسم بن محمد من نسل السّليمانيين، كان حاكما على مدينة</w:t>
      </w:r>
      <w:r w:rsidRPr="009D2CE8">
        <w:rPr>
          <w:rFonts w:asciiTheme="majorBidi" w:eastAsia="Times New Roman" w:hAnsiTheme="majorBidi" w:cstheme="majorBidi"/>
          <w:lang w:eastAsia="fr-FR"/>
        </w:rPr>
        <w:t> </w:t>
      </w:r>
      <w:hyperlink r:id="rId11" w:tooltip="تلمسان" w:history="1">
        <w:r w:rsidRPr="009D2CE8">
          <w:rPr>
            <w:rFonts w:asciiTheme="majorBidi" w:eastAsia="Times New Roman" w:hAnsiTheme="majorBidi" w:cstheme="majorBidi"/>
            <w:u w:val="single"/>
            <w:rtl/>
            <w:lang w:eastAsia="fr-FR"/>
          </w:rPr>
          <w:t>تلمسان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من قبل</w:t>
      </w:r>
      <w:r w:rsidRPr="009D2CE8">
        <w:rPr>
          <w:rFonts w:asciiTheme="majorBidi" w:eastAsia="Times New Roman" w:hAnsiTheme="majorBidi" w:cstheme="majorBidi"/>
          <w:lang w:eastAsia="fr-FR"/>
        </w:rPr>
        <w:t> </w:t>
      </w:r>
      <w:hyperlink r:id="rId12" w:tooltip="الأدارسة" w:history="1">
        <w:r w:rsidRPr="009D2CE8">
          <w:rPr>
            <w:rFonts w:asciiTheme="majorBidi" w:eastAsia="Times New Roman" w:hAnsiTheme="majorBidi" w:cstheme="majorBidi"/>
            <w:u w:val="single"/>
            <w:rtl/>
            <w:lang w:eastAsia="fr-FR"/>
          </w:rPr>
          <w:t>الأدارسة</w:t>
        </w:r>
      </w:hyperlink>
      <w:r w:rsidRPr="009D2CE8">
        <w:rPr>
          <w:rFonts w:asciiTheme="majorBidi" w:eastAsia="Times New Roman" w:hAnsiTheme="majorBidi" w:cstheme="majorBidi"/>
          <w:rtl/>
          <w:lang w:eastAsia="fr-FR"/>
        </w:rPr>
        <w:t>، ولما تغلب عليه</w:t>
      </w:r>
      <w:r w:rsidRPr="009D2CE8">
        <w:rPr>
          <w:rFonts w:asciiTheme="majorBidi" w:eastAsia="Times New Roman" w:hAnsiTheme="majorBidi" w:cstheme="majorBidi"/>
          <w:lang w:eastAsia="fr-FR"/>
        </w:rPr>
        <w:t> </w:t>
      </w:r>
      <w:hyperlink r:id="rId13" w:tooltip="الفاطميون" w:history="1">
        <w:r w:rsidRPr="009D2CE8">
          <w:rPr>
            <w:rFonts w:asciiTheme="majorBidi" w:eastAsia="Times New Roman" w:hAnsiTheme="majorBidi" w:cstheme="majorBidi"/>
            <w:u w:val="single"/>
            <w:rtl/>
            <w:lang w:eastAsia="fr-FR"/>
          </w:rPr>
          <w:t>الفاطميون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دخل بني عبد الواد الذين كانوا يسكنون بالصحراء جنوب</w:t>
      </w:r>
      <w:r w:rsidRPr="009D2CE8">
        <w:rPr>
          <w:rFonts w:asciiTheme="majorBidi" w:eastAsia="Times New Roman" w:hAnsiTheme="majorBidi" w:cstheme="majorBidi"/>
          <w:lang w:eastAsia="fr-FR"/>
        </w:rPr>
        <w:t> </w:t>
      </w:r>
      <w:hyperlink r:id="rId14" w:tooltip="تلمسان" w:history="1">
        <w:r w:rsidRPr="009D2CE8">
          <w:rPr>
            <w:rFonts w:asciiTheme="majorBidi" w:eastAsia="Times New Roman" w:hAnsiTheme="majorBidi" w:cstheme="majorBidi"/>
            <w:u w:val="single"/>
            <w:rtl/>
            <w:lang w:eastAsia="fr-FR"/>
          </w:rPr>
          <w:t>تلمسان</w:t>
        </w:r>
      </w:hyperlink>
      <w:r w:rsidRPr="009D2CE8">
        <w:rPr>
          <w:rFonts w:asciiTheme="majorBidi" w:eastAsia="Times New Roman" w:hAnsiTheme="majorBidi" w:cstheme="majorBidi"/>
          <w:rtl/>
          <w:lang w:eastAsia="fr-FR"/>
        </w:rPr>
        <w:t>، فأصهر فيهم وعقّب "عقبا مباركًا"، وإليه ينتسب ملوك بني زيان، وقد فنّد</w:t>
      </w:r>
      <w:r w:rsidRPr="009D2CE8">
        <w:rPr>
          <w:rFonts w:asciiTheme="majorBidi" w:eastAsia="Times New Roman" w:hAnsiTheme="majorBidi" w:cstheme="majorBidi"/>
          <w:lang w:eastAsia="fr-FR"/>
        </w:rPr>
        <w:t> </w:t>
      </w:r>
      <w:hyperlink r:id="rId15" w:tooltip="عبد الرّحمن بن خلدون (الصفحة غير موجودة)" w:history="1">
        <w:r w:rsidRPr="009D2CE8">
          <w:rPr>
            <w:rFonts w:asciiTheme="majorBidi" w:eastAsia="Times New Roman" w:hAnsiTheme="majorBidi" w:cstheme="majorBidi"/>
            <w:u w:val="single"/>
            <w:rtl/>
            <w:lang w:eastAsia="fr-FR"/>
          </w:rPr>
          <w:t>عبد الرّحمن بن خلدون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هذه الرواية وكذلك قضية النّسب الشّريف للزيانيين، وذكر أنّ</w:t>
      </w:r>
      <w:r w:rsidRPr="009D2CE8">
        <w:rPr>
          <w:rFonts w:asciiTheme="majorBidi" w:eastAsia="Times New Roman" w:hAnsiTheme="majorBidi" w:cstheme="majorBidi"/>
          <w:lang w:eastAsia="fr-FR"/>
        </w:rPr>
        <w:t> </w:t>
      </w:r>
      <w:hyperlink r:id="rId16" w:tooltip="يغمراسن بن زيان" w:history="1">
        <w:r w:rsidRPr="009D2CE8">
          <w:rPr>
            <w:rFonts w:asciiTheme="majorBidi" w:eastAsia="Times New Roman" w:hAnsiTheme="majorBidi" w:cstheme="majorBidi"/>
            <w:u w:val="single"/>
            <w:rtl/>
            <w:lang w:eastAsia="fr-FR"/>
          </w:rPr>
          <w:t>يغمراسن بن زيان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لما سئل عن ذلك أجاب قائلا:" إذا كان هذا صحيحا فينفعنا عند الله وأمّا الدنيا فإنّما نلناها بسيوفنا</w:t>
      </w:r>
      <w:r w:rsidRPr="009D2CE8">
        <w:rPr>
          <w:rFonts w:asciiTheme="majorBidi" w:eastAsia="Times New Roman" w:hAnsiTheme="majorBidi" w:cstheme="majorBidi"/>
          <w:lang w:eastAsia="fr-FR"/>
        </w:rPr>
        <w:t>".</w:t>
      </w:r>
    </w:p>
    <w:p w:rsidR="008B7EC2" w:rsidRPr="009D2CE8" w:rsidRDefault="008B7EC2" w:rsidP="009D2CE8">
      <w:pPr>
        <w:pBdr>
          <w:bottom w:val="single" w:sz="6" w:space="2" w:color="A2A9B1"/>
        </w:pBdr>
        <w:shd w:val="clear" w:color="auto" w:fill="FFFFFF"/>
        <w:bidi/>
        <w:spacing w:after="0" w:line="360" w:lineRule="auto"/>
        <w:jc w:val="both"/>
        <w:outlineLvl w:val="1"/>
        <w:rPr>
          <w:rFonts w:asciiTheme="majorBidi" w:eastAsia="Times New Roman" w:hAnsiTheme="majorBidi" w:cstheme="majorBidi"/>
          <w:lang w:eastAsia="fr-FR"/>
        </w:rPr>
      </w:pPr>
      <w:r w:rsidRPr="009D2CE8">
        <w:rPr>
          <w:rFonts w:asciiTheme="majorBidi" w:eastAsia="Times New Roman" w:hAnsiTheme="majorBidi" w:cstheme="majorBidi"/>
          <w:b/>
          <w:bCs/>
          <w:rtl/>
          <w:lang w:eastAsia="fr-FR"/>
        </w:rPr>
        <w:t>استقرارهم بتلمسان:</w:t>
      </w:r>
      <w:r w:rsidRPr="009D2CE8">
        <w:rPr>
          <w:rFonts w:asciiTheme="majorBidi" w:eastAsia="Times New Roman" w:hAnsiTheme="majorBidi" w:cstheme="majorBidi"/>
          <w:rtl/>
          <w:lang w:eastAsia="fr-FR"/>
        </w:rPr>
        <w:t xml:space="preserve"> كان بنو عبد الواد عبارة عن قبائل رحل يجوبون صحراء المغرب الأوسط بحثا عن المراعي بين</w:t>
      </w:r>
      <w:r w:rsidRPr="009D2CE8">
        <w:rPr>
          <w:rFonts w:asciiTheme="majorBidi" w:eastAsia="Times New Roman" w:hAnsiTheme="majorBidi" w:cstheme="majorBidi"/>
          <w:lang w:eastAsia="fr-FR"/>
        </w:rPr>
        <w:t> </w:t>
      </w:r>
      <w:hyperlink r:id="rId17" w:tooltip="سجلماسة" w:history="1">
        <w:r w:rsidRPr="009D2CE8">
          <w:rPr>
            <w:rFonts w:asciiTheme="majorBidi" w:eastAsia="Times New Roman" w:hAnsiTheme="majorBidi" w:cstheme="majorBidi"/>
            <w:u w:val="single"/>
            <w:rtl/>
            <w:lang w:eastAsia="fr-FR"/>
          </w:rPr>
          <w:t>سجلماسة</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ومنطقة الزاب بإفريقية، ولما قام</w:t>
      </w:r>
      <w:r w:rsidRPr="009D2CE8">
        <w:rPr>
          <w:rFonts w:asciiTheme="majorBidi" w:eastAsia="Times New Roman" w:hAnsiTheme="majorBidi" w:cstheme="majorBidi"/>
          <w:lang w:eastAsia="fr-FR"/>
        </w:rPr>
        <w:t> </w:t>
      </w:r>
      <w:hyperlink r:id="rId18" w:tooltip="عقبة بن نافع" w:history="1">
        <w:r w:rsidRPr="009D2CE8">
          <w:rPr>
            <w:rFonts w:asciiTheme="majorBidi" w:eastAsia="Times New Roman" w:hAnsiTheme="majorBidi" w:cstheme="majorBidi"/>
            <w:u w:val="single"/>
            <w:rtl/>
            <w:lang w:eastAsia="fr-FR"/>
          </w:rPr>
          <w:t>عقبة بن نافع</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الفهري بحركته في بلاد المغرب فاتحًا، ساندوه وشكلوا فرقة من جيشه تابعت معه فتوحاته غربًا</w:t>
      </w:r>
      <w:r w:rsidRPr="009D2CE8">
        <w:rPr>
          <w:rFonts w:asciiTheme="majorBidi" w:eastAsia="Times New Roman" w:hAnsiTheme="majorBidi" w:cstheme="majorBidi"/>
          <w:lang w:eastAsia="fr-FR"/>
        </w:rPr>
        <w:t>.</w:t>
      </w:r>
    </w:p>
    <w:p w:rsidR="008B7EC2" w:rsidRPr="009D2CE8" w:rsidRDefault="008B7EC2" w:rsidP="009D2CE8">
      <w:pPr>
        <w:shd w:val="clear" w:color="auto" w:fill="FFFFFF"/>
        <w:bidi/>
        <w:spacing w:before="96"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t>ولما حلّ</w:t>
      </w:r>
      <w:r w:rsidRPr="009D2CE8">
        <w:rPr>
          <w:rFonts w:asciiTheme="majorBidi" w:eastAsia="Times New Roman" w:hAnsiTheme="majorBidi" w:cstheme="majorBidi"/>
          <w:lang w:eastAsia="fr-FR"/>
        </w:rPr>
        <w:t> </w:t>
      </w:r>
      <w:hyperlink r:id="rId19" w:tooltip="عرب" w:history="1">
        <w:r w:rsidRPr="009D2CE8">
          <w:rPr>
            <w:rFonts w:asciiTheme="majorBidi" w:eastAsia="Times New Roman" w:hAnsiTheme="majorBidi" w:cstheme="majorBidi"/>
            <w:u w:val="single"/>
            <w:rtl/>
            <w:lang w:eastAsia="fr-FR"/>
          </w:rPr>
          <w:t>عرب</w:t>
        </w:r>
      </w:hyperlink>
      <w:r w:rsidRPr="009D2CE8">
        <w:rPr>
          <w:rFonts w:asciiTheme="majorBidi" w:eastAsia="Times New Roman" w:hAnsiTheme="majorBidi" w:cstheme="majorBidi"/>
          <w:lang w:eastAsia="fr-FR"/>
        </w:rPr>
        <w:t> </w:t>
      </w:r>
      <w:hyperlink r:id="rId20" w:tooltip="بني هلال" w:history="1">
        <w:r w:rsidRPr="009D2CE8">
          <w:rPr>
            <w:rFonts w:asciiTheme="majorBidi" w:eastAsia="Times New Roman" w:hAnsiTheme="majorBidi" w:cstheme="majorBidi"/>
            <w:u w:val="single"/>
            <w:rtl/>
            <w:lang w:eastAsia="fr-FR"/>
          </w:rPr>
          <w:t>بني هلال</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بالمغرب انزاح بنو عبد الواد أمامهم من الزّاب واستقروا في منطقة جنوب</w:t>
      </w:r>
      <w:r w:rsidRPr="009D2CE8">
        <w:rPr>
          <w:rFonts w:asciiTheme="majorBidi" w:eastAsia="Times New Roman" w:hAnsiTheme="majorBidi" w:cstheme="majorBidi"/>
          <w:lang w:eastAsia="fr-FR"/>
        </w:rPr>
        <w:t> </w:t>
      </w:r>
      <w:hyperlink r:id="rId21" w:tooltip="وهران" w:history="1">
        <w:r w:rsidRPr="009D2CE8">
          <w:rPr>
            <w:rFonts w:asciiTheme="majorBidi" w:eastAsia="Times New Roman" w:hAnsiTheme="majorBidi" w:cstheme="majorBidi"/>
            <w:u w:val="single"/>
            <w:rtl/>
            <w:lang w:eastAsia="fr-FR"/>
          </w:rPr>
          <w:t>وهران</w:t>
        </w:r>
      </w:hyperlink>
      <w:r w:rsidRPr="009D2CE8">
        <w:rPr>
          <w:rFonts w:asciiTheme="majorBidi" w:eastAsia="Times New Roman" w:hAnsiTheme="majorBidi" w:cstheme="majorBidi"/>
          <w:rtl/>
          <w:lang w:eastAsia="fr-FR"/>
        </w:rPr>
        <w:t>، وفي عهد</w:t>
      </w:r>
      <w:r w:rsidRPr="009D2CE8">
        <w:rPr>
          <w:rFonts w:asciiTheme="majorBidi" w:eastAsia="Times New Roman" w:hAnsiTheme="majorBidi" w:cstheme="majorBidi"/>
          <w:lang w:eastAsia="fr-FR"/>
        </w:rPr>
        <w:t> </w:t>
      </w:r>
      <w:hyperlink r:id="rId22" w:tooltip="المرابطين" w:history="1">
        <w:r w:rsidRPr="009D2CE8">
          <w:rPr>
            <w:rFonts w:asciiTheme="majorBidi" w:eastAsia="Times New Roman" w:hAnsiTheme="majorBidi" w:cstheme="majorBidi"/>
            <w:u w:val="single"/>
            <w:rtl/>
            <w:lang w:eastAsia="fr-FR"/>
          </w:rPr>
          <w:t>المرابطين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حضروا مع</w:t>
      </w:r>
      <w:r w:rsidRPr="009D2CE8">
        <w:rPr>
          <w:rFonts w:asciiTheme="majorBidi" w:eastAsia="Times New Roman" w:hAnsiTheme="majorBidi" w:cstheme="majorBidi"/>
          <w:lang w:eastAsia="fr-FR"/>
        </w:rPr>
        <w:t> </w:t>
      </w:r>
      <w:hyperlink r:id="rId23" w:tooltip="يوسف بن تاشفين" w:history="1">
        <w:r w:rsidRPr="009D2CE8">
          <w:rPr>
            <w:rFonts w:asciiTheme="majorBidi" w:eastAsia="Times New Roman" w:hAnsiTheme="majorBidi" w:cstheme="majorBidi"/>
            <w:u w:val="single"/>
            <w:rtl/>
            <w:lang w:eastAsia="fr-FR"/>
          </w:rPr>
          <w:t>يوسف بن تاشفين</w:t>
        </w:r>
      </w:hyperlink>
      <w:r w:rsidRPr="009D2CE8">
        <w:rPr>
          <w:rFonts w:asciiTheme="majorBidi" w:eastAsia="Times New Roman" w:hAnsiTheme="majorBidi" w:cstheme="majorBidi"/>
          <w:lang w:eastAsia="fr-FR"/>
        </w:rPr>
        <w:t> </w:t>
      </w:r>
      <w:hyperlink r:id="rId24" w:tooltip="معركة الزلاقة" w:history="1">
        <w:r w:rsidRPr="009D2CE8">
          <w:rPr>
            <w:rFonts w:asciiTheme="majorBidi" w:eastAsia="Times New Roman" w:hAnsiTheme="majorBidi" w:cstheme="majorBidi"/>
            <w:u w:val="single"/>
            <w:rtl/>
            <w:lang w:eastAsia="fr-FR"/>
          </w:rPr>
          <w:t>معركة الزلاقة</w:t>
        </w:r>
      </w:hyperlink>
      <w:r w:rsidRPr="009D2CE8">
        <w:rPr>
          <w:rFonts w:asciiTheme="majorBidi" w:eastAsia="Times New Roman" w:hAnsiTheme="majorBidi" w:cstheme="majorBidi"/>
          <w:lang w:eastAsia="fr-FR"/>
        </w:rPr>
        <w:t>.</w:t>
      </w:r>
    </w:p>
    <w:p w:rsidR="008B7EC2" w:rsidRPr="009D2CE8" w:rsidRDefault="008B7EC2" w:rsidP="009D2CE8">
      <w:pPr>
        <w:pBdr>
          <w:bottom w:val="single" w:sz="6" w:space="2" w:color="A2A9B1"/>
        </w:pBdr>
        <w:shd w:val="clear" w:color="auto" w:fill="FFFFFF"/>
        <w:bidi/>
        <w:spacing w:after="0" w:line="360" w:lineRule="auto"/>
        <w:jc w:val="both"/>
        <w:outlineLvl w:val="1"/>
        <w:rPr>
          <w:rFonts w:asciiTheme="majorBidi" w:eastAsia="Times New Roman" w:hAnsiTheme="majorBidi" w:cstheme="majorBidi"/>
          <w:lang w:eastAsia="fr-FR"/>
        </w:rPr>
      </w:pPr>
      <w:r w:rsidRPr="009D2CE8">
        <w:rPr>
          <w:rFonts w:asciiTheme="majorBidi" w:eastAsia="Times New Roman" w:hAnsiTheme="majorBidi" w:cstheme="majorBidi"/>
          <w:b/>
          <w:bCs/>
          <w:rtl/>
          <w:lang w:eastAsia="fr-FR"/>
        </w:rPr>
        <w:t>توليهم الحكم:</w:t>
      </w:r>
      <w:r w:rsidRPr="009D2CE8">
        <w:rPr>
          <w:rFonts w:asciiTheme="majorBidi" w:eastAsia="Times New Roman" w:hAnsiTheme="majorBidi" w:cstheme="majorBidi"/>
          <w:rtl/>
          <w:lang w:eastAsia="fr-FR"/>
        </w:rPr>
        <w:t xml:space="preserve">  في سنة 627ھ/ 1229م، قام والي تلمسان أبو سعيد عثمان أخ المأمون الموحدي بالقبض على مشايخ بني عبد الواد في محاولة منه للقضاء على نفوذهم الّذي ازداد في المنطقة، فسعى للشّفاعة فيهم أحد رجال الحامية وهو إبراهيم بن إسماعيل بن علان الصنهاجي اللّمتوني، لكن شفاعته لم تقبل، فغضب لذلك و ثار واعتقل والي تلمسان وأطلق مشايخ بني عبد الواد و خلع طاعة الموحدين، وكان الغرض من حركته نصرة ثورة بني غانية الّتي كانت تهدف إلى إحياء دولة المرابطين في بلاد المغرب</w:t>
      </w:r>
      <w:r w:rsidRPr="009D2CE8">
        <w:rPr>
          <w:rFonts w:asciiTheme="majorBidi" w:eastAsia="Times New Roman" w:hAnsiTheme="majorBidi" w:cstheme="majorBidi"/>
          <w:lang w:eastAsia="fr-FR"/>
        </w:rPr>
        <w:t>.</w:t>
      </w:r>
    </w:p>
    <w:p w:rsidR="008B7EC2" w:rsidRPr="009D2CE8" w:rsidRDefault="008B7EC2" w:rsidP="009D2CE8">
      <w:pPr>
        <w:shd w:val="clear" w:color="auto" w:fill="FFFFFF"/>
        <w:bidi/>
        <w:spacing w:before="96" w:after="0"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t>ولما أراد إبراهيم بن علان الصنهاجي إتمام مخططه، والتخلّص من مشيخة بني عبد الواد، اكتشف أمره فقبض عليه و على أعوانه و قُيّدوا، ودخل جابر بن يوسف وإخوته مدينة تلمسان وأعاد الدّعوة للمأمون الموحدي، و أصبح أميرها من قبله، فضبط أمورها، و قام بحركة لضمّ بطون بني عبد الواد إلى سلطته، و لما أراد إخضاع مدينة ندرومة وحاصرها أصابه سهم أودى بحياته آواخر سنة 629 ھ/1231م</w:t>
      </w:r>
      <w:r w:rsidRPr="009D2CE8">
        <w:rPr>
          <w:rFonts w:asciiTheme="majorBidi" w:eastAsia="Times New Roman" w:hAnsiTheme="majorBidi" w:cstheme="majorBidi"/>
          <w:lang w:eastAsia="fr-FR"/>
        </w:rPr>
        <w:t>.</w:t>
      </w:r>
    </w:p>
    <w:p w:rsidR="008B7EC2" w:rsidRPr="009D2CE8" w:rsidRDefault="008B7EC2" w:rsidP="009D2CE8">
      <w:pPr>
        <w:shd w:val="clear" w:color="auto" w:fill="FFFFFF"/>
        <w:bidi/>
        <w:spacing w:before="96" w:after="0" w:line="360" w:lineRule="auto"/>
        <w:ind w:firstLine="708"/>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lastRenderedPageBreak/>
        <w:t>بعد وفـاة جـابر بن يـوسف، خلـفه ابنه الحـسن الّذي تولـى لمدّة سـتّة أشـهر، ثمّ تخـلى عن الحكم لعمه عثمان بـن يوسـف مطلع سنة 630 ھ/1232م، وخـلفه أبو عـزة زيـدان بن زيـان، وكان قـويّا وشجـاعًا، وأطـاعته جمـيع البطون والـقبائل وامتـنع عن مبايعـته بنو مطـهر وبنو راشد، فحاربهم وقتل في إحدى المعـارك سنة 633 ھ/1235م، فخلفه يغمراسن بن زيان الذي يعتبر المؤسّس الحقيـقي للـدولة الزيانية</w:t>
      </w:r>
      <w:r w:rsidRPr="009D2CE8">
        <w:rPr>
          <w:rFonts w:asciiTheme="majorBidi" w:eastAsia="Times New Roman" w:hAnsiTheme="majorBidi" w:cstheme="majorBidi"/>
          <w:lang w:eastAsia="fr-FR"/>
        </w:rPr>
        <w:t>.</w:t>
      </w:r>
    </w:p>
    <w:p w:rsidR="009D2CE8" w:rsidRDefault="008B7EC2" w:rsidP="009D2CE8">
      <w:pPr>
        <w:pBdr>
          <w:bottom w:val="single" w:sz="6" w:space="2" w:color="A2A9B1"/>
        </w:pBdr>
        <w:shd w:val="clear" w:color="auto" w:fill="FFFFFF"/>
        <w:bidi/>
        <w:spacing w:after="0" w:line="360" w:lineRule="auto"/>
        <w:jc w:val="both"/>
        <w:outlineLvl w:val="1"/>
        <w:rPr>
          <w:rFonts w:asciiTheme="majorBidi" w:eastAsia="Times New Roman" w:hAnsiTheme="majorBidi" w:cstheme="majorBidi"/>
          <w:rtl/>
          <w:lang w:eastAsia="fr-FR" w:bidi="ar-DZ"/>
        </w:rPr>
      </w:pPr>
      <w:r w:rsidRPr="009D2CE8">
        <w:rPr>
          <w:rFonts w:asciiTheme="majorBidi" w:eastAsia="Times New Roman" w:hAnsiTheme="majorBidi" w:cstheme="majorBidi"/>
          <w:b/>
          <w:bCs/>
          <w:rtl/>
          <w:lang w:eastAsia="fr-FR"/>
        </w:rPr>
        <w:t>دور يغمراسن بن زيان في تأسيس الدّولة:</w:t>
      </w:r>
      <w:r w:rsidRPr="009D2CE8">
        <w:rPr>
          <w:rFonts w:asciiTheme="majorBidi" w:eastAsia="Times New Roman" w:hAnsiTheme="majorBidi" w:cstheme="majorBidi"/>
          <w:rtl/>
          <w:lang w:eastAsia="fr-FR"/>
        </w:rPr>
        <w:t xml:space="preserve"> هـو يغمراسـن بن زيـان بن ثـابت بن محـمد، ولـد حـوالي 603 ھ/1206م، و تـولى حكـم إقـليم تلـمسان فـي عهـد الخليـفة الموحـدي عـبد الواحـد الـرّشيد بن المـأمون الـذي كتـب لـه بالـعهد علـى ولايـة المغـرب الأوسـط و عاصمته تلمسان، و كان ذلك بداية ملكه</w:t>
      </w:r>
      <w:r w:rsidRPr="009D2CE8">
        <w:rPr>
          <w:rFonts w:asciiTheme="majorBidi" w:eastAsia="Times New Roman" w:hAnsiTheme="majorBidi" w:cstheme="majorBidi"/>
          <w:lang w:eastAsia="fr-FR"/>
        </w:rPr>
        <w:t>.</w:t>
      </w:r>
      <w:r w:rsidR="009D2CE8">
        <w:rPr>
          <w:rFonts w:asciiTheme="majorBidi" w:eastAsia="Times New Roman" w:hAnsiTheme="majorBidi" w:cstheme="majorBidi" w:hint="cs"/>
          <w:rtl/>
          <w:lang w:eastAsia="fr-FR" w:bidi="ar-DZ"/>
        </w:rPr>
        <w:t xml:space="preserve"> </w:t>
      </w:r>
    </w:p>
    <w:p w:rsidR="008B7EC2" w:rsidRPr="009D2CE8" w:rsidRDefault="008B7EC2" w:rsidP="009D2CE8">
      <w:pPr>
        <w:pBdr>
          <w:bottom w:val="single" w:sz="6" w:space="2" w:color="A2A9B1"/>
        </w:pBdr>
        <w:shd w:val="clear" w:color="auto" w:fill="FFFFFF"/>
        <w:bidi/>
        <w:spacing w:after="0" w:line="360" w:lineRule="auto"/>
        <w:ind w:firstLine="708"/>
        <w:jc w:val="both"/>
        <w:outlineLvl w:val="1"/>
        <w:rPr>
          <w:rFonts w:asciiTheme="majorBidi" w:eastAsia="Times New Roman" w:hAnsiTheme="majorBidi" w:cstheme="majorBidi"/>
          <w:lang w:eastAsia="fr-FR"/>
        </w:rPr>
      </w:pPr>
      <w:r w:rsidRPr="009D2CE8">
        <w:rPr>
          <w:rFonts w:asciiTheme="majorBidi" w:eastAsia="Times New Roman" w:hAnsiTheme="majorBidi" w:cstheme="majorBidi"/>
          <w:rtl/>
          <w:lang w:eastAsia="fr-FR"/>
        </w:rPr>
        <w:t>وكان يغمراسن بن زيان يتميّز بصفات وخصال أهلته للقيام بدور كبير في وضع الأسس المتينة لدولة بني عبد الواد النّاشئة، وتميّز بمواقفه الحربية الكثيرة، خاصّة ضدّ قبائل بني توجين ومغراوة، حيث خرّب مواطنهم في محاولة منه لإخضاعهم وضمّهم إلى سلطته، كما كانت له مع بني مرين بالمغرب الأقصى عدّة حروب وكذلك مع بني حفص شرقا، ورغم هزائمه أمامهم كان يدافع عن مملكته محاولا حمايتها من الأخطار الّتي كانت تتهددها شرقا وغربًا، وبدأ في توسيع حدودها على حساب أقاليم الدّولة الموحدية الّتي كانت تتداعى إلى السقوط، ثمّ قام بإلغاء سلطة الموحدين على تلمسان واس</w:t>
      </w:r>
      <w:r w:rsidR="000B27CA" w:rsidRPr="009D2CE8">
        <w:rPr>
          <w:rFonts w:asciiTheme="majorBidi" w:eastAsia="Times New Roman" w:hAnsiTheme="majorBidi" w:cstheme="majorBidi"/>
          <w:rtl/>
          <w:lang w:eastAsia="fr-FR"/>
        </w:rPr>
        <w:t>تقلّ بها مع إبقائه على الدعاء و</w:t>
      </w:r>
      <w:r w:rsidRPr="009D2CE8">
        <w:rPr>
          <w:rFonts w:asciiTheme="majorBidi" w:eastAsia="Times New Roman" w:hAnsiTheme="majorBidi" w:cstheme="majorBidi"/>
          <w:rtl/>
          <w:lang w:eastAsia="fr-FR"/>
        </w:rPr>
        <w:t>الخطبة للخليفة الموحدي وذكر اسمه في السّكة، ونازعه بنو مطهر وبنو راشد لكنّه هزمهم، و أقام الدّولة على قواعد متينة، فاتخذ الوزراء والكتاب والقضاة ، واستمر عهده حتّى سنة 681ھ/1282م ما مكّنه من توطيد ملكه وتأسيس نظم دولة جديدة بالمغرب الأوسط</w:t>
      </w:r>
      <w:r w:rsidRPr="009D2CE8">
        <w:rPr>
          <w:rFonts w:asciiTheme="majorBidi" w:eastAsia="Times New Roman" w:hAnsiTheme="majorBidi" w:cstheme="majorBidi"/>
          <w:lang w:eastAsia="fr-FR"/>
        </w:rPr>
        <w:t>.</w:t>
      </w:r>
    </w:p>
    <w:p w:rsidR="008B7EC2" w:rsidRPr="009D2CE8" w:rsidRDefault="008B7EC2" w:rsidP="009D2CE8">
      <w:pPr>
        <w:pBdr>
          <w:bottom w:val="single" w:sz="6" w:space="2" w:color="A2A9B1"/>
        </w:pBdr>
        <w:shd w:val="clear" w:color="auto" w:fill="FFFFFF"/>
        <w:bidi/>
        <w:spacing w:after="0" w:line="360" w:lineRule="auto"/>
        <w:jc w:val="both"/>
        <w:outlineLvl w:val="1"/>
        <w:rPr>
          <w:rFonts w:asciiTheme="majorBidi" w:eastAsia="Times New Roman" w:hAnsiTheme="majorBidi" w:cstheme="majorBidi"/>
          <w:lang w:eastAsia="fr-FR"/>
        </w:rPr>
      </w:pPr>
      <w:r w:rsidRPr="009D2CE8">
        <w:rPr>
          <w:rFonts w:asciiTheme="majorBidi" w:eastAsia="Times New Roman" w:hAnsiTheme="majorBidi" w:cstheme="majorBidi"/>
          <w:b/>
          <w:bCs/>
          <w:rtl/>
          <w:lang w:eastAsia="fr-FR"/>
        </w:rPr>
        <w:t>حدود الدّولة الزيانية:</w:t>
      </w:r>
      <w:r w:rsidRPr="009D2CE8">
        <w:rPr>
          <w:rFonts w:asciiTheme="majorBidi" w:eastAsia="Times New Roman" w:hAnsiTheme="majorBidi" w:cstheme="majorBidi"/>
          <w:rtl/>
          <w:lang w:eastAsia="fr-FR"/>
        </w:rPr>
        <w:t xml:space="preserve"> شغلت الدّولة الزيانية إقليم المغرب الأوسط (اقليم دولة الجزائر حاليا)، وعمل حكامها بدءًا بجدّهم</w:t>
      </w:r>
      <w:r w:rsidRPr="009D2CE8">
        <w:rPr>
          <w:rFonts w:asciiTheme="majorBidi" w:eastAsia="Times New Roman" w:hAnsiTheme="majorBidi" w:cstheme="majorBidi"/>
          <w:lang w:eastAsia="fr-FR"/>
        </w:rPr>
        <w:t> </w:t>
      </w:r>
      <w:hyperlink r:id="rId25" w:tooltip="يغمراسن بن زيان" w:history="1">
        <w:r w:rsidRPr="009D2CE8">
          <w:rPr>
            <w:rFonts w:asciiTheme="majorBidi" w:eastAsia="Times New Roman" w:hAnsiTheme="majorBidi" w:cstheme="majorBidi"/>
            <w:u w:val="single"/>
            <w:rtl/>
            <w:lang w:eastAsia="fr-FR"/>
          </w:rPr>
          <w:t>يغمراسن بن زيان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على توسيع حدودها وتثبيت قواعدها وضم القبائل إلى سلطتهم</w:t>
      </w:r>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وتمكن يغمراسن من التوسع غربًا، وصار الحد الفاصل بينه وبين دولة</w:t>
      </w:r>
      <w:r w:rsidRPr="009D2CE8">
        <w:rPr>
          <w:rFonts w:asciiTheme="majorBidi" w:eastAsia="Times New Roman" w:hAnsiTheme="majorBidi" w:cstheme="majorBidi"/>
          <w:lang w:eastAsia="fr-FR"/>
        </w:rPr>
        <w:t> </w:t>
      </w:r>
      <w:hyperlink r:id="rId26" w:tooltip="بني مرين" w:history="1">
        <w:r w:rsidRPr="009D2CE8">
          <w:rPr>
            <w:rFonts w:asciiTheme="majorBidi" w:eastAsia="Times New Roman" w:hAnsiTheme="majorBidi" w:cstheme="majorBidi"/>
            <w:u w:val="single"/>
            <w:rtl/>
            <w:lang w:eastAsia="fr-FR"/>
          </w:rPr>
          <w:t>بني مرين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بالمغرب الأقصى</w:t>
      </w:r>
      <w:r w:rsidRPr="009D2CE8">
        <w:rPr>
          <w:rFonts w:asciiTheme="majorBidi" w:eastAsia="Times New Roman" w:hAnsiTheme="majorBidi" w:cstheme="majorBidi"/>
          <w:lang w:eastAsia="fr-FR"/>
        </w:rPr>
        <w:t> </w:t>
      </w:r>
      <w:hyperlink r:id="rId27" w:tooltip="وادي ملوية (الصفحة غير موجودة)" w:history="1">
        <w:r w:rsidRPr="009D2CE8">
          <w:rPr>
            <w:rFonts w:asciiTheme="majorBidi" w:eastAsia="Times New Roman" w:hAnsiTheme="majorBidi" w:cstheme="majorBidi"/>
            <w:u w:val="single"/>
            <w:rtl/>
            <w:lang w:eastAsia="fr-FR"/>
          </w:rPr>
          <w:t>وادي ملوية</w:t>
        </w:r>
      </w:hyperlink>
      <w:r w:rsidRPr="009D2CE8">
        <w:rPr>
          <w:rFonts w:asciiTheme="majorBidi" w:eastAsia="Times New Roman" w:hAnsiTheme="majorBidi" w:cstheme="majorBidi"/>
          <w:rtl/>
          <w:lang w:eastAsia="fr-FR"/>
        </w:rPr>
        <w:t>، كما امتدّ نفوذه إلى مدينة</w:t>
      </w:r>
      <w:r w:rsidRPr="009D2CE8">
        <w:rPr>
          <w:rFonts w:asciiTheme="majorBidi" w:eastAsia="Times New Roman" w:hAnsiTheme="majorBidi" w:cstheme="majorBidi"/>
          <w:lang w:eastAsia="fr-FR"/>
        </w:rPr>
        <w:t> </w:t>
      </w:r>
      <w:hyperlink r:id="rId28" w:tooltip="وجدة" w:history="1">
        <w:r w:rsidRPr="009D2CE8">
          <w:rPr>
            <w:rFonts w:asciiTheme="majorBidi" w:eastAsia="Times New Roman" w:hAnsiTheme="majorBidi" w:cstheme="majorBidi"/>
            <w:u w:val="single"/>
            <w:rtl/>
            <w:lang w:eastAsia="fr-FR"/>
          </w:rPr>
          <w:t>وجدة</w:t>
        </w:r>
      </w:hyperlink>
      <w:r w:rsidRPr="009D2CE8">
        <w:rPr>
          <w:rFonts w:asciiTheme="majorBidi" w:eastAsia="Times New Roman" w:hAnsiTheme="majorBidi" w:cstheme="majorBidi"/>
          <w:lang w:eastAsia="fr-FR"/>
        </w:rPr>
        <w:t> </w:t>
      </w:r>
      <w:hyperlink r:id="rId29" w:tooltip="تاوريرت" w:history="1">
        <w:r w:rsidRPr="009D2CE8">
          <w:rPr>
            <w:rFonts w:asciiTheme="majorBidi" w:eastAsia="Times New Roman" w:hAnsiTheme="majorBidi" w:cstheme="majorBidi"/>
            <w:u w:val="single"/>
            <w:rtl/>
            <w:lang w:eastAsia="fr-FR"/>
          </w:rPr>
          <w:t>وتاوريرت</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وإقليم</w:t>
      </w:r>
      <w:r w:rsidRPr="009D2CE8">
        <w:rPr>
          <w:rFonts w:asciiTheme="majorBidi" w:eastAsia="Times New Roman" w:hAnsiTheme="majorBidi" w:cstheme="majorBidi"/>
          <w:lang w:eastAsia="fr-FR"/>
        </w:rPr>
        <w:t> </w:t>
      </w:r>
      <w:hyperlink r:id="rId30" w:tooltip="فجيج" w:history="1">
        <w:r w:rsidRPr="009D2CE8">
          <w:rPr>
            <w:rFonts w:asciiTheme="majorBidi" w:eastAsia="Times New Roman" w:hAnsiTheme="majorBidi" w:cstheme="majorBidi"/>
            <w:u w:val="single"/>
            <w:rtl/>
            <w:lang w:eastAsia="fr-FR"/>
          </w:rPr>
          <w:t>فجيج</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في الجنوب الغربي</w:t>
      </w:r>
      <w:r w:rsidRPr="009D2CE8">
        <w:rPr>
          <w:rFonts w:asciiTheme="majorBidi" w:eastAsia="Times New Roman" w:hAnsiTheme="majorBidi" w:cstheme="majorBidi"/>
          <w:lang w:eastAsia="fr-FR"/>
        </w:rPr>
        <w:t>.</w:t>
      </w:r>
    </w:p>
    <w:p w:rsidR="008B7EC2" w:rsidRPr="009D2CE8" w:rsidRDefault="008B7EC2" w:rsidP="00D139B7">
      <w:pPr>
        <w:shd w:val="clear" w:color="auto" w:fill="FFFFFF"/>
        <w:bidi/>
        <w:spacing w:before="96" w:after="0" w:line="360" w:lineRule="auto"/>
        <w:jc w:val="both"/>
        <w:rPr>
          <w:rFonts w:asciiTheme="majorBidi" w:eastAsia="Times New Roman" w:hAnsiTheme="majorBidi" w:cstheme="majorBidi"/>
          <w:lang w:eastAsia="fr-FR"/>
        </w:rPr>
      </w:pPr>
      <w:r w:rsidRPr="009D2CE8">
        <w:rPr>
          <w:rFonts w:asciiTheme="majorBidi" w:eastAsia="Times New Roman" w:hAnsiTheme="majorBidi" w:cstheme="majorBidi"/>
          <w:rtl/>
          <w:lang w:eastAsia="fr-FR"/>
        </w:rPr>
        <w:t xml:space="preserve">حدودها كانت تمتد من تخوم بجاية و بلاد الزاب شرقا إلى وادي ملوية غربًا، و من ساحل البحر </w:t>
      </w:r>
      <w:r w:rsidR="008D4C19" w:rsidRPr="009D2CE8">
        <w:rPr>
          <w:rFonts w:asciiTheme="majorBidi" w:eastAsia="Times New Roman" w:hAnsiTheme="majorBidi" w:cstheme="majorBidi"/>
          <w:rtl/>
          <w:lang w:eastAsia="fr-FR"/>
        </w:rPr>
        <w:t>شمالاً إلى إقليم توات جنوبًا، و</w:t>
      </w:r>
      <w:r w:rsidRPr="009D2CE8">
        <w:rPr>
          <w:rFonts w:asciiTheme="majorBidi" w:eastAsia="Times New Roman" w:hAnsiTheme="majorBidi" w:cstheme="majorBidi"/>
          <w:rtl/>
          <w:lang w:eastAsia="fr-FR"/>
        </w:rPr>
        <w:t>بقيت هذه الحدود في مد وجزر بسبب هجمات بني مرين غربًا و بني حفص شرقًا و كانت العاصمة مدينة تلمسان</w:t>
      </w:r>
      <w:r w:rsidRPr="009D2CE8">
        <w:rPr>
          <w:rFonts w:asciiTheme="majorBidi" w:eastAsia="Times New Roman" w:hAnsiTheme="majorBidi" w:cstheme="majorBidi"/>
          <w:lang w:eastAsia="fr-FR"/>
        </w:rPr>
        <w:t>.</w:t>
      </w:r>
      <w:r w:rsidR="00D139B7">
        <w:rPr>
          <w:rFonts w:asciiTheme="majorBidi" w:eastAsia="Times New Roman" w:hAnsiTheme="majorBidi" w:cstheme="majorBidi" w:hint="cs"/>
          <w:rtl/>
          <w:lang w:eastAsia="fr-FR"/>
        </w:rPr>
        <w:t xml:space="preserve"> </w:t>
      </w:r>
      <w:r w:rsidRPr="009D2CE8">
        <w:rPr>
          <w:rFonts w:asciiTheme="majorBidi" w:eastAsia="Times New Roman" w:hAnsiTheme="majorBidi" w:cstheme="majorBidi"/>
          <w:rtl/>
          <w:lang w:eastAsia="fr-FR"/>
        </w:rPr>
        <w:t>لم تكن حدود الدّولة الزيانية ثابتة و مستقرّة، بل كانت بين مد وجزر تبعًا للظروف السياسية والأخطار الخارجية، وكانت لا تتجاوز في بعض عهودها أسوار العاصمة</w:t>
      </w:r>
      <w:r w:rsidRPr="009D2CE8">
        <w:rPr>
          <w:rFonts w:asciiTheme="majorBidi" w:eastAsia="Times New Roman" w:hAnsiTheme="majorBidi" w:cstheme="majorBidi"/>
          <w:lang w:eastAsia="fr-FR"/>
        </w:rPr>
        <w:t> </w:t>
      </w:r>
      <w:hyperlink r:id="rId31" w:tooltip="تلمسان" w:history="1">
        <w:r w:rsidRPr="009D2CE8">
          <w:rPr>
            <w:rFonts w:asciiTheme="majorBidi" w:eastAsia="Times New Roman" w:hAnsiTheme="majorBidi" w:cstheme="majorBidi"/>
            <w:u w:val="single"/>
            <w:rtl/>
            <w:lang w:eastAsia="fr-FR"/>
          </w:rPr>
          <w:t>تلمسان</w:t>
        </w:r>
      </w:hyperlink>
      <w:r w:rsidRPr="009D2CE8">
        <w:rPr>
          <w:rFonts w:asciiTheme="majorBidi" w:eastAsia="Times New Roman" w:hAnsiTheme="majorBidi" w:cstheme="majorBidi"/>
          <w:rtl/>
          <w:lang w:eastAsia="fr-FR"/>
        </w:rPr>
        <w:t xml:space="preserve">، </w:t>
      </w:r>
      <w:r w:rsidRPr="009D2CE8">
        <w:rPr>
          <w:rFonts w:asciiTheme="majorBidi" w:eastAsia="Times New Roman" w:hAnsiTheme="majorBidi" w:cstheme="majorBidi"/>
          <w:rtl/>
          <w:lang w:eastAsia="fr-FR"/>
        </w:rPr>
        <w:lastRenderedPageBreak/>
        <w:t>مثلما حصل أيام الحصار المريني لها سنة</w:t>
      </w:r>
      <w:r w:rsidRPr="009D2CE8">
        <w:rPr>
          <w:rFonts w:asciiTheme="majorBidi" w:eastAsia="Times New Roman" w:hAnsiTheme="majorBidi" w:cstheme="majorBidi"/>
          <w:lang w:eastAsia="fr-FR"/>
        </w:rPr>
        <w:t> </w:t>
      </w:r>
      <w:hyperlink r:id="rId32" w:tooltip="699 هـ" w:history="1">
        <w:r w:rsidRPr="009D2CE8">
          <w:rPr>
            <w:rFonts w:asciiTheme="majorBidi" w:eastAsia="Times New Roman" w:hAnsiTheme="majorBidi" w:cstheme="majorBidi"/>
            <w:u w:val="single"/>
            <w:lang w:eastAsia="fr-FR"/>
          </w:rPr>
          <w:t xml:space="preserve">699 </w:t>
        </w:r>
        <w:r w:rsidRPr="009D2CE8">
          <w:rPr>
            <w:rFonts w:asciiTheme="majorBidi" w:eastAsia="Times New Roman" w:hAnsiTheme="majorBidi" w:cstheme="majorBidi"/>
            <w:u w:val="single"/>
            <w:rtl/>
            <w:lang w:eastAsia="fr-FR"/>
          </w:rPr>
          <w:t>هـ</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إلى</w:t>
      </w:r>
      <w:r w:rsidRPr="009D2CE8">
        <w:rPr>
          <w:rFonts w:asciiTheme="majorBidi" w:eastAsia="Times New Roman" w:hAnsiTheme="majorBidi" w:cstheme="majorBidi"/>
          <w:lang w:eastAsia="fr-FR"/>
        </w:rPr>
        <w:t> </w:t>
      </w:r>
      <w:hyperlink r:id="rId33" w:tooltip="706 هـ" w:history="1">
        <w:r w:rsidRPr="009D2CE8">
          <w:rPr>
            <w:rFonts w:asciiTheme="majorBidi" w:eastAsia="Times New Roman" w:hAnsiTheme="majorBidi" w:cstheme="majorBidi"/>
            <w:u w:val="single"/>
            <w:lang w:eastAsia="fr-FR"/>
          </w:rPr>
          <w:t xml:space="preserve">706 </w:t>
        </w:r>
        <w:r w:rsidRPr="009D2CE8">
          <w:rPr>
            <w:rFonts w:asciiTheme="majorBidi" w:eastAsia="Times New Roman" w:hAnsiTheme="majorBidi" w:cstheme="majorBidi"/>
            <w:u w:val="single"/>
            <w:rtl/>
            <w:lang w:eastAsia="fr-FR"/>
          </w:rPr>
          <w:t>هـ</w:t>
        </w:r>
      </w:hyperlink>
      <w:r w:rsidRPr="009D2CE8">
        <w:rPr>
          <w:rFonts w:asciiTheme="majorBidi" w:eastAsia="Times New Roman" w:hAnsiTheme="majorBidi" w:cstheme="majorBidi"/>
          <w:lang w:eastAsia="fr-FR"/>
        </w:rPr>
        <w:t>/</w:t>
      </w:r>
      <w:hyperlink r:id="rId34" w:tooltip="1299" w:history="1">
        <w:r w:rsidRPr="009D2CE8">
          <w:rPr>
            <w:rFonts w:asciiTheme="majorBidi" w:eastAsia="Times New Roman" w:hAnsiTheme="majorBidi" w:cstheme="majorBidi"/>
            <w:u w:val="single"/>
            <w:lang w:eastAsia="fr-FR"/>
          </w:rPr>
          <w:t>1299</w:t>
        </w:r>
      </w:hyperlink>
      <w:r w:rsidRPr="009D2CE8">
        <w:rPr>
          <w:rFonts w:asciiTheme="majorBidi" w:eastAsia="Times New Roman" w:hAnsiTheme="majorBidi" w:cstheme="majorBidi"/>
          <w:lang w:eastAsia="fr-FR"/>
        </w:rPr>
        <w:t> – </w:t>
      </w:r>
      <w:hyperlink r:id="rId35" w:tooltip="1307" w:history="1">
        <w:r w:rsidRPr="009D2CE8">
          <w:rPr>
            <w:rFonts w:asciiTheme="majorBidi" w:eastAsia="Times New Roman" w:hAnsiTheme="majorBidi" w:cstheme="majorBidi"/>
            <w:u w:val="single"/>
            <w:lang w:eastAsia="fr-FR"/>
          </w:rPr>
          <w:t>1307</w:t>
        </w:r>
        <w:r w:rsidRPr="009D2CE8">
          <w:rPr>
            <w:rFonts w:asciiTheme="majorBidi" w:eastAsia="Times New Roman" w:hAnsiTheme="majorBidi" w:cstheme="majorBidi"/>
            <w:u w:val="single"/>
            <w:rtl/>
            <w:lang w:eastAsia="fr-FR"/>
          </w:rPr>
          <w:t>م</w:t>
        </w:r>
      </w:hyperlink>
      <w:r w:rsidRPr="009D2CE8">
        <w:rPr>
          <w:rFonts w:asciiTheme="majorBidi" w:eastAsia="Times New Roman" w:hAnsiTheme="majorBidi" w:cstheme="majorBidi"/>
          <w:rtl/>
          <w:lang w:eastAsia="fr-FR"/>
        </w:rPr>
        <w:t>، بل اختفت معالمها نهائيا عندما هاجمها أبو الحسن المريني سنة</w:t>
      </w:r>
      <w:r w:rsidRPr="009D2CE8">
        <w:rPr>
          <w:rFonts w:asciiTheme="majorBidi" w:eastAsia="Times New Roman" w:hAnsiTheme="majorBidi" w:cstheme="majorBidi"/>
          <w:lang w:eastAsia="fr-FR"/>
        </w:rPr>
        <w:t> </w:t>
      </w:r>
      <w:hyperlink r:id="rId36" w:tooltip="737 هـ" w:history="1">
        <w:r w:rsidRPr="009D2CE8">
          <w:rPr>
            <w:rFonts w:asciiTheme="majorBidi" w:eastAsia="Times New Roman" w:hAnsiTheme="majorBidi" w:cstheme="majorBidi"/>
            <w:u w:val="single"/>
            <w:lang w:eastAsia="fr-FR"/>
          </w:rPr>
          <w:t xml:space="preserve">737 </w:t>
        </w:r>
        <w:r w:rsidRPr="009D2CE8">
          <w:rPr>
            <w:rFonts w:asciiTheme="majorBidi" w:eastAsia="Times New Roman" w:hAnsiTheme="majorBidi" w:cstheme="majorBidi"/>
            <w:u w:val="single"/>
            <w:rtl/>
            <w:lang w:eastAsia="fr-FR"/>
          </w:rPr>
          <w:t>هـ</w:t>
        </w:r>
      </w:hyperlink>
      <w:r w:rsidRPr="009D2CE8">
        <w:rPr>
          <w:rFonts w:asciiTheme="majorBidi" w:eastAsia="Times New Roman" w:hAnsiTheme="majorBidi" w:cstheme="majorBidi"/>
          <w:lang w:eastAsia="fr-FR"/>
        </w:rPr>
        <w:t>/</w:t>
      </w:r>
      <w:hyperlink r:id="rId37" w:tooltip="1337" w:history="1">
        <w:r w:rsidRPr="009D2CE8">
          <w:rPr>
            <w:rFonts w:asciiTheme="majorBidi" w:eastAsia="Times New Roman" w:hAnsiTheme="majorBidi" w:cstheme="majorBidi"/>
            <w:u w:val="single"/>
            <w:lang w:eastAsia="fr-FR"/>
          </w:rPr>
          <w:t>1337</w:t>
        </w:r>
        <w:r w:rsidRPr="009D2CE8">
          <w:rPr>
            <w:rFonts w:asciiTheme="majorBidi" w:eastAsia="Times New Roman" w:hAnsiTheme="majorBidi" w:cstheme="majorBidi"/>
            <w:u w:val="single"/>
            <w:rtl/>
            <w:lang w:eastAsia="fr-FR"/>
          </w:rPr>
          <w:t>م</w:t>
        </w:r>
      </w:hyperlink>
      <w:r w:rsidRPr="009D2CE8">
        <w:rPr>
          <w:rFonts w:asciiTheme="majorBidi" w:eastAsia="Times New Roman" w:hAnsiTheme="majorBidi" w:cstheme="majorBidi"/>
          <w:rtl/>
          <w:lang w:eastAsia="fr-FR"/>
        </w:rPr>
        <w:t>، إلى غاية إحيائها من جديد على يد أبي حمو موسى الثاني سنة</w:t>
      </w:r>
      <w:r w:rsidRPr="009D2CE8">
        <w:rPr>
          <w:rFonts w:asciiTheme="majorBidi" w:eastAsia="Times New Roman" w:hAnsiTheme="majorBidi" w:cstheme="majorBidi"/>
          <w:lang w:eastAsia="fr-FR"/>
        </w:rPr>
        <w:t> </w:t>
      </w:r>
      <w:hyperlink r:id="rId38" w:tooltip="760 هـ" w:history="1">
        <w:r w:rsidRPr="009D2CE8">
          <w:rPr>
            <w:rFonts w:asciiTheme="majorBidi" w:eastAsia="Times New Roman" w:hAnsiTheme="majorBidi" w:cstheme="majorBidi"/>
            <w:u w:val="single"/>
            <w:lang w:eastAsia="fr-FR"/>
          </w:rPr>
          <w:t xml:space="preserve">760 </w:t>
        </w:r>
        <w:r w:rsidRPr="009D2CE8">
          <w:rPr>
            <w:rFonts w:asciiTheme="majorBidi" w:eastAsia="Times New Roman" w:hAnsiTheme="majorBidi" w:cstheme="majorBidi"/>
            <w:u w:val="single"/>
            <w:rtl/>
            <w:lang w:eastAsia="fr-FR"/>
          </w:rPr>
          <w:t>هـ</w:t>
        </w:r>
      </w:hyperlink>
      <w:r w:rsidRPr="009D2CE8">
        <w:rPr>
          <w:rFonts w:asciiTheme="majorBidi" w:eastAsia="Times New Roman" w:hAnsiTheme="majorBidi" w:cstheme="majorBidi"/>
          <w:lang w:eastAsia="fr-FR"/>
        </w:rPr>
        <w:t>/</w:t>
      </w:r>
      <w:hyperlink r:id="rId39" w:tooltip="1359" w:history="1">
        <w:r w:rsidRPr="009D2CE8">
          <w:rPr>
            <w:rFonts w:asciiTheme="majorBidi" w:eastAsia="Times New Roman" w:hAnsiTheme="majorBidi" w:cstheme="majorBidi"/>
            <w:u w:val="single"/>
            <w:lang w:eastAsia="fr-FR"/>
          </w:rPr>
          <w:t>1359</w:t>
        </w:r>
        <w:r w:rsidRPr="009D2CE8">
          <w:rPr>
            <w:rFonts w:asciiTheme="majorBidi" w:eastAsia="Times New Roman" w:hAnsiTheme="majorBidi" w:cstheme="majorBidi"/>
            <w:u w:val="single"/>
            <w:rtl/>
            <w:lang w:eastAsia="fr-FR"/>
          </w:rPr>
          <w:t>م</w:t>
        </w:r>
      </w:hyperlink>
      <w:r w:rsidRPr="009D2CE8">
        <w:rPr>
          <w:rFonts w:asciiTheme="majorBidi" w:eastAsia="Times New Roman" w:hAnsiTheme="majorBidi" w:cstheme="majorBidi"/>
          <w:lang w:eastAsia="fr-FR"/>
        </w:rPr>
        <w:t xml:space="preserve">. </w:t>
      </w:r>
    </w:p>
    <w:p w:rsidR="008B7EC2" w:rsidRPr="009D2CE8" w:rsidRDefault="008B7EC2" w:rsidP="009D2CE8">
      <w:pPr>
        <w:pBdr>
          <w:bottom w:val="single" w:sz="6" w:space="2" w:color="A2A9B1"/>
        </w:pBdr>
        <w:shd w:val="clear" w:color="auto" w:fill="FFFFFF"/>
        <w:bidi/>
        <w:spacing w:before="240" w:after="0" w:line="360" w:lineRule="auto"/>
        <w:jc w:val="both"/>
        <w:outlineLvl w:val="1"/>
        <w:rPr>
          <w:rFonts w:asciiTheme="majorBidi" w:eastAsia="Times New Roman" w:hAnsiTheme="majorBidi" w:cstheme="majorBidi"/>
          <w:lang w:eastAsia="fr-FR"/>
        </w:rPr>
      </w:pPr>
      <w:r w:rsidRPr="009D2CE8">
        <w:rPr>
          <w:rFonts w:asciiTheme="majorBidi" w:eastAsia="Times New Roman" w:hAnsiTheme="majorBidi" w:cstheme="majorBidi"/>
          <w:b/>
          <w:bCs/>
          <w:rtl/>
          <w:lang w:eastAsia="fr-FR"/>
        </w:rPr>
        <w:t xml:space="preserve">علاقاتهم:  </w:t>
      </w:r>
      <w:r w:rsidRPr="009D2CE8">
        <w:rPr>
          <w:rFonts w:asciiTheme="majorBidi" w:eastAsia="Times New Roman" w:hAnsiTheme="majorBidi" w:cstheme="majorBidi"/>
          <w:rtl/>
          <w:lang w:eastAsia="fr-FR"/>
        </w:rPr>
        <w:t>يعتبر بنو عبد الواد من أنصار</w:t>
      </w:r>
      <w:r w:rsidRPr="009D2CE8">
        <w:rPr>
          <w:rFonts w:asciiTheme="majorBidi" w:eastAsia="Times New Roman" w:hAnsiTheme="majorBidi" w:cstheme="majorBidi"/>
          <w:lang w:eastAsia="fr-FR"/>
        </w:rPr>
        <w:t> </w:t>
      </w:r>
      <w:hyperlink r:id="rId40" w:tooltip="موحدون" w:history="1">
        <w:r w:rsidRPr="009D2CE8">
          <w:rPr>
            <w:rFonts w:asciiTheme="majorBidi" w:eastAsia="Times New Roman" w:hAnsiTheme="majorBidi" w:cstheme="majorBidi"/>
            <w:u w:val="single"/>
            <w:rtl/>
            <w:lang w:eastAsia="fr-FR"/>
          </w:rPr>
          <w:t>الموحدين</w:t>
        </w:r>
      </w:hyperlink>
      <w:r w:rsidRPr="009D2CE8">
        <w:rPr>
          <w:rFonts w:asciiTheme="majorBidi" w:eastAsia="Times New Roman" w:hAnsiTheme="majorBidi" w:cstheme="majorBidi"/>
          <w:rtl/>
          <w:lang w:eastAsia="fr-FR"/>
        </w:rPr>
        <w:t>، نقل هؤلاء إليهم إدارة مدينة</w:t>
      </w:r>
      <w:r w:rsidRPr="009D2CE8">
        <w:rPr>
          <w:rFonts w:asciiTheme="majorBidi" w:eastAsia="Times New Roman" w:hAnsiTheme="majorBidi" w:cstheme="majorBidi"/>
          <w:lang w:eastAsia="fr-FR"/>
        </w:rPr>
        <w:t> </w:t>
      </w:r>
      <w:hyperlink r:id="rId41" w:tooltip="تلمسان" w:history="1">
        <w:r w:rsidRPr="009D2CE8">
          <w:rPr>
            <w:rFonts w:asciiTheme="majorBidi" w:eastAsia="Times New Roman" w:hAnsiTheme="majorBidi" w:cstheme="majorBidi"/>
            <w:u w:val="single"/>
            <w:rtl/>
            <w:lang w:eastAsia="fr-FR"/>
          </w:rPr>
          <w:t>تلمسان</w:t>
        </w:r>
      </w:hyperlink>
      <w:r w:rsidRPr="009D2CE8">
        <w:rPr>
          <w:rFonts w:asciiTheme="majorBidi" w:eastAsia="Times New Roman" w:hAnsiTheme="majorBidi" w:cstheme="majorBidi"/>
          <w:lang w:eastAsia="fr-FR"/>
        </w:rPr>
        <w:t xml:space="preserve">. </w:t>
      </w:r>
      <w:r w:rsidRPr="009D2CE8">
        <w:rPr>
          <w:rFonts w:asciiTheme="majorBidi" w:eastAsia="Times New Roman" w:hAnsiTheme="majorBidi" w:cstheme="majorBidi"/>
          <w:rtl/>
          <w:lang w:eastAsia="fr-FR"/>
        </w:rPr>
        <w:t>بعد سقوط الموحدين إستقل أبو يحي</w:t>
      </w:r>
      <w:r w:rsidRPr="009D2CE8">
        <w:rPr>
          <w:rFonts w:asciiTheme="majorBidi" w:eastAsia="Times New Roman" w:hAnsiTheme="majorBidi" w:cstheme="majorBidi"/>
          <w:lang w:eastAsia="fr-FR"/>
        </w:rPr>
        <w:t> </w:t>
      </w:r>
      <w:hyperlink r:id="rId42" w:tooltip="يغمراسن بن زيان" w:history="1">
        <w:r w:rsidRPr="009D2CE8">
          <w:rPr>
            <w:rFonts w:asciiTheme="majorBidi" w:eastAsia="Times New Roman" w:hAnsiTheme="majorBidi" w:cstheme="majorBidi"/>
            <w:u w:val="single"/>
            <w:rtl/>
            <w:lang w:eastAsia="fr-FR"/>
          </w:rPr>
          <w:t>يغمراسن بن زيان</w:t>
        </w:r>
      </w:hyperlink>
      <w:r w:rsidRPr="009D2CE8">
        <w:rPr>
          <w:rFonts w:asciiTheme="majorBidi" w:eastAsia="Times New Roman" w:hAnsiTheme="majorBidi" w:cstheme="majorBidi"/>
          <w:lang w:eastAsia="fr-FR"/>
        </w:rPr>
        <w:t xml:space="preserve"> (1236-1283 </w:t>
      </w:r>
      <w:r w:rsidRPr="009D2CE8">
        <w:rPr>
          <w:rFonts w:asciiTheme="majorBidi" w:eastAsia="Times New Roman" w:hAnsiTheme="majorBidi" w:cstheme="majorBidi"/>
          <w:rtl/>
          <w:lang w:eastAsia="fr-FR"/>
        </w:rPr>
        <w:t>م) بالحكم تمكن بعدها من وضع قواعد لدولة قوية، في عهده ثم خلفاءه من بعده أصبحت</w:t>
      </w:r>
      <w:r w:rsidRPr="009D2CE8">
        <w:rPr>
          <w:rFonts w:asciiTheme="majorBidi" w:eastAsia="Times New Roman" w:hAnsiTheme="majorBidi" w:cstheme="majorBidi"/>
          <w:lang w:eastAsia="fr-FR"/>
        </w:rPr>
        <w:t> </w:t>
      </w:r>
      <w:hyperlink r:id="rId43" w:tooltip="تلمسان" w:history="1">
        <w:r w:rsidRPr="009D2CE8">
          <w:rPr>
            <w:rFonts w:asciiTheme="majorBidi" w:eastAsia="Times New Roman" w:hAnsiTheme="majorBidi" w:cstheme="majorBidi"/>
            <w:u w:val="single"/>
            <w:rtl/>
            <w:lang w:eastAsia="fr-FR"/>
          </w:rPr>
          <w:t>تلمسان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مركزاً لنشر الثقافة و مركزاً تجاريا أيضاً</w:t>
      </w:r>
      <w:r w:rsidR="008D4C19" w:rsidRPr="009D2CE8">
        <w:rPr>
          <w:rFonts w:asciiTheme="majorBidi" w:eastAsia="Times New Roman" w:hAnsiTheme="majorBidi" w:cstheme="majorBidi"/>
          <w:rtl/>
          <w:lang w:eastAsia="fr-FR"/>
        </w:rPr>
        <w:t>.</w:t>
      </w:r>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تأرجح بنو عبد الواد بعد ذلك بين وصاية</w:t>
      </w:r>
      <w:r w:rsidRPr="009D2CE8">
        <w:rPr>
          <w:rFonts w:asciiTheme="majorBidi" w:eastAsia="Times New Roman" w:hAnsiTheme="majorBidi" w:cstheme="majorBidi"/>
          <w:lang w:eastAsia="fr-FR"/>
        </w:rPr>
        <w:t> </w:t>
      </w:r>
      <w:hyperlink r:id="rId44" w:tooltip="مرينيون" w:history="1">
        <w:r w:rsidRPr="009D2CE8">
          <w:rPr>
            <w:rFonts w:asciiTheme="majorBidi" w:eastAsia="Times New Roman" w:hAnsiTheme="majorBidi" w:cstheme="majorBidi"/>
            <w:u w:val="single"/>
            <w:rtl/>
            <w:lang w:eastAsia="fr-FR"/>
          </w:rPr>
          <w:t>المرينيين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أصحاب</w:t>
      </w:r>
      <w:r w:rsidRPr="009D2CE8">
        <w:rPr>
          <w:rFonts w:asciiTheme="majorBidi" w:eastAsia="Times New Roman" w:hAnsiTheme="majorBidi" w:cstheme="majorBidi"/>
          <w:lang w:eastAsia="fr-FR"/>
        </w:rPr>
        <w:t> </w:t>
      </w:r>
      <w:hyperlink r:id="rId45" w:tooltip="مغرب" w:history="1">
        <w:r w:rsidRPr="009D2CE8">
          <w:rPr>
            <w:rFonts w:asciiTheme="majorBidi" w:eastAsia="Times New Roman" w:hAnsiTheme="majorBidi" w:cstheme="majorBidi"/>
            <w:u w:val="single"/>
            <w:rtl/>
            <w:lang w:eastAsia="fr-FR"/>
          </w:rPr>
          <w:t>المغرب</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تارة ثم</w:t>
      </w:r>
      <w:r w:rsidRPr="009D2CE8">
        <w:rPr>
          <w:rFonts w:asciiTheme="majorBidi" w:eastAsia="Times New Roman" w:hAnsiTheme="majorBidi" w:cstheme="majorBidi"/>
          <w:lang w:eastAsia="fr-FR"/>
        </w:rPr>
        <w:t> </w:t>
      </w:r>
      <w:hyperlink r:id="rId46" w:tooltip="حفصيون" w:history="1">
        <w:r w:rsidRPr="009D2CE8">
          <w:rPr>
            <w:rFonts w:asciiTheme="majorBidi" w:eastAsia="Times New Roman" w:hAnsiTheme="majorBidi" w:cstheme="majorBidi"/>
            <w:u w:val="single"/>
            <w:rtl/>
            <w:lang w:eastAsia="fr-FR"/>
          </w:rPr>
          <w:t>الحفصيين</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أصحاب تونس تارة أخرى، والذين أجبروهم مرات عدة في القرنين الـ13 و الـ14 م على التنحي. ثم انتهى بهم الحال إلى أن وقعو</w:t>
      </w:r>
      <w:r w:rsidR="000B27CA" w:rsidRPr="009D2CE8">
        <w:rPr>
          <w:rFonts w:asciiTheme="majorBidi" w:eastAsia="Times New Roman" w:hAnsiTheme="majorBidi" w:cstheme="majorBidi" w:hint="cs"/>
          <w:rtl/>
          <w:lang w:eastAsia="fr-FR"/>
        </w:rPr>
        <w:t>ا</w:t>
      </w:r>
      <w:r w:rsidRPr="009D2CE8">
        <w:rPr>
          <w:rFonts w:asciiTheme="majorBidi" w:eastAsia="Times New Roman" w:hAnsiTheme="majorBidi" w:cstheme="majorBidi"/>
          <w:rtl/>
          <w:lang w:eastAsia="fr-FR"/>
        </w:rPr>
        <w:t xml:space="preserve"> تحت سيطرة المرينيين. أعيد إحياء سلطة الدولة و بلغت الثقافة أعلى درجاتها في عهد أبو حمو الثاني</w:t>
      </w:r>
      <w:r w:rsidRPr="009D2CE8">
        <w:rPr>
          <w:rFonts w:asciiTheme="majorBidi" w:eastAsia="Times New Roman" w:hAnsiTheme="majorBidi" w:cstheme="majorBidi"/>
          <w:lang w:eastAsia="fr-FR"/>
        </w:rPr>
        <w:t xml:space="preserve"> (</w:t>
      </w:r>
      <w:hyperlink r:id="rId47" w:tooltip="1359" w:history="1">
        <w:r w:rsidRPr="009D2CE8">
          <w:rPr>
            <w:rFonts w:asciiTheme="majorBidi" w:eastAsia="Times New Roman" w:hAnsiTheme="majorBidi" w:cstheme="majorBidi"/>
            <w:u w:val="single"/>
            <w:lang w:eastAsia="fr-FR"/>
          </w:rPr>
          <w:t>1359</w:t>
        </w:r>
      </w:hyperlink>
      <w:r w:rsidRPr="009D2CE8">
        <w:rPr>
          <w:rFonts w:asciiTheme="majorBidi" w:eastAsia="Times New Roman" w:hAnsiTheme="majorBidi" w:cstheme="majorBidi"/>
          <w:lang w:eastAsia="fr-FR"/>
        </w:rPr>
        <w:t>-</w:t>
      </w:r>
      <w:hyperlink r:id="rId48" w:tooltip="1389" w:history="1">
        <w:r w:rsidRPr="009D2CE8">
          <w:rPr>
            <w:rFonts w:asciiTheme="majorBidi" w:eastAsia="Times New Roman" w:hAnsiTheme="majorBidi" w:cstheme="majorBidi"/>
            <w:u w:val="single"/>
            <w:lang w:eastAsia="fr-FR"/>
          </w:rPr>
          <w:t>1389</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م)، قبل أن يقعو</w:t>
      </w:r>
      <w:r w:rsidR="000B27CA" w:rsidRPr="009D2CE8">
        <w:rPr>
          <w:rFonts w:asciiTheme="majorBidi" w:eastAsia="Times New Roman" w:hAnsiTheme="majorBidi" w:cstheme="majorBidi" w:hint="cs"/>
          <w:rtl/>
          <w:lang w:eastAsia="fr-FR"/>
        </w:rPr>
        <w:t>ا</w:t>
      </w:r>
      <w:r w:rsidRPr="009D2CE8">
        <w:rPr>
          <w:rFonts w:asciiTheme="majorBidi" w:eastAsia="Times New Roman" w:hAnsiTheme="majorBidi" w:cstheme="majorBidi"/>
          <w:rtl/>
          <w:lang w:eastAsia="fr-FR"/>
        </w:rPr>
        <w:t xml:space="preserve"> مرة أخرى تحت سيطرة الحفصيين. منذ 1510 م و بسبب التهديد الإسباني وضع بنو عبد الواد أنفسهم تحت حماية</w:t>
      </w:r>
      <w:r w:rsidRPr="009D2CE8">
        <w:rPr>
          <w:rFonts w:asciiTheme="majorBidi" w:eastAsia="Times New Roman" w:hAnsiTheme="majorBidi" w:cstheme="majorBidi"/>
          <w:lang w:eastAsia="fr-FR"/>
        </w:rPr>
        <w:t> </w:t>
      </w:r>
      <w:hyperlink r:id="rId49" w:tooltip="عثمانيون" w:history="1">
        <w:r w:rsidRPr="009D2CE8">
          <w:rPr>
            <w:rFonts w:asciiTheme="majorBidi" w:eastAsia="Times New Roman" w:hAnsiTheme="majorBidi" w:cstheme="majorBidi"/>
            <w:u w:val="single"/>
            <w:rtl/>
            <w:lang w:eastAsia="fr-FR"/>
          </w:rPr>
          <w:t>الأتراك</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الذين استولوا على مدينة الجزائر عام</w:t>
      </w:r>
      <w:r w:rsidRPr="009D2CE8">
        <w:rPr>
          <w:rFonts w:asciiTheme="majorBidi" w:eastAsia="Times New Roman" w:hAnsiTheme="majorBidi" w:cstheme="majorBidi"/>
          <w:lang w:eastAsia="fr-FR"/>
        </w:rPr>
        <w:t> </w:t>
      </w:r>
      <w:hyperlink r:id="rId50" w:tooltip="1516" w:history="1">
        <w:r w:rsidRPr="009D2CE8">
          <w:rPr>
            <w:rFonts w:asciiTheme="majorBidi" w:eastAsia="Times New Roman" w:hAnsiTheme="majorBidi" w:cstheme="majorBidi"/>
            <w:u w:val="single"/>
            <w:lang w:eastAsia="fr-FR"/>
          </w:rPr>
          <w:t>1516</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م بأيدي</w:t>
      </w:r>
      <w:r w:rsidRPr="009D2CE8">
        <w:rPr>
          <w:rFonts w:asciiTheme="majorBidi" w:eastAsia="Times New Roman" w:hAnsiTheme="majorBidi" w:cstheme="majorBidi"/>
          <w:lang w:eastAsia="fr-FR"/>
        </w:rPr>
        <w:t> </w:t>
      </w:r>
      <w:hyperlink r:id="rId51" w:tooltip="عروج" w:history="1">
        <w:r w:rsidRPr="009D2CE8">
          <w:rPr>
            <w:rFonts w:asciiTheme="majorBidi" w:eastAsia="Times New Roman" w:hAnsiTheme="majorBidi" w:cstheme="majorBidi"/>
            <w:u w:val="single"/>
            <w:rtl/>
            <w:lang w:eastAsia="fr-FR"/>
          </w:rPr>
          <w:t>عروج</w:t>
        </w:r>
      </w:hyperlink>
      <w:r w:rsidRPr="009D2CE8">
        <w:rPr>
          <w:rFonts w:asciiTheme="majorBidi" w:eastAsia="Times New Roman" w:hAnsiTheme="majorBidi" w:cstheme="majorBidi"/>
          <w:lang w:eastAsia="fr-FR"/>
        </w:rPr>
        <w:t> </w:t>
      </w:r>
      <w:r w:rsidRPr="009D2CE8">
        <w:rPr>
          <w:rFonts w:asciiTheme="majorBidi" w:eastAsia="Times New Roman" w:hAnsiTheme="majorBidi" w:cstheme="majorBidi"/>
          <w:rtl/>
          <w:lang w:eastAsia="fr-FR"/>
        </w:rPr>
        <w:t>بربروسة). سنوات 1552-1554 م يستولي الأتراك على غرب الجزائر بعد عزل آخر سلاطين بني عبد الواد</w:t>
      </w:r>
      <w:r w:rsidRPr="009D2CE8">
        <w:rPr>
          <w:rFonts w:asciiTheme="majorBidi" w:eastAsia="Times New Roman" w:hAnsiTheme="majorBidi" w:cstheme="majorBidi"/>
          <w:lang w:eastAsia="fr-FR"/>
        </w:rPr>
        <w:t>.</w:t>
      </w:r>
    </w:p>
    <w:p w:rsidR="008B7EC2" w:rsidRPr="009D2CE8" w:rsidRDefault="008B7EC2" w:rsidP="009D2CE8">
      <w:pPr>
        <w:shd w:val="clear" w:color="auto" w:fill="FFFFFF"/>
        <w:bidi/>
        <w:spacing w:after="0" w:line="360" w:lineRule="auto"/>
        <w:ind w:left="424" w:right="284" w:firstLine="284"/>
        <w:jc w:val="both"/>
        <w:rPr>
          <w:rFonts w:asciiTheme="majorBidi" w:hAnsiTheme="majorBidi" w:cstheme="majorBidi"/>
          <w:b/>
          <w:bCs/>
          <w:shd w:val="clear" w:color="auto" w:fill="FFFFFF"/>
          <w:rtl/>
        </w:rPr>
      </w:pPr>
      <w:r w:rsidRPr="009D2CE8">
        <w:rPr>
          <w:rFonts w:asciiTheme="majorBidi" w:hAnsiTheme="majorBidi" w:cstheme="majorBidi"/>
          <w:b/>
          <w:bCs/>
          <w:shd w:val="clear" w:color="auto" w:fill="FFFFFF"/>
          <w:rtl/>
        </w:rPr>
        <w:t>أسباب سقوط الدولة الزيانية:</w:t>
      </w:r>
    </w:p>
    <w:p w:rsidR="008B7EC2" w:rsidRPr="009D2CE8" w:rsidRDefault="008B7EC2" w:rsidP="009D2CE8">
      <w:pPr>
        <w:pStyle w:val="Paragraphedeliste"/>
        <w:numPr>
          <w:ilvl w:val="0"/>
          <w:numId w:val="1"/>
        </w:numPr>
        <w:shd w:val="clear" w:color="auto" w:fill="FFFFFF"/>
        <w:bidi/>
        <w:spacing w:after="0" w:line="360" w:lineRule="auto"/>
        <w:ind w:right="284"/>
        <w:jc w:val="both"/>
        <w:rPr>
          <w:rFonts w:asciiTheme="majorBidi" w:hAnsiTheme="majorBidi" w:cstheme="majorBidi"/>
          <w:shd w:val="clear" w:color="auto" w:fill="FFFFFF"/>
          <w:rtl/>
        </w:rPr>
      </w:pPr>
      <w:r w:rsidRPr="009D2CE8">
        <w:rPr>
          <w:rFonts w:asciiTheme="majorBidi" w:hAnsiTheme="majorBidi" w:cstheme="majorBidi"/>
          <w:shd w:val="clear" w:color="auto" w:fill="FFFFFF"/>
          <w:rtl/>
        </w:rPr>
        <w:t xml:space="preserve"> الحروب والنزاعات الحدودية الدائرة بين الزيانيين، والحفصيين، والمرينيين. تواجد تحالفات ضد الدولة الزيانية للقضاء عليها وعلى جيوشها. </w:t>
      </w:r>
    </w:p>
    <w:p w:rsidR="008B7EC2" w:rsidRPr="009D2CE8" w:rsidRDefault="008B7EC2" w:rsidP="009D2CE8">
      <w:pPr>
        <w:pStyle w:val="Paragraphedeliste"/>
        <w:numPr>
          <w:ilvl w:val="0"/>
          <w:numId w:val="1"/>
        </w:numPr>
        <w:shd w:val="clear" w:color="auto" w:fill="FFFFFF"/>
        <w:bidi/>
        <w:spacing w:after="0" w:line="360" w:lineRule="auto"/>
        <w:ind w:right="284"/>
        <w:jc w:val="both"/>
        <w:rPr>
          <w:rFonts w:asciiTheme="majorBidi" w:hAnsiTheme="majorBidi" w:cstheme="majorBidi"/>
          <w:shd w:val="clear" w:color="auto" w:fill="FFFFFF"/>
          <w:rtl/>
        </w:rPr>
      </w:pPr>
      <w:r w:rsidRPr="009D2CE8">
        <w:rPr>
          <w:rFonts w:asciiTheme="majorBidi" w:hAnsiTheme="majorBidi" w:cstheme="majorBidi"/>
          <w:shd w:val="clear" w:color="auto" w:fill="FFFFFF"/>
          <w:rtl/>
        </w:rPr>
        <w:t xml:space="preserve">اندلاع حروب داخلية وإثارة فتن داخل الجزائر حتى باتت على أتم الاستعداد للقضاء على مملكة بني زيان. </w:t>
      </w:r>
    </w:p>
    <w:p w:rsidR="008B7EC2" w:rsidRPr="009D2CE8" w:rsidRDefault="008B7EC2" w:rsidP="009D2CE8">
      <w:pPr>
        <w:pStyle w:val="Paragraphedeliste"/>
        <w:numPr>
          <w:ilvl w:val="0"/>
          <w:numId w:val="1"/>
        </w:numPr>
        <w:shd w:val="clear" w:color="auto" w:fill="FFFFFF"/>
        <w:bidi/>
        <w:spacing w:after="0" w:line="360" w:lineRule="auto"/>
        <w:ind w:right="284"/>
        <w:jc w:val="both"/>
        <w:rPr>
          <w:rFonts w:asciiTheme="majorBidi" w:hAnsiTheme="majorBidi" w:cstheme="majorBidi"/>
          <w:shd w:val="clear" w:color="auto" w:fill="FFFFFF"/>
          <w:rtl/>
        </w:rPr>
      </w:pPr>
      <w:r w:rsidRPr="009D2CE8">
        <w:rPr>
          <w:rFonts w:asciiTheme="majorBidi" w:hAnsiTheme="majorBidi" w:cstheme="majorBidi"/>
          <w:shd w:val="clear" w:color="auto" w:fill="FFFFFF"/>
          <w:rtl/>
        </w:rPr>
        <w:t xml:space="preserve">استيلاء القراصنة الأوروبيين وخاصة </w:t>
      </w:r>
      <w:r w:rsidR="008D4C19" w:rsidRPr="009D2CE8">
        <w:rPr>
          <w:rFonts w:asciiTheme="majorBidi" w:hAnsiTheme="majorBidi" w:cstheme="majorBidi"/>
          <w:shd w:val="clear" w:color="auto" w:fill="FFFFFF"/>
          <w:rtl/>
        </w:rPr>
        <w:t>الأسبان</w:t>
      </w:r>
      <w:r w:rsidRPr="009D2CE8">
        <w:rPr>
          <w:rFonts w:asciiTheme="majorBidi" w:hAnsiTheme="majorBidi" w:cstheme="majorBidi"/>
          <w:shd w:val="clear" w:color="auto" w:fill="FFFFFF"/>
          <w:rtl/>
        </w:rPr>
        <w:t xml:space="preserve"> والإيطاليين على خيرات المناطق الساحلية للمغرب وشواطئه. </w:t>
      </w:r>
    </w:p>
    <w:p w:rsidR="00870CB6" w:rsidRPr="009D2CE8" w:rsidRDefault="008B7EC2" w:rsidP="009D2CE8">
      <w:pPr>
        <w:pStyle w:val="Paragraphedeliste"/>
        <w:numPr>
          <w:ilvl w:val="0"/>
          <w:numId w:val="1"/>
        </w:numPr>
        <w:bidi/>
        <w:spacing w:line="360" w:lineRule="auto"/>
        <w:rPr>
          <w:rFonts w:asciiTheme="majorBidi" w:hAnsiTheme="majorBidi" w:cstheme="majorBidi"/>
        </w:rPr>
      </w:pPr>
      <w:r w:rsidRPr="009D2CE8">
        <w:rPr>
          <w:rFonts w:asciiTheme="majorBidi" w:hAnsiTheme="majorBidi" w:cstheme="majorBidi"/>
          <w:shd w:val="clear" w:color="auto" w:fill="FFFFFF"/>
          <w:rtl/>
        </w:rPr>
        <w:t xml:space="preserve">قيام البرابسة بالقضاء على الدولة الزيانية وحماية بجاية وتحريرها من </w:t>
      </w:r>
      <w:r w:rsidR="008D4C19" w:rsidRPr="009D2CE8">
        <w:rPr>
          <w:rFonts w:asciiTheme="majorBidi" w:hAnsiTheme="majorBidi" w:cstheme="majorBidi"/>
          <w:shd w:val="clear" w:color="auto" w:fill="FFFFFF"/>
          <w:rtl/>
        </w:rPr>
        <w:t>الأسبان</w:t>
      </w:r>
      <w:r w:rsidRPr="009D2CE8">
        <w:rPr>
          <w:rFonts w:asciiTheme="majorBidi" w:hAnsiTheme="majorBidi" w:cstheme="majorBidi"/>
          <w:shd w:val="clear" w:color="auto" w:fill="FFFFFF"/>
        </w:rPr>
        <w:t>.</w:t>
      </w:r>
      <w:r w:rsidRPr="009D2CE8">
        <w:rPr>
          <w:rFonts w:asciiTheme="majorBidi" w:hAnsiTheme="majorBidi" w:cstheme="majorBidi"/>
        </w:rPr>
        <w:br/>
      </w:r>
    </w:p>
    <w:sectPr w:rsidR="00870CB6" w:rsidRPr="009D2CE8" w:rsidSect="008D4C19">
      <w:footerReference w:type="default" r:id="rId52"/>
      <w:pgSz w:w="16838" w:h="11906" w:orient="landscape"/>
      <w:pgMar w:top="720" w:right="720" w:bottom="720" w:left="720" w:header="708" w:footer="708" w:gutter="0"/>
      <w:cols w:num="2" w:space="1244"/>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E7" w:rsidRDefault="00F949E7" w:rsidP="000B27CA">
      <w:pPr>
        <w:spacing w:after="0" w:line="240" w:lineRule="auto"/>
      </w:pPr>
      <w:r>
        <w:separator/>
      </w:r>
    </w:p>
  </w:endnote>
  <w:endnote w:type="continuationSeparator" w:id="1">
    <w:p w:rsidR="00F949E7" w:rsidRDefault="00F949E7" w:rsidP="000B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nna L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66794"/>
      <w:docPartObj>
        <w:docPartGallery w:val="Page Numbers (Bottom of Page)"/>
        <w:docPartUnique/>
      </w:docPartObj>
    </w:sdtPr>
    <w:sdtContent>
      <w:p w:rsidR="000B27CA" w:rsidRDefault="000B27CA">
        <w:pPr>
          <w:pStyle w:val="Pieddepage"/>
          <w:jc w:val="center"/>
        </w:pPr>
        <w:r>
          <w:rPr>
            <w:rFonts w:hint="cs"/>
            <w:rtl/>
          </w:rPr>
          <w:t>-</w:t>
        </w:r>
        <w:fldSimple w:instr=" PAGE   \* MERGEFORMAT ">
          <w:r w:rsidR="00D139B7">
            <w:rPr>
              <w:noProof/>
            </w:rPr>
            <w:t>1</w:t>
          </w:r>
        </w:fldSimple>
        <w:r>
          <w:rPr>
            <w:rFonts w:hint="cs"/>
            <w:rtl/>
          </w:rPr>
          <w:t>-</w:t>
        </w:r>
      </w:p>
    </w:sdtContent>
  </w:sdt>
  <w:p w:rsidR="000B27CA" w:rsidRDefault="000B27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E7" w:rsidRDefault="00F949E7" w:rsidP="000B27CA">
      <w:pPr>
        <w:spacing w:after="0" w:line="240" w:lineRule="auto"/>
      </w:pPr>
      <w:r>
        <w:separator/>
      </w:r>
    </w:p>
  </w:footnote>
  <w:footnote w:type="continuationSeparator" w:id="1">
    <w:p w:rsidR="00F949E7" w:rsidRDefault="00F949E7" w:rsidP="000B27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F15F3"/>
    <w:multiLevelType w:val="hybridMultilevel"/>
    <w:tmpl w:val="FAAC50D8"/>
    <w:lvl w:ilvl="0" w:tplc="F2FAE55E">
      <w:start w:val="2"/>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B7EC2"/>
    <w:rsid w:val="00006B96"/>
    <w:rsid w:val="0003641A"/>
    <w:rsid w:val="000B27CA"/>
    <w:rsid w:val="00174A35"/>
    <w:rsid w:val="0050676D"/>
    <w:rsid w:val="00870CB6"/>
    <w:rsid w:val="008B7EC2"/>
    <w:rsid w:val="008D4C19"/>
    <w:rsid w:val="009D2CE8"/>
    <w:rsid w:val="00BD5841"/>
    <w:rsid w:val="00C80380"/>
    <w:rsid w:val="00D139B7"/>
    <w:rsid w:val="00DE2E82"/>
    <w:rsid w:val="00E51A21"/>
    <w:rsid w:val="00F949E7"/>
    <w:rsid w:val="00FD10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7EC2"/>
    <w:pPr>
      <w:ind w:left="720"/>
      <w:contextualSpacing/>
    </w:pPr>
  </w:style>
  <w:style w:type="paragraph" w:styleId="Textedebulles">
    <w:name w:val="Balloon Text"/>
    <w:basedOn w:val="Normal"/>
    <w:link w:val="TextedebullesCar"/>
    <w:uiPriority w:val="99"/>
    <w:semiHidden/>
    <w:unhideWhenUsed/>
    <w:rsid w:val="00FD104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1049"/>
    <w:rPr>
      <w:rFonts w:ascii="Tahoma" w:hAnsi="Tahoma" w:cs="Tahoma"/>
      <w:sz w:val="16"/>
      <w:szCs w:val="16"/>
    </w:rPr>
  </w:style>
  <w:style w:type="paragraph" w:styleId="NormalWeb">
    <w:name w:val="Normal (Web)"/>
    <w:basedOn w:val="Normal"/>
    <w:uiPriority w:val="99"/>
    <w:unhideWhenUsed/>
    <w:rsid w:val="008D4C1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0B27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27CA"/>
  </w:style>
  <w:style w:type="paragraph" w:styleId="Pieddepage">
    <w:name w:val="footer"/>
    <w:basedOn w:val="Normal"/>
    <w:link w:val="PieddepageCar"/>
    <w:uiPriority w:val="99"/>
    <w:unhideWhenUsed/>
    <w:rsid w:val="000B27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27CA"/>
  </w:style>
</w:styles>
</file>

<file path=word/webSettings.xml><?xml version="1.0" encoding="utf-8"?>
<w:webSettings xmlns:r="http://schemas.openxmlformats.org/officeDocument/2006/relationships" xmlns:w="http://schemas.openxmlformats.org/wordprocessingml/2006/main">
  <w:divs>
    <w:div w:id="188180594">
      <w:bodyDiv w:val="1"/>
      <w:marLeft w:val="0"/>
      <w:marRight w:val="0"/>
      <w:marTop w:val="0"/>
      <w:marBottom w:val="0"/>
      <w:divBdr>
        <w:top w:val="none" w:sz="0" w:space="0" w:color="auto"/>
        <w:left w:val="none" w:sz="0" w:space="0" w:color="auto"/>
        <w:bottom w:val="none" w:sz="0" w:space="0" w:color="auto"/>
        <w:right w:val="none" w:sz="0" w:space="0" w:color="auto"/>
      </w:divBdr>
    </w:div>
    <w:div w:id="64312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refa.org/%D8%A7%D9%84%D9%81%D8%A7%D8%B7%D9%85%D9%8A%D9%88%D9%86" TargetMode="External"/><Relationship Id="rId18" Type="http://schemas.openxmlformats.org/officeDocument/2006/relationships/hyperlink" Target="https://www.marefa.org/%D8%B9%D9%82%D8%A8%D8%A9_%D8%A8%D9%86_%D9%86%D8%A7%D9%81%D8%B9" TargetMode="External"/><Relationship Id="rId26" Type="http://schemas.openxmlformats.org/officeDocument/2006/relationships/hyperlink" Target="https://www.marefa.org/%D8%A8%D9%86%D9%8A_%D9%85%D8%B1%D9%8A%D9%86" TargetMode="External"/><Relationship Id="rId39" Type="http://schemas.openxmlformats.org/officeDocument/2006/relationships/hyperlink" Target="https://www.marefa.org/1359" TargetMode="External"/><Relationship Id="rId3" Type="http://schemas.openxmlformats.org/officeDocument/2006/relationships/settings" Target="settings.xml"/><Relationship Id="rId21" Type="http://schemas.openxmlformats.org/officeDocument/2006/relationships/hyperlink" Target="https://www.marefa.org/%D9%88%D9%87%D8%B1%D8%A7%D9%86" TargetMode="External"/><Relationship Id="rId34" Type="http://schemas.openxmlformats.org/officeDocument/2006/relationships/hyperlink" Target="https://www.marefa.org/1299" TargetMode="External"/><Relationship Id="rId42" Type="http://schemas.openxmlformats.org/officeDocument/2006/relationships/hyperlink" Target="https://www.marefa.org/%D9%8A%D8%BA%D9%85%D8%B1%D8%A7%D8%B3%D9%86_%D8%A8%D9%86_%D8%B2%D9%8A%D8%A7%D9%86" TargetMode="External"/><Relationship Id="rId47" Type="http://schemas.openxmlformats.org/officeDocument/2006/relationships/hyperlink" Target="https://www.marefa.org/1359" TargetMode="External"/><Relationship Id="rId50" Type="http://schemas.openxmlformats.org/officeDocument/2006/relationships/hyperlink" Target="https://www.marefa.org/1516" TargetMode="External"/><Relationship Id="rId7" Type="http://schemas.openxmlformats.org/officeDocument/2006/relationships/image" Target="media/image1.png"/><Relationship Id="rId12" Type="http://schemas.openxmlformats.org/officeDocument/2006/relationships/hyperlink" Target="https://www.marefa.org/%D8%A7%D9%84%D8%A3%D8%AF%D8%A7%D8%B1%D8%B3%D8%A9" TargetMode="External"/><Relationship Id="rId17" Type="http://schemas.openxmlformats.org/officeDocument/2006/relationships/hyperlink" Target="https://www.marefa.org/%D8%B3%D8%AC%D9%84%D9%85%D8%A7%D8%B3%D8%A9" TargetMode="External"/><Relationship Id="rId25" Type="http://schemas.openxmlformats.org/officeDocument/2006/relationships/hyperlink" Target="https://www.marefa.org/%D9%8A%D8%BA%D9%85%D8%B1%D8%A7%D8%B3%D9%86_%D8%A8%D9%86_%D8%B2%D9%8A%D8%A7%D9%86" TargetMode="External"/><Relationship Id="rId33" Type="http://schemas.openxmlformats.org/officeDocument/2006/relationships/hyperlink" Target="https://www.marefa.org/706_%D9%87%D9%80" TargetMode="External"/><Relationship Id="rId38" Type="http://schemas.openxmlformats.org/officeDocument/2006/relationships/hyperlink" Target="https://www.marefa.org/760_%D9%87%D9%80" TargetMode="External"/><Relationship Id="rId46" Type="http://schemas.openxmlformats.org/officeDocument/2006/relationships/hyperlink" Target="https://www.marefa.org/%D8%AD%D9%81%D8%B5%D9%8A%D9%88%D9%86" TargetMode="External"/><Relationship Id="rId2" Type="http://schemas.openxmlformats.org/officeDocument/2006/relationships/styles" Target="styles.xml"/><Relationship Id="rId16" Type="http://schemas.openxmlformats.org/officeDocument/2006/relationships/hyperlink" Target="https://www.marefa.org/%D9%8A%D8%BA%D9%85%D8%B1%D8%A7%D8%B3%D9%86_%D8%A8%D9%86_%D8%B2%D9%8A%D8%A7%D9%86" TargetMode="External"/><Relationship Id="rId20" Type="http://schemas.openxmlformats.org/officeDocument/2006/relationships/hyperlink" Target="https://www.marefa.org/%D8%A8%D9%86%D9%8A_%D9%87%D9%84%D8%A7%D9%84" TargetMode="External"/><Relationship Id="rId29" Type="http://schemas.openxmlformats.org/officeDocument/2006/relationships/hyperlink" Target="https://www.marefa.org/%D8%AA%D8%A7%D9%88%D8%B1%D9%8A%D8%B1%D8%AA" TargetMode="External"/><Relationship Id="rId41" Type="http://schemas.openxmlformats.org/officeDocument/2006/relationships/hyperlink" Target="https://www.marefa.org/%D8%AA%D9%84%D9%85%D8%B3%D8%A7%D9%8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refa.org/%D8%AA%D9%84%D9%85%D8%B3%D8%A7%D9%86" TargetMode="External"/><Relationship Id="rId24" Type="http://schemas.openxmlformats.org/officeDocument/2006/relationships/hyperlink" Target="https://www.marefa.org/%D9%85%D8%B9%D8%B1%D9%83%D8%A9_%D8%A7%D9%84%D8%B2%D9%84%D8%A7%D9%82%D8%A9" TargetMode="External"/><Relationship Id="rId32" Type="http://schemas.openxmlformats.org/officeDocument/2006/relationships/hyperlink" Target="https://www.marefa.org/699_%D9%87%D9%80" TargetMode="External"/><Relationship Id="rId37" Type="http://schemas.openxmlformats.org/officeDocument/2006/relationships/hyperlink" Target="https://www.marefa.org/1337" TargetMode="External"/><Relationship Id="rId40" Type="http://schemas.openxmlformats.org/officeDocument/2006/relationships/hyperlink" Target="https://www.marefa.org/%D9%85%D9%88%D8%AD%D8%AF%D9%88%D9%86" TargetMode="External"/><Relationship Id="rId45" Type="http://schemas.openxmlformats.org/officeDocument/2006/relationships/hyperlink" Target="https://www.marefa.org/%D9%85%D8%BA%D8%B1%D8%A8"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arefa.org/w/index.php?title=%D8%B9%D8%A8%D8%AF_%D8%A7%D9%84%D8%B1%D9%91%D8%AD%D9%85%D9%86_%D8%A8%D9%86_%D8%AE%D9%84%D8%AF%D9%88%D9%86&amp;action=edit&amp;redlink=1" TargetMode="External"/><Relationship Id="rId23" Type="http://schemas.openxmlformats.org/officeDocument/2006/relationships/hyperlink" Target="https://www.marefa.org/%D9%8A%D9%88%D8%B3%D9%81_%D8%A8%D9%86_%D8%AA%D8%A7%D8%B4%D9%81%D9%8A%D9%86" TargetMode="External"/><Relationship Id="rId28" Type="http://schemas.openxmlformats.org/officeDocument/2006/relationships/hyperlink" Target="https://www.marefa.org/%D9%88%D8%AC%D8%AF%D8%A9" TargetMode="External"/><Relationship Id="rId36" Type="http://schemas.openxmlformats.org/officeDocument/2006/relationships/hyperlink" Target="https://www.marefa.org/737_%D9%87%D9%80" TargetMode="External"/><Relationship Id="rId49" Type="http://schemas.openxmlformats.org/officeDocument/2006/relationships/hyperlink" Target="https://www.marefa.org/%D8%B9%D8%AB%D9%85%D8%A7%D9%86%D9%8A%D9%88%D9%86" TargetMode="External"/><Relationship Id="rId10" Type="http://schemas.openxmlformats.org/officeDocument/2006/relationships/hyperlink" Target="https://www.marefa.org/%D8%B2%D9%86%D8%A7%D8%AA%D8%A9" TargetMode="External"/><Relationship Id="rId19" Type="http://schemas.openxmlformats.org/officeDocument/2006/relationships/hyperlink" Target="https://www.marefa.org/%D8%B9%D8%B1%D8%A8" TargetMode="External"/><Relationship Id="rId31" Type="http://schemas.openxmlformats.org/officeDocument/2006/relationships/hyperlink" Target="https://www.marefa.org/%D8%AA%D9%84%D9%85%D8%B3%D8%A7%D9%86" TargetMode="External"/><Relationship Id="rId44" Type="http://schemas.openxmlformats.org/officeDocument/2006/relationships/hyperlink" Target="https://www.marefa.org/%D9%85%D8%B1%D9%8A%D9%86%D9%8A%D9%88%D9%86"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marefa.org/%D8%AA%D9%84%D9%85%D8%B3%D8%A7%D9%86" TargetMode="External"/><Relationship Id="rId22" Type="http://schemas.openxmlformats.org/officeDocument/2006/relationships/hyperlink" Target="https://www.marefa.org/%D8%A7%D9%84%D9%85%D8%B1%D8%A7%D8%A8%D8%B7%D9%8A%D9%86" TargetMode="External"/><Relationship Id="rId27" Type="http://schemas.openxmlformats.org/officeDocument/2006/relationships/hyperlink" Target="https://www.marefa.org/w/index.php?title=%D9%88%D8%A7%D8%AF%D9%8A_%D9%85%D9%84%D9%88%D9%8A%D8%A9&amp;action=edit&amp;redlink=1" TargetMode="External"/><Relationship Id="rId30" Type="http://schemas.openxmlformats.org/officeDocument/2006/relationships/hyperlink" Target="https://www.marefa.org/%D9%81%D8%AC%D9%8A%D8%AC" TargetMode="External"/><Relationship Id="rId35" Type="http://schemas.openxmlformats.org/officeDocument/2006/relationships/hyperlink" Target="https://www.marefa.org/1307" TargetMode="External"/><Relationship Id="rId43" Type="http://schemas.openxmlformats.org/officeDocument/2006/relationships/hyperlink" Target="https://www.marefa.org/%D8%AA%D9%84%D9%85%D8%B3%D8%A7%D9%86" TargetMode="External"/><Relationship Id="rId48" Type="http://schemas.openxmlformats.org/officeDocument/2006/relationships/hyperlink" Target="https://www.marefa.org/1389" TargetMode="External"/><Relationship Id="rId8" Type="http://schemas.openxmlformats.org/officeDocument/2006/relationships/image" Target="media/image2.png"/><Relationship Id="rId51" Type="http://schemas.openxmlformats.org/officeDocument/2006/relationships/hyperlink" Target="https://www.marefa.org/%D8%B9%D8%B1%D9%88%D8%A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3822</Words>
  <Characters>21024</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2024-10-04T10:20:00Z</dcterms:created>
  <dcterms:modified xsi:type="dcterms:W3CDTF">2024-10-04T10:20:00Z</dcterms:modified>
</cp:coreProperties>
</file>