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382" w:rsidRPr="00C85FBA" w:rsidRDefault="000C7382" w:rsidP="000C7382">
      <w:pPr>
        <w:pBdr>
          <w:bottom w:val="single" w:sz="4" w:space="1" w:color="auto"/>
        </w:pBdr>
        <w:bidi/>
        <w:spacing w:after="200" w:line="240" w:lineRule="auto"/>
        <w:contextualSpacing/>
        <w:jc w:val="both"/>
        <w:rPr>
          <w:rFonts w:ascii="Simplified Arabic" w:eastAsia="Times New Roman" w:hAnsi="Simplified Arabic" w:cs="Simplified Arabic"/>
          <w:b/>
          <w:bCs/>
          <w:spacing w:val="5"/>
          <w:sz w:val="52"/>
          <w:szCs w:val="52"/>
          <w:lang w:val="en-US"/>
        </w:rPr>
      </w:pPr>
      <w:r w:rsidRPr="00C85FBA">
        <w:rPr>
          <w:rFonts w:ascii="Simplified Arabic" w:eastAsia="Times New Roman" w:hAnsi="Simplified Arabic" w:cs="Simplified Arabic"/>
          <w:b/>
          <w:bCs/>
          <w:spacing w:val="5"/>
          <w:sz w:val="52"/>
          <w:szCs w:val="52"/>
          <w:rtl/>
          <w:lang w:val="en-US"/>
        </w:rPr>
        <w:t>علوم القرآن</w:t>
      </w:r>
    </w:p>
    <w:p w:rsidR="000C7382" w:rsidRPr="00C85FBA" w:rsidRDefault="000C7382" w:rsidP="000C7382">
      <w:pPr>
        <w:bidi/>
        <w:spacing w:after="200" w:line="276" w:lineRule="auto"/>
        <w:jc w:val="both"/>
        <w:rPr>
          <w:rFonts w:ascii="Simplified Arabic" w:eastAsia="Calibri" w:hAnsi="Simplified Arabic" w:cs="Simplified Arabic"/>
          <w:b/>
          <w:bCs/>
          <w:sz w:val="32"/>
          <w:szCs w:val="32"/>
          <w:u w:val="single"/>
          <w:rtl/>
          <w:lang w:bidi="ar-MA"/>
        </w:rPr>
      </w:pPr>
      <w:r w:rsidRPr="00C85FBA">
        <w:rPr>
          <w:rFonts w:ascii="Simplified Arabic" w:eastAsia="Calibri" w:hAnsi="Simplified Arabic" w:cs="Simplified Arabic"/>
          <w:b/>
          <w:bCs/>
          <w:sz w:val="32"/>
          <w:szCs w:val="32"/>
          <w:u w:val="single"/>
          <w:rtl/>
          <w:lang w:bidi="ar-DZ"/>
        </w:rPr>
        <w:t>المحاضرة</w:t>
      </w:r>
      <w:r w:rsidR="001D3FB0" w:rsidRPr="00C85FBA">
        <w:rPr>
          <w:rFonts w:ascii="Simplified Arabic" w:eastAsia="Calibri" w:hAnsi="Simplified Arabic" w:cs="Simplified Arabic"/>
          <w:b/>
          <w:bCs/>
          <w:sz w:val="32"/>
          <w:szCs w:val="32"/>
          <w:u w:val="single"/>
          <w:rtl/>
          <w:lang w:bidi="ar-MA"/>
        </w:rPr>
        <w:t xml:space="preserve"> الرّابعة</w:t>
      </w:r>
    </w:p>
    <w:p w:rsidR="000C7382" w:rsidRDefault="000C7382" w:rsidP="000C7382">
      <w:pPr>
        <w:bidi/>
        <w:spacing w:after="200" w:line="276" w:lineRule="auto"/>
        <w:jc w:val="center"/>
        <w:rPr>
          <w:rFonts w:ascii="Simplified Arabic" w:eastAsia="Calibri" w:hAnsi="Simplified Arabic" w:cs="Simplified Arabic"/>
          <w:b/>
          <w:bCs/>
          <w:sz w:val="36"/>
          <w:szCs w:val="36"/>
          <w:rtl/>
          <w:lang w:bidi="ar-DZ"/>
        </w:rPr>
      </w:pPr>
      <w:r w:rsidRPr="00C85FBA">
        <w:rPr>
          <w:rFonts w:ascii="Simplified Arabic" w:eastAsia="Calibri" w:hAnsi="Simplified Arabic" w:cs="Simplified Arabic"/>
          <w:b/>
          <w:bCs/>
          <w:sz w:val="36"/>
          <w:szCs w:val="36"/>
          <w:rtl/>
          <w:lang w:bidi="ar-DZ"/>
        </w:rPr>
        <w:t>مناهج التّفسير و نقدها</w:t>
      </w:r>
    </w:p>
    <w:p w:rsidR="003E48C8" w:rsidRPr="00C85FBA" w:rsidRDefault="003E48C8" w:rsidP="003E48C8">
      <w:pPr>
        <w:bidi/>
        <w:spacing w:after="200" w:line="276" w:lineRule="auto"/>
        <w:jc w:val="both"/>
        <w:rPr>
          <w:rFonts w:ascii="Simplified Arabic" w:eastAsia="Calibri" w:hAnsi="Simplified Arabic" w:cs="Simplified Arabic"/>
          <w:b/>
          <w:bCs/>
          <w:sz w:val="30"/>
          <w:szCs w:val="30"/>
          <w:u w:val="single"/>
          <w:rtl/>
          <w:lang w:bidi="ar-DZ"/>
        </w:rPr>
      </w:pPr>
      <w:r w:rsidRPr="00C85FBA">
        <w:rPr>
          <w:rFonts w:ascii="Simplified Arabic" w:eastAsia="Calibri" w:hAnsi="Simplified Arabic" w:cs="Simplified Arabic"/>
          <w:b/>
          <w:bCs/>
          <w:sz w:val="30"/>
          <w:szCs w:val="30"/>
          <w:u w:val="single"/>
          <w:rtl/>
          <w:lang w:bidi="ar-DZ"/>
        </w:rPr>
        <w:t>المقدمة</w:t>
      </w:r>
    </w:p>
    <w:p w:rsidR="003E48C8" w:rsidRPr="00C85FBA" w:rsidRDefault="003E48C8" w:rsidP="007B38C8">
      <w:pPr>
        <w:bidi/>
        <w:ind w:firstLine="567"/>
        <w:jc w:val="both"/>
        <w:rPr>
          <w:rFonts w:ascii="Simplified Arabic" w:hAnsi="Simplified Arabic" w:cs="Simplified Arabic"/>
          <w:b/>
          <w:bCs/>
          <w:sz w:val="30"/>
          <w:szCs w:val="30"/>
          <w:rtl/>
          <w:lang w:bidi="ar-DZ"/>
        </w:rPr>
      </w:pPr>
      <w:r w:rsidRPr="00C85FBA">
        <w:rPr>
          <w:rFonts w:ascii="Simplified Arabic" w:hAnsi="Simplified Arabic" w:cs="Simplified Arabic"/>
          <w:b/>
          <w:bCs/>
          <w:sz w:val="30"/>
          <w:szCs w:val="30"/>
          <w:rtl/>
          <w:lang w:bidi="ar-DZ"/>
        </w:rPr>
        <w:t>في فترة النّبوة لم يكن هناك انفصال بين المتلقي و النّص القرآني لا من حيث اللّغة و لا  من حيث فهم السّياق التّاريخي للقرآن ،فاللّغة لغتهم و الأحداث و الوقائع  هم أبطالها أو كانوا جزء منها،</w:t>
      </w:r>
      <w:r w:rsidR="007B38C8">
        <w:rPr>
          <w:rFonts w:ascii="Simplified Arabic" w:hAnsi="Simplified Arabic" w:cs="Simplified Arabic" w:hint="cs"/>
          <w:b/>
          <w:bCs/>
          <w:sz w:val="30"/>
          <w:szCs w:val="30"/>
          <w:rtl/>
          <w:lang w:bidi="ar-DZ"/>
        </w:rPr>
        <w:t>و إن حدث</w:t>
      </w:r>
      <w:r w:rsidRPr="00C85FBA">
        <w:rPr>
          <w:rFonts w:ascii="Simplified Arabic" w:hAnsi="Simplified Arabic" w:cs="Simplified Arabic"/>
          <w:b/>
          <w:bCs/>
          <w:sz w:val="30"/>
          <w:szCs w:val="30"/>
          <w:rtl/>
          <w:lang w:bidi="ar-DZ"/>
        </w:rPr>
        <w:t xml:space="preserve"> سوء فهم لدى بعضهم</w:t>
      </w:r>
      <w:r w:rsidR="007B38C8">
        <w:rPr>
          <w:rFonts w:ascii="Simplified Arabic" w:hAnsi="Simplified Arabic" w:cs="Simplified Arabic" w:hint="cs"/>
          <w:b/>
          <w:bCs/>
          <w:sz w:val="30"/>
          <w:szCs w:val="30"/>
          <w:rtl/>
          <w:lang w:bidi="ar-DZ"/>
        </w:rPr>
        <w:t xml:space="preserve"> فسرعان ما يقوم </w:t>
      </w:r>
      <w:r w:rsidR="001D5012">
        <w:rPr>
          <w:rFonts w:ascii="Simplified Arabic" w:hAnsi="Simplified Arabic" w:cs="Simplified Arabic" w:hint="cs"/>
          <w:b/>
          <w:bCs/>
          <w:sz w:val="30"/>
          <w:szCs w:val="30"/>
          <w:rtl/>
          <w:lang w:bidi="ar-DZ"/>
        </w:rPr>
        <w:t xml:space="preserve">النّبي </w:t>
      </w:r>
      <w:r w:rsidRPr="00C85FBA">
        <w:rPr>
          <w:rFonts w:ascii="Simplified Arabic" w:hAnsi="Simplified Arabic" w:cs="Simplified Arabic"/>
          <w:b/>
          <w:bCs/>
          <w:sz w:val="30"/>
          <w:szCs w:val="30"/>
          <w:rtl/>
          <w:lang w:bidi="ar-DZ"/>
        </w:rPr>
        <w:t xml:space="preserve"> </w:t>
      </w:r>
      <w:r w:rsidRPr="00C85FBA">
        <w:rPr>
          <w:rFonts w:ascii="Simplified Arabic" w:hAnsi="Simplified Arabic" w:cs="Simplified Arabic"/>
          <w:b/>
          <w:bCs/>
          <w:noProof/>
          <w:sz w:val="30"/>
          <w:szCs w:val="30"/>
          <w:rtl/>
          <w:lang w:eastAsia="fr-FR"/>
        </w:rPr>
        <w:drawing>
          <wp:inline distT="0" distB="0" distL="0" distR="0">
            <wp:extent cx="190500" cy="285750"/>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 cy="285750"/>
                    </a:xfrm>
                    <a:prstGeom prst="rect">
                      <a:avLst/>
                    </a:prstGeom>
                    <a:noFill/>
                  </pic:spPr>
                </pic:pic>
              </a:graphicData>
            </a:graphic>
          </wp:inline>
        </w:drawing>
      </w:r>
      <w:r w:rsidR="001D5012">
        <w:rPr>
          <w:rFonts w:ascii="Simplified Arabic" w:hAnsi="Simplified Arabic" w:cs="Simplified Arabic"/>
          <w:b/>
          <w:bCs/>
          <w:sz w:val="30"/>
          <w:szCs w:val="30"/>
          <w:rtl/>
          <w:lang w:bidi="ar-DZ"/>
        </w:rPr>
        <w:t xml:space="preserve"> </w:t>
      </w:r>
      <w:r w:rsidR="007B38C8">
        <w:rPr>
          <w:rFonts w:ascii="Simplified Arabic" w:hAnsi="Simplified Arabic" w:cs="Simplified Arabic" w:hint="cs"/>
          <w:b/>
          <w:bCs/>
          <w:sz w:val="30"/>
          <w:szCs w:val="30"/>
          <w:rtl/>
          <w:lang w:bidi="ar-DZ"/>
        </w:rPr>
        <w:t>بتصويب فهم المتلقي</w:t>
      </w:r>
      <w:r w:rsidRPr="00C85FBA">
        <w:rPr>
          <w:rFonts w:ascii="Simplified Arabic" w:hAnsi="Simplified Arabic" w:cs="Simplified Arabic"/>
          <w:b/>
          <w:bCs/>
          <w:sz w:val="30"/>
          <w:szCs w:val="30"/>
          <w:rtl/>
          <w:lang w:bidi="ar-DZ"/>
        </w:rPr>
        <w:t xml:space="preserve">. </w:t>
      </w:r>
    </w:p>
    <w:p w:rsidR="003E48C8" w:rsidRDefault="003E48C8" w:rsidP="00594567">
      <w:pPr>
        <w:bidi/>
        <w:ind w:firstLine="567"/>
        <w:jc w:val="both"/>
        <w:rPr>
          <w:rFonts w:ascii="Simplified Arabic" w:hAnsi="Simplified Arabic" w:cs="Simplified Arabic"/>
          <w:b/>
          <w:bCs/>
          <w:sz w:val="30"/>
          <w:szCs w:val="30"/>
          <w:rtl/>
          <w:lang w:bidi="ar-DZ"/>
        </w:rPr>
      </w:pPr>
      <w:r w:rsidRPr="00C85FBA">
        <w:rPr>
          <w:rFonts w:ascii="Simplified Arabic" w:hAnsi="Simplified Arabic" w:cs="Simplified Arabic"/>
          <w:b/>
          <w:bCs/>
          <w:sz w:val="30"/>
          <w:szCs w:val="30"/>
          <w:rtl/>
          <w:lang w:bidi="ar-DZ"/>
        </w:rPr>
        <w:t>مع انقضاء عصر النّبوة  اتسعت دائرة الإسلام أكثر  في عصر الصّحابة و ال</w:t>
      </w:r>
      <w:r w:rsidR="001D5012">
        <w:rPr>
          <w:rFonts w:ascii="Simplified Arabic" w:hAnsi="Simplified Arabic" w:cs="Simplified Arabic"/>
          <w:b/>
          <w:bCs/>
          <w:sz w:val="30"/>
          <w:szCs w:val="30"/>
          <w:rtl/>
          <w:lang w:bidi="ar-DZ"/>
        </w:rPr>
        <w:t>تّابعين و ازداد معها سوء الفهم</w:t>
      </w:r>
      <w:r w:rsidR="001D5012">
        <w:rPr>
          <w:rFonts w:ascii="Simplified Arabic" w:hAnsi="Simplified Arabic" w:cs="Simplified Arabic" w:hint="cs"/>
          <w:b/>
          <w:bCs/>
          <w:sz w:val="30"/>
          <w:szCs w:val="30"/>
          <w:rtl/>
          <w:lang w:bidi="ar-DZ"/>
        </w:rPr>
        <w:t xml:space="preserve"> رغم أن العرب ما زالوا</w:t>
      </w:r>
      <w:r w:rsidRPr="00C85FBA">
        <w:rPr>
          <w:rFonts w:ascii="Simplified Arabic" w:hAnsi="Simplified Arabic" w:cs="Simplified Arabic"/>
          <w:b/>
          <w:bCs/>
          <w:sz w:val="30"/>
          <w:szCs w:val="30"/>
          <w:rtl/>
          <w:lang w:bidi="ar-DZ"/>
        </w:rPr>
        <w:t xml:space="preserve"> محافظين على مل</w:t>
      </w:r>
      <w:r w:rsidR="001D5012">
        <w:rPr>
          <w:rFonts w:ascii="Simplified Arabic" w:hAnsi="Simplified Arabic" w:cs="Simplified Arabic"/>
          <w:b/>
          <w:bCs/>
          <w:sz w:val="30"/>
          <w:szCs w:val="30"/>
          <w:rtl/>
          <w:lang w:bidi="ar-DZ"/>
        </w:rPr>
        <w:t>ك</w:t>
      </w:r>
      <w:r w:rsidR="001D5012">
        <w:rPr>
          <w:rFonts w:ascii="Simplified Arabic" w:hAnsi="Simplified Arabic" w:cs="Simplified Arabic" w:hint="cs"/>
          <w:b/>
          <w:bCs/>
          <w:sz w:val="30"/>
          <w:szCs w:val="30"/>
          <w:rtl/>
          <w:lang w:bidi="ar-DZ"/>
        </w:rPr>
        <w:t>ة لغتهم</w:t>
      </w:r>
      <w:r w:rsidRPr="00C85FBA">
        <w:rPr>
          <w:rFonts w:ascii="Simplified Arabic" w:hAnsi="Simplified Arabic" w:cs="Simplified Arabic"/>
          <w:b/>
          <w:bCs/>
          <w:sz w:val="30"/>
          <w:szCs w:val="30"/>
          <w:rtl/>
          <w:lang w:bidi="ar-DZ"/>
        </w:rPr>
        <w:t xml:space="preserve"> رغم بدايات </w:t>
      </w:r>
      <w:r w:rsidR="001D5012">
        <w:rPr>
          <w:rFonts w:ascii="Simplified Arabic" w:hAnsi="Simplified Arabic" w:cs="Simplified Arabic" w:hint="cs"/>
          <w:b/>
          <w:bCs/>
          <w:sz w:val="30"/>
          <w:szCs w:val="30"/>
          <w:rtl/>
          <w:lang w:bidi="ar-DZ"/>
        </w:rPr>
        <w:t>انتشار</w:t>
      </w:r>
      <w:r w:rsidRPr="00C85FBA">
        <w:rPr>
          <w:rFonts w:ascii="Simplified Arabic" w:hAnsi="Simplified Arabic" w:cs="Simplified Arabic"/>
          <w:b/>
          <w:bCs/>
          <w:sz w:val="30"/>
          <w:szCs w:val="30"/>
          <w:rtl/>
          <w:lang w:bidi="ar-DZ"/>
        </w:rPr>
        <w:t xml:space="preserve"> اللّحن</w:t>
      </w:r>
      <w:r w:rsidR="001D5012">
        <w:rPr>
          <w:rFonts w:ascii="Simplified Arabic" w:hAnsi="Simplified Arabic" w:cs="Simplified Arabic" w:hint="cs"/>
          <w:b/>
          <w:bCs/>
          <w:sz w:val="30"/>
          <w:szCs w:val="30"/>
          <w:rtl/>
          <w:lang w:bidi="ar-DZ"/>
        </w:rPr>
        <w:t>،</w:t>
      </w:r>
      <w:r w:rsidR="001D5012">
        <w:rPr>
          <w:rFonts w:ascii="Simplified Arabic" w:hAnsi="Simplified Arabic" w:cs="Simplified Arabic"/>
          <w:b/>
          <w:bCs/>
          <w:sz w:val="30"/>
          <w:szCs w:val="30"/>
          <w:rtl/>
          <w:lang w:bidi="ar-DZ"/>
        </w:rPr>
        <w:t>فإنّ عدم معايش</w:t>
      </w:r>
      <w:r w:rsidR="001D5012">
        <w:rPr>
          <w:rFonts w:ascii="Simplified Arabic" w:hAnsi="Simplified Arabic" w:cs="Simplified Arabic" w:hint="cs"/>
          <w:b/>
          <w:bCs/>
          <w:sz w:val="30"/>
          <w:szCs w:val="30"/>
          <w:rtl/>
          <w:lang w:bidi="ar-DZ"/>
        </w:rPr>
        <w:t>ة الكثير منهم</w:t>
      </w:r>
      <w:r w:rsidRPr="00C85FBA">
        <w:rPr>
          <w:rFonts w:ascii="Simplified Arabic" w:hAnsi="Simplified Arabic" w:cs="Simplified Arabic"/>
          <w:b/>
          <w:bCs/>
          <w:sz w:val="30"/>
          <w:szCs w:val="30"/>
          <w:rtl/>
          <w:lang w:bidi="ar-DZ"/>
        </w:rPr>
        <w:t xml:space="preserve"> لنزول القرآن الكريم،أحدث انفصالا بين النّص و سياقه،كأسباب النّزول و النّاسخ و المنسوخ ال</w:t>
      </w:r>
      <w:r w:rsidR="00594567">
        <w:rPr>
          <w:rFonts w:ascii="Simplified Arabic" w:hAnsi="Simplified Arabic" w:cs="Simplified Arabic" w:hint="cs"/>
          <w:b/>
          <w:bCs/>
          <w:sz w:val="30"/>
          <w:szCs w:val="30"/>
          <w:rtl/>
          <w:lang w:bidi="ar-DZ"/>
        </w:rPr>
        <w:t>ل</w:t>
      </w:r>
      <w:r w:rsidR="00594567">
        <w:rPr>
          <w:rFonts w:ascii="Simplified Arabic" w:hAnsi="Simplified Arabic" w:cs="Simplified Arabic"/>
          <w:b/>
          <w:bCs/>
          <w:sz w:val="30"/>
          <w:szCs w:val="30"/>
          <w:rtl/>
          <w:lang w:bidi="ar-DZ"/>
        </w:rPr>
        <w:t>ذّ</w:t>
      </w:r>
      <w:r w:rsidR="00594567">
        <w:rPr>
          <w:rFonts w:ascii="Simplified Arabic" w:hAnsi="Simplified Arabic" w:cs="Simplified Arabic" w:hint="cs"/>
          <w:b/>
          <w:bCs/>
          <w:sz w:val="30"/>
          <w:szCs w:val="30"/>
          <w:rtl/>
          <w:lang w:bidi="ar-DZ"/>
        </w:rPr>
        <w:t>ا</w:t>
      </w:r>
      <w:r w:rsidRPr="00C85FBA">
        <w:rPr>
          <w:rFonts w:ascii="Simplified Arabic" w:hAnsi="Simplified Arabic" w:cs="Simplified Arabic"/>
          <w:b/>
          <w:bCs/>
          <w:sz w:val="30"/>
          <w:szCs w:val="30"/>
          <w:rtl/>
          <w:lang w:bidi="ar-DZ"/>
        </w:rPr>
        <w:t>ن يرتبطان بالسّياق التّاريخي و لعل أخطر الانشقاقات التي عرفها المسلمون في ذلك العصر ظهور الفرق و</w:t>
      </w:r>
      <w:r w:rsidR="00594567">
        <w:rPr>
          <w:rFonts w:ascii="Simplified Arabic" w:hAnsi="Simplified Arabic" w:cs="Simplified Arabic" w:hint="cs"/>
          <w:b/>
          <w:bCs/>
          <w:sz w:val="30"/>
          <w:szCs w:val="30"/>
          <w:rtl/>
          <w:lang w:bidi="ar-DZ"/>
        </w:rPr>
        <w:t xml:space="preserve"> منها</w:t>
      </w:r>
      <w:r w:rsidRPr="00C85FBA">
        <w:rPr>
          <w:rFonts w:ascii="Simplified Arabic" w:hAnsi="Simplified Arabic" w:cs="Simplified Arabic"/>
          <w:b/>
          <w:bCs/>
          <w:sz w:val="30"/>
          <w:szCs w:val="30"/>
          <w:rtl/>
          <w:lang w:bidi="ar-DZ"/>
        </w:rPr>
        <w:t xml:space="preserve"> الخوارج حينما رفعوا</w:t>
      </w:r>
      <w:r w:rsidR="001D5012">
        <w:rPr>
          <w:rFonts w:ascii="Simplified Arabic" w:hAnsi="Simplified Arabic" w:cs="Simplified Arabic"/>
          <w:b/>
          <w:bCs/>
          <w:sz w:val="30"/>
          <w:szCs w:val="30"/>
          <w:rtl/>
          <w:lang w:bidi="ar-DZ"/>
        </w:rPr>
        <w:t xml:space="preserve"> شعار (إن الحكم إلا لله ) فبفهم</w:t>
      </w:r>
      <w:r w:rsidR="001D5012">
        <w:rPr>
          <w:rFonts w:ascii="Simplified Arabic" w:hAnsi="Simplified Arabic" w:cs="Simplified Arabic" w:hint="cs"/>
          <w:b/>
          <w:bCs/>
          <w:sz w:val="30"/>
          <w:szCs w:val="30"/>
          <w:rtl/>
          <w:lang w:bidi="ar-DZ"/>
        </w:rPr>
        <w:t>هم</w:t>
      </w:r>
      <w:r w:rsidRPr="00C85FBA">
        <w:rPr>
          <w:rFonts w:ascii="Simplified Arabic" w:hAnsi="Simplified Arabic" w:cs="Simplified Arabic"/>
          <w:b/>
          <w:bCs/>
          <w:sz w:val="30"/>
          <w:szCs w:val="30"/>
          <w:rtl/>
          <w:lang w:bidi="ar-DZ"/>
        </w:rPr>
        <w:t xml:space="preserve"> الخاص لهذا النّص  القرآني كفروا الخليفة علي رضي الله عنه الّذي رد عليه</w:t>
      </w:r>
      <w:r w:rsidR="00594567">
        <w:rPr>
          <w:rFonts w:ascii="Simplified Arabic" w:hAnsi="Simplified Arabic" w:cs="Simplified Arabic"/>
          <w:b/>
          <w:bCs/>
          <w:sz w:val="30"/>
          <w:szCs w:val="30"/>
          <w:rtl/>
          <w:lang w:bidi="ar-DZ"/>
        </w:rPr>
        <w:t xml:space="preserve">م بقوله :كلمة حق أريد </w:t>
      </w:r>
      <w:proofErr w:type="spellStart"/>
      <w:r w:rsidR="00594567">
        <w:rPr>
          <w:rFonts w:ascii="Simplified Arabic" w:hAnsi="Simplified Arabic" w:cs="Simplified Arabic"/>
          <w:b/>
          <w:bCs/>
          <w:sz w:val="30"/>
          <w:szCs w:val="30"/>
          <w:rtl/>
          <w:lang w:bidi="ar-DZ"/>
        </w:rPr>
        <w:t>بها</w:t>
      </w:r>
      <w:proofErr w:type="spellEnd"/>
      <w:r w:rsidR="00594567">
        <w:rPr>
          <w:rFonts w:ascii="Simplified Arabic" w:hAnsi="Simplified Arabic" w:cs="Simplified Arabic"/>
          <w:b/>
          <w:bCs/>
          <w:sz w:val="30"/>
          <w:szCs w:val="30"/>
          <w:rtl/>
          <w:lang w:bidi="ar-DZ"/>
        </w:rPr>
        <w:t xml:space="preserve"> باطل</w:t>
      </w:r>
      <w:r w:rsidR="00594567">
        <w:rPr>
          <w:rFonts w:ascii="Simplified Arabic" w:hAnsi="Simplified Arabic" w:cs="Simplified Arabic" w:hint="cs"/>
          <w:b/>
          <w:bCs/>
          <w:sz w:val="30"/>
          <w:szCs w:val="30"/>
          <w:rtl/>
          <w:lang w:bidi="ar-DZ"/>
        </w:rPr>
        <w:t>.</w:t>
      </w:r>
    </w:p>
    <w:p w:rsidR="00E601B9" w:rsidRPr="00C85FBA" w:rsidRDefault="00E601B9" w:rsidP="00AD41B7">
      <w:pPr>
        <w:bidi/>
        <w:jc w:val="both"/>
        <w:rPr>
          <w:rFonts w:ascii="Simplified Arabic" w:hAnsi="Simplified Arabic" w:cs="Simplified Arabic"/>
          <w:b/>
          <w:bCs/>
          <w:sz w:val="30"/>
          <w:szCs w:val="30"/>
          <w:u w:val="single"/>
          <w:rtl/>
          <w:lang w:val="en-US" w:bidi="ar-DZ"/>
        </w:rPr>
      </w:pPr>
      <w:r w:rsidRPr="00C85FBA">
        <w:rPr>
          <w:rFonts w:ascii="Simplified Arabic" w:hAnsi="Simplified Arabic" w:cs="Simplified Arabic"/>
          <w:b/>
          <w:bCs/>
          <w:sz w:val="30"/>
          <w:szCs w:val="30"/>
          <w:u w:val="single"/>
          <w:rtl/>
          <w:lang w:val="en-US" w:bidi="ar-DZ"/>
        </w:rPr>
        <w:t>1- معنى التّفسير و التّأويل</w:t>
      </w:r>
    </w:p>
    <w:p w:rsidR="00AD41B7" w:rsidRPr="00C85FBA" w:rsidRDefault="00E601B9" w:rsidP="00AD41B7">
      <w:pPr>
        <w:bidi/>
        <w:jc w:val="both"/>
        <w:rPr>
          <w:rFonts w:ascii="Simplified Arabic" w:hAnsi="Simplified Arabic" w:cs="Simplified Arabic"/>
          <w:b/>
          <w:bCs/>
          <w:sz w:val="30"/>
          <w:szCs w:val="30"/>
          <w:rtl/>
          <w:lang w:val="en-US" w:bidi="ar-DZ"/>
        </w:rPr>
      </w:pPr>
      <w:r w:rsidRPr="00C85FBA">
        <w:rPr>
          <w:rFonts w:ascii="Simplified Arabic" w:hAnsi="Simplified Arabic" w:cs="Simplified Arabic"/>
          <w:b/>
          <w:bCs/>
          <w:sz w:val="30"/>
          <w:szCs w:val="30"/>
          <w:rtl/>
          <w:lang w:val="en-US" w:bidi="ar-DZ"/>
        </w:rPr>
        <w:t xml:space="preserve">أ-  التفسير لغة و اصطلاحا : </w:t>
      </w:r>
    </w:p>
    <w:p w:rsidR="00E601B9" w:rsidRPr="00C85FBA" w:rsidRDefault="00E601B9" w:rsidP="005D1C69">
      <w:pPr>
        <w:bidi/>
        <w:ind w:firstLine="567"/>
        <w:jc w:val="both"/>
        <w:rPr>
          <w:rFonts w:ascii="Simplified Arabic" w:hAnsi="Simplified Arabic" w:cs="Simplified Arabic"/>
          <w:b/>
          <w:bCs/>
          <w:sz w:val="30"/>
          <w:szCs w:val="30"/>
          <w:rtl/>
          <w:lang w:val="en-US" w:bidi="ar-DZ"/>
        </w:rPr>
      </w:pPr>
      <w:r w:rsidRPr="00C85FBA">
        <w:rPr>
          <w:rFonts w:ascii="Simplified Arabic" w:hAnsi="Simplified Arabic" w:cs="Simplified Arabic"/>
          <w:b/>
          <w:bCs/>
          <w:sz w:val="30"/>
          <w:szCs w:val="30"/>
          <w:rtl/>
          <w:lang w:val="en-US" w:bidi="ar-DZ"/>
        </w:rPr>
        <w:t xml:space="preserve">التّفسير  </w:t>
      </w:r>
      <w:r w:rsidR="005D1C69">
        <w:rPr>
          <w:rFonts w:ascii="Simplified Arabic" w:hAnsi="Simplified Arabic" w:cs="Simplified Arabic" w:hint="cs"/>
          <w:b/>
          <w:bCs/>
          <w:sz w:val="30"/>
          <w:szCs w:val="30"/>
          <w:rtl/>
          <w:lang w:val="en-US" w:bidi="ar-DZ"/>
        </w:rPr>
        <w:t>لغة</w:t>
      </w:r>
      <w:r w:rsidRPr="00C85FBA">
        <w:rPr>
          <w:rFonts w:ascii="Simplified Arabic" w:hAnsi="Simplified Arabic" w:cs="Simplified Arabic"/>
          <w:b/>
          <w:bCs/>
          <w:sz w:val="30"/>
          <w:szCs w:val="30"/>
          <w:rtl/>
          <w:lang w:val="en-US" w:bidi="ar-DZ"/>
        </w:rPr>
        <w:t xml:space="preserve"> بمعنى الإبانة و الكشف و التّفسير كشف المراد عن اللّفظ المشكل،أما اصطلاحا فهو " علم يفهم </w:t>
      </w:r>
      <w:proofErr w:type="spellStart"/>
      <w:r w:rsidRPr="00C85FBA">
        <w:rPr>
          <w:rFonts w:ascii="Simplified Arabic" w:hAnsi="Simplified Arabic" w:cs="Simplified Arabic"/>
          <w:b/>
          <w:bCs/>
          <w:sz w:val="30"/>
          <w:szCs w:val="30"/>
          <w:rtl/>
          <w:lang w:val="en-US" w:bidi="ar-DZ"/>
        </w:rPr>
        <w:t>به</w:t>
      </w:r>
      <w:proofErr w:type="spellEnd"/>
      <w:r w:rsidRPr="00C85FBA">
        <w:rPr>
          <w:rFonts w:ascii="Simplified Arabic" w:hAnsi="Simplified Arabic" w:cs="Simplified Arabic"/>
          <w:b/>
          <w:bCs/>
          <w:sz w:val="30"/>
          <w:szCs w:val="30"/>
          <w:rtl/>
          <w:lang w:val="en-US" w:bidi="ar-DZ"/>
        </w:rPr>
        <w:t xml:space="preserve"> كتاب الله المنزل على نبيه محمد </w:t>
      </w:r>
      <w:r w:rsidRPr="00C85FBA">
        <w:rPr>
          <w:rFonts w:ascii="Simplified Arabic" w:hAnsi="Simplified Arabic" w:cs="Simplified Arabic"/>
          <w:b/>
          <w:bCs/>
          <w:noProof/>
          <w:sz w:val="30"/>
          <w:szCs w:val="30"/>
          <w:rtl/>
          <w:lang w:eastAsia="fr-FR"/>
        </w:rPr>
        <w:drawing>
          <wp:inline distT="0" distB="0" distL="0" distR="0">
            <wp:extent cx="190500" cy="285750"/>
            <wp:effectExtent l="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 cy="285750"/>
                    </a:xfrm>
                    <a:prstGeom prst="rect">
                      <a:avLst/>
                    </a:prstGeom>
                    <a:noFill/>
                  </pic:spPr>
                </pic:pic>
              </a:graphicData>
            </a:graphic>
          </wp:inline>
        </w:drawing>
      </w:r>
      <w:r w:rsidRPr="00C85FBA">
        <w:rPr>
          <w:rFonts w:ascii="Simplified Arabic" w:hAnsi="Simplified Arabic" w:cs="Simplified Arabic"/>
          <w:b/>
          <w:bCs/>
          <w:sz w:val="30"/>
          <w:szCs w:val="30"/>
          <w:rtl/>
          <w:lang w:val="en-US" w:bidi="ar-DZ"/>
        </w:rPr>
        <w:t xml:space="preserve"> ،و بيان معانيه و استخراج أحكامه و حكمه "</w:t>
      </w:r>
      <w:r w:rsidR="00380DB6" w:rsidRPr="00C85FBA">
        <w:rPr>
          <w:rStyle w:val="Appelnotedebasdep"/>
          <w:rFonts w:ascii="Simplified Arabic" w:hAnsi="Simplified Arabic" w:cs="Simplified Arabic"/>
          <w:b/>
          <w:bCs/>
          <w:sz w:val="30"/>
          <w:szCs w:val="30"/>
          <w:rtl/>
          <w:lang w:val="en-US" w:bidi="ar-DZ"/>
        </w:rPr>
        <w:footnoteReference w:id="2"/>
      </w:r>
    </w:p>
    <w:p w:rsidR="00AD41B7" w:rsidRPr="00C85FBA" w:rsidRDefault="00E601B9" w:rsidP="001D5012">
      <w:pPr>
        <w:bidi/>
        <w:jc w:val="both"/>
        <w:rPr>
          <w:rFonts w:ascii="Simplified Arabic" w:hAnsi="Simplified Arabic" w:cs="Simplified Arabic"/>
          <w:b/>
          <w:bCs/>
          <w:sz w:val="30"/>
          <w:szCs w:val="30"/>
          <w:rtl/>
          <w:lang w:val="en-US" w:bidi="ar-DZ"/>
        </w:rPr>
      </w:pPr>
      <w:r w:rsidRPr="00C85FBA">
        <w:rPr>
          <w:rFonts w:ascii="Simplified Arabic" w:hAnsi="Simplified Arabic" w:cs="Simplified Arabic"/>
          <w:b/>
          <w:bCs/>
          <w:sz w:val="30"/>
          <w:szCs w:val="30"/>
          <w:rtl/>
          <w:lang w:val="en-US" w:bidi="ar-DZ"/>
        </w:rPr>
        <w:t xml:space="preserve">ب- </w:t>
      </w:r>
      <w:r w:rsidR="00C85FBA" w:rsidRPr="00C85FBA">
        <w:rPr>
          <w:rFonts w:ascii="Simplified Arabic" w:hAnsi="Simplified Arabic" w:cs="Simplified Arabic" w:hint="cs"/>
          <w:b/>
          <w:bCs/>
          <w:sz w:val="30"/>
          <w:szCs w:val="30"/>
          <w:rtl/>
          <w:lang w:val="en-US" w:bidi="ar-DZ"/>
        </w:rPr>
        <w:t>التأويل</w:t>
      </w:r>
      <w:r w:rsidRPr="00C85FBA">
        <w:rPr>
          <w:rFonts w:ascii="Simplified Arabic" w:hAnsi="Simplified Arabic" w:cs="Simplified Arabic"/>
          <w:b/>
          <w:bCs/>
          <w:sz w:val="30"/>
          <w:szCs w:val="30"/>
          <w:rtl/>
          <w:lang w:val="en-US" w:bidi="ar-DZ"/>
        </w:rPr>
        <w:t xml:space="preserve"> لغة و اصطلاحا:</w:t>
      </w:r>
    </w:p>
    <w:p w:rsidR="00E601B9" w:rsidRPr="00C85FBA" w:rsidRDefault="00C85FBA" w:rsidP="00C85FBA">
      <w:pPr>
        <w:bidi/>
        <w:ind w:firstLine="567"/>
        <w:jc w:val="both"/>
        <w:rPr>
          <w:rFonts w:ascii="Simplified Arabic" w:hAnsi="Simplified Arabic" w:cs="Simplified Arabic"/>
          <w:b/>
          <w:bCs/>
          <w:sz w:val="30"/>
          <w:szCs w:val="30"/>
          <w:rtl/>
          <w:lang w:val="en-US" w:bidi="ar-DZ"/>
        </w:rPr>
      </w:pPr>
      <w:r w:rsidRPr="00C85FBA">
        <w:rPr>
          <w:rFonts w:ascii="Simplified Arabic" w:hAnsi="Simplified Arabic" w:cs="Simplified Arabic" w:hint="cs"/>
          <w:b/>
          <w:bCs/>
          <w:sz w:val="30"/>
          <w:szCs w:val="30"/>
          <w:rtl/>
          <w:lang w:val="en-US" w:bidi="ar-DZ"/>
        </w:rPr>
        <w:t>التأويل</w:t>
      </w:r>
      <w:r w:rsidR="00E601B9" w:rsidRPr="00C85FBA">
        <w:rPr>
          <w:rFonts w:ascii="Simplified Arabic" w:hAnsi="Simplified Arabic" w:cs="Simplified Arabic"/>
          <w:b/>
          <w:bCs/>
          <w:sz w:val="30"/>
          <w:szCs w:val="30"/>
          <w:rtl/>
          <w:lang w:val="en-US" w:bidi="ar-DZ"/>
        </w:rPr>
        <w:t xml:space="preserve"> لغة مأخوذ من الأول،و هو الرّجوع إلى الأصل،أمّا اصطلاحا فهناك تعريف للمتقدمين ،فتأويل الكلام عندهم هو بمعنى تفسيره و بيان معناه،أما التّأويل عند المتأخرين هو صرف المعنى عن اللّفظ الرّاجح إلى المعنى المرجوح لدليل يقترن </w:t>
      </w:r>
      <w:proofErr w:type="spellStart"/>
      <w:r w:rsidR="00E601B9" w:rsidRPr="00C85FBA">
        <w:rPr>
          <w:rFonts w:ascii="Simplified Arabic" w:hAnsi="Simplified Arabic" w:cs="Simplified Arabic"/>
          <w:b/>
          <w:bCs/>
          <w:sz w:val="30"/>
          <w:szCs w:val="30"/>
          <w:rtl/>
          <w:lang w:val="en-US" w:bidi="ar-DZ"/>
        </w:rPr>
        <w:t>به</w:t>
      </w:r>
      <w:proofErr w:type="spellEnd"/>
      <w:r w:rsidR="00E601B9" w:rsidRPr="00C85FBA">
        <w:rPr>
          <w:rFonts w:ascii="Simplified Arabic" w:hAnsi="Simplified Arabic" w:cs="Simplified Arabic"/>
          <w:b/>
          <w:bCs/>
          <w:sz w:val="30"/>
          <w:szCs w:val="30"/>
          <w:rtl/>
          <w:lang w:val="en-US" w:bidi="ar-DZ"/>
        </w:rPr>
        <w:t>"</w:t>
      </w:r>
      <w:r w:rsidR="00AD41B7" w:rsidRPr="00C85FBA">
        <w:rPr>
          <w:rFonts w:ascii="Simplified Arabic" w:hAnsi="Simplified Arabic" w:cs="Simplified Arabic"/>
          <w:b/>
          <w:bCs/>
          <w:sz w:val="30"/>
          <w:szCs w:val="30"/>
          <w:rtl/>
          <w:lang w:val="en-US" w:bidi="ar-DZ"/>
        </w:rPr>
        <w:t>.</w:t>
      </w:r>
      <w:r w:rsidR="00380DB6" w:rsidRPr="00C85FBA">
        <w:rPr>
          <w:rStyle w:val="Appelnotedebasdep"/>
          <w:rFonts w:ascii="Simplified Arabic" w:hAnsi="Simplified Arabic" w:cs="Simplified Arabic"/>
          <w:b/>
          <w:bCs/>
          <w:sz w:val="30"/>
          <w:szCs w:val="30"/>
          <w:rtl/>
          <w:lang w:val="en-US" w:bidi="ar-DZ"/>
        </w:rPr>
        <w:footnoteReference w:id="3"/>
      </w:r>
    </w:p>
    <w:p w:rsidR="00AD41B7" w:rsidRPr="00C85FBA" w:rsidRDefault="00C85FBA" w:rsidP="00AD41B7">
      <w:pPr>
        <w:bidi/>
        <w:jc w:val="both"/>
        <w:rPr>
          <w:rFonts w:ascii="Simplified Arabic" w:hAnsi="Simplified Arabic" w:cs="Simplified Arabic"/>
          <w:b/>
          <w:bCs/>
          <w:sz w:val="30"/>
          <w:szCs w:val="30"/>
          <w:u w:val="single"/>
          <w:rtl/>
          <w:lang w:val="en-US" w:bidi="ar-DZ"/>
        </w:rPr>
      </w:pPr>
      <w:r w:rsidRPr="00C85FBA">
        <w:rPr>
          <w:rFonts w:ascii="Simplified Arabic" w:hAnsi="Simplified Arabic" w:cs="Simplified Arabic"/>
          <w:b/>
          <w:bCs/>
          <w:sz w:val="30"/>
          <w:szCs w:val="30"/>
          <w:u w:val="single"/>
          <w:rtl/>
          <w:lang w:val="en-US" w:bidi="ar-DZ"/>
        </w:rPr>
        <w:lastRenderedPageBreak/>
        <w:t>2- الفر</w:t>
      </w:r>
      <w:r w:rsidRPr="00C85FBA">
        <w:rPr>
          <w:rFonts w:ascii="Simplified Arabic" w:hAnsi="Simplified Arabic" w:cs="Simplified Arabic" w:hint="cs"/>
          <w:b/>
          <w:bCs/>
          <w:sz w:val="30"/>
          <w:szCs w:val="30"/>
          <w:u w:val="single"/>
          <w:rtl/>
          <w:lang w:val="en-US" w:bidi="ar-DZ"/>
        </w:rPr>
        <w:t>ق</w:t>
      </w:r>
      <w:r w:rsidR="00AD41B7" w:rsidRPr="00C85FBA">
        <w:rPr>
          <w:rFonts w:ascii="Simplified Arabic" w:hAnsi="Simplified Arabic" w:cs="Simplified Arabic"/>
          <w:b/>
          <w:bCs/>
          <w:sz w:val="30"/>
          <w:szCs w:val="30"/>
          <w:u w:val="single"/>
          <w:rtl/>
          <w:lang w:val="en-US" w:bidi="ar-DZ"/>
        </w:rPr>
        <w:t xml:space="preserve"> بين التّفسير و </w:t>
      </w:r>
      <w:r w:rsidRPr="00C85FBA">
        <w:rPr>
          <w:rFonts w:ascii="Simplified Arabic" w:hAnsi="Simplified Arabic" w:cs="Simplified Arabic" w:hint="cs"/>
          <w:b/>
          <w:bCs/>
          <w:sz w:val="30"/>
          <w:szCs w:val="30"/>
          <w:u w:val="single"/>
          <w:rtl/>
          <w:lang w:val="en-US" w:bidi="ar-DZ"/>
        </w:rPr>
        <w:t>التأويل</w:t>
      </w:r>
    </w:p>
    <w:p w:rsidR="00AD41B7" w:rsidRPr="00C85FBA" w:rsidRDefault="00AD41B7" w:rsidP="00AD41B7">
      <w:pPr>
        <w:bidi/>
        <w:ind w:firstLine="567"/>
        <w:jc w:val="both"/>
        <w:rPr>
          <w:rFonts w:ascii="Simplified Arabic" w:hAnsi="Simplified Arabic" w:cs="Simplified Arabic"/>
          <w:b/>
          <w:bCs/>
          <w:sz w:val="30"/>
          <w:szCs w:val="30"/>
          <w:rtl/>
          <w:lang w:val="en-US" w:bidi="ar-DZ"/>
        </w:rPr>
      </w:pPr>
      <w:r w:rsidRPr="00C85FBA">
        <w:rPr>
          <w:rFonts w:ascii="Simplified Arabic" w:hAnsi="Simplified Arabic" w:cs="Simplified Arabic"/>
          <w:b/>
          <w:bCs/>
          <w:sz w:val="30"/>
          <w:szCs w:val="30"/>
          <w:rtl/>
          <w:lang w:val="en-US" w:bidi="ar-DZ"/>
        </w:rPr>
        <w:t xml:space="preserve">إذا قلنا إنّ التأويل هو </w:t>
      </w:r>
      <w:r w:rsidR="00C85FBA" w:rsidRPr="00C85FBA">
        <w:rPr>
          <w:rFonts w:ascii="Simplified Arabic" w:hAnsi="Simplified Arabic" w:cs="Simplified Arabic"/>
          <w:b/>
          <w:bCs/>
          <w:sz w:val="30"/>
          <w:szCs w:val="30"/>
          <w:rtl/>
          <w:lang w:val="en-US" w:bidi="ar-DZ"/>
        </w:rPr>
        <w:t>تفسير الكلام و بيان معناه،</w:t>
      </w:r>
      <w:r w:rsidR="00C85FBA" w:rsidRPr="00C85FBA">
        <w:rPr>
          <w:rFonts w:ascii="Simplified Arabic" w:hAnsi="Simplified Arabic" w:cs="Simplified Arabic" w:hint="cs"/>
          <w:b/>
          <w:bCs/>
          <w:sz w:val="30"/>
          <w:szCs w:val="30"/>
          <w:rtl/>
          <w:lang w:val="en-US" w:bidi="ar-DZ"/>
        </w:rPr>
        <w:t xml:space="preserve"> </w:t>
      </w:r>
      <w:r w:rsidR="00C85FBA" w:rsidRPr="00C85FBA">
        <w:rPr>
          <w:rFonts w:ascii="Simplified Arabic" w:hAnsi="Simplified Arabic" w:cs="Simplified Arabic"/>
          <w:b/>
          <w:bCs/>
          <w:sz w:val="30"/>
          <w:szCs w:val="30"/>
          <w:rtl/>
          <w:lang w:val="en-US" w:bidi="ar-DZ"/>
        </w:rPr>
        <w:t>فالتّ</w:t>
      </w:r>
      <w:r w:rsidR="00C85FBA" w:rsidRPr="00C85FBA">
        <w:rPr>
          <w:rFonts w:ascii="Simplified Arabic" w:hAnsi="Simplified Arabic" w:cs="Simplified Arabic" w:hint="cs"/>
          <w:b/>
          <w:bCs/>
          <w:sz w:val="30"/>
          <w:szCs w:val="30"/>
          <w:rtl/>
          <w:lang w:val="en-US" w:bidi="ar-DZ"/>
        </w:rPr>
        <w:t>أ</w:t>
      </w:r>
      <w:r w:rsidRPr="00C85FBA">
        <w:rPr>
          <w:rFonts w:ascii="Simplified Arabic" w:hAnsi="Simplified Arabic" w:cs="Simplified Arabic"/>
          <w:b/>
          <w:bCs/>
          <w:sz w:val="30"/>
          <w:szCs w:val="30"/>
          <w:rtl/>
          <w:lang w:val="en-US" w:bidi="ar-DZ"/>
        </w:rPr>
        <w:t>ويل و التّفسير على هذا متقاربان أو مترادفان</w:t>
      </w:r>
    </w:p>
    <w:p w:rsidR="00AD41B7" w:rsidRPr="00C85FBA" w:rsidRDefault="00AD41B7" w:rsidP="00AD41B7">
      <w:pPr>
        <w:bidi/>
        <w:ind w:firstLine="567"/>
        <w:jc w:val="both"/>
        <w:rPr>
          <w:rFonts w:ascii="Simplified Arabic" w:hAnsi="Simplified Arabic" w:cs="Simplified Arabic"/>
          <w:b/>
          <w:bCs/>
          <w:sz w:val="30"/>
          <w:szCs w:val="30"/>
          <w:rtl/>
          <w:lang w:val="en-US" w:bidi="ar-DZ"/>
        </w:rPr>
      </w:pPr>
      <w:r w:rsidRPr="00C85FBA">
        <w:rPr>
          <w:rFonts w:ascii="Simplified Arabic" w:hAnsi="Simplified Arabic" w:cs="Simplified Arabic"/>
          <w:b/>
          <w:bCs/>
          <w:sz w:val="30"/>
          <w:szCs w:val="30"/>
          <w:rtl/>
          <w:lang w:val="en-US" w:bidi="ar-DZ"/>
        </w:rPr>
        <w:t xml:space="preserve">و قيل التّفسير ما وقع مبينا في كتاب الله أو مُعينا في صحيح السّنة  لأن معناه قد ظهر و وضح،و </w:t>
      </w:r>
      <w:r w:rsidR="00C85FBA" w:rsidRPr="00C85FBA">
        <w:rPr>
          <w:rFonts w:ascii="Simplified Arabic" w:hAnsi="Simplified Arabic" w:cs="Simplified Arabic" w:hint="cs"/>
          <w:b/>
          <w:bCs/>
          <w:sz w:val="30"/>
          <w:szCs w:val="30"/>
          <w:rtl/>
          <w:lang w:val="en-US" w:bidi="ar-DZ"/>
        </w:rPr>
        <w:t>التأويل</w:t>
      </w:r>
      <w:r w:rsidRPr="00C85FBA">
        <w:rPr>
          <w:rFonts w:ascii="Simplified Arabic" w:hAnsi="Simplified Arabic" w:cs="Simplified Arabic"/>
          <w:b/>
          <w:bCs/>
          <w:sz w:val="30"/>
          <w:szCs w:val="30"/>
          <w:rtl/>
          <w:lang w:val="en-US" w:bidi="ar-DZ"/>
        </w:rPr>
        <w:t xml:space="preserve"> ما استنبطه العلماء،و لهذا يقال التفسير ما يتعلق بالرواية و </w:t>
      </w:r>
      <w:r w:rsidR="00C85FBA" w:rsidRPr="00C85FBA">
        <w:rPr>
          <w:rFonts w:ascii="Simplified Arabic" w:hAnsi="Simplified Arabic" w:cs="Simplified Arabic" w:hint="cs"/>
          <w:b/>
          <w:bCs/>
          <w:sz w:val="30"/>
          <w:szCs w:val="30"/>
          <w:rtl/>
          <w:lang w:val="en-US" w:bidi="ar-DZ"/>
        </w:rPr>
        <w:t>التأويل</w:t>
      </w:r>
      <w:r w:rsidRPr="00C85FBA">
        <w:rPr>
          <w:rFonts w:ascii="Simplified Arabic" w:hAnsi="Simplified Arabic" w:cs="Simplified Arabic"/>
          <w:b/>
          <w:bCs/>
          <w:sz w:val="30"/>
          <w:szCs w:val="30"/>
          <w:rtl/>
          <w:lang w:val="en-US" w:bidi="ar-DZ"/>
        </w:rPr>
        <w:t xml:space="preserve"> ما يتعلق بالدراية</w:t>
      </w:r>
    </w:p>
    <w:p w:rsidR="00AD41B7" w:rsidRPr="00C85FBA" w:rsidRDefault="00AD41B7" w:rsidP="00AD41B7">
      <w:pPr>
        <w:bidi/>
        <w:ind w:firstLine="567"/>
        <w:jc w:val="both"/>
        <w:rPr>
          <w:rFonts w:ascii="Simplified Arabic" w:hAnsi="Simplified Arabic" w:cs="Simplified Arabic"/>
          <w:b/>
          <w:bCs/>
          <w:sz w:val="30"/>
          <w:szCs w:val="30"/>
          <w:rtl/>
          <w:lang w:val="en-US" w:bidi="ar-DZ"/>
        </w:rPr>
      </w:pPr>
      <w:r w:rsidRPr="00C85FBA">
        <w:rPr>
          <w:rFonts w:ascii="Simplified Arabic" w:hAnsi="Simplified Arabic" w:cs="Simplified Arabic"/>
          <w:b/>
          <w:bCs/>
          <w:sz w:val="30"/>
          <w:szCs w:val="30"/>
          <w:rtl/>
          <w:lang w:val="en-US" w:bidi="ar-DZ"/>
        </w:rPr>
        <w:t>و قيل التّفسير أكثر</w:t>
      </w:r>
      <w:r w:rsidR="00C85FBA">
        <w:rPr>
          <w:rFonts w:ascii="Simplified Arabic" w:hAnsi="Simplified Arabic" w:cs="Simplified Arabic"/>
          <w:b/>
          <w:bCs/>
          <w:sz w:val="30"/>
          <w:szCs w:val="30"/>
          <w:rtl/>
          <w:lang w:val="en-US" w:bidi="ar-DZ"/>
        </w:rPr>
        <w:t xml:space="preserve"> ما يستعمل في الألفاظ </w:t>
      </w:r>
      <w:r w:rsidRPr="00C85FBA">
        <w:rPr>
          <w:rFonts w:ascii="Simplified Arabic" w:hAnsi="Simplified Arabic" w:cs="Simplified Arabic"/>
          <w:b/>
          <w:bCs/>
          <w:sz w:val="30"/>
          <w:szCs w:val="30"/>
          <w:rtl/>
          <w:lang w:val="en-US" w:bidi="ar-DZ"/>
        </w:rPr>
        <w:t xml:space="preserve"> و </w:t>
      </w:r>
      <w:r w:rsidR="00C85FBA" w:rsidRPr="00C85FBA">
        <w:rPr>
          <w:rFonts w:ascii="Simplified Arabic" w:hAnsi="Simplified Arabic" w:cs="Simplified Arabic" w:hint="cs"/>
          <w:b/>
          <w:bCs/>
          <w:sz w:val="30"/>
          <w:szCs w:val="30"/>
          <w:rtl/>
          <w:lang w:val="en-US" w:bidi="ar-DZ"/>
        </w:rPr>
        <w:t>التأويل</w:t>
      </w:r>
      <w:r w:rsidRPr="00C85FBA">
        <w:rPr>
          <w:rFonts w:ascii="Simplified Arabic" w:hAnsi="Simplified Arabic" w:cs="Simplified Arabic"/>
          <w:b/>
          <w:bCs/>
          <w:sz w:val="30"/>
          <w:szCs w:val="30"/>
          <w:rtl/>
          <w:lang w:val="en-US" w:bidi="ar-DZ"/>
        </w:rPr>
        <w:t xml:space="preserve"> أكثر ما يستعمل في المعاني و الجمل </w:t>
      </w:r>
      <w:r w:rsidR="00380DB6" w:rsidRPr="00C85FBA">
        <w:rPr>
          <w:rStyle w:val="Appelnotedebasdep"/>
          <w:rFonts w:ascii="Simplified Arabic" w:hAnsi="Simplified Arabic" w:cs="Simplified Arabic"/>
          <w:b/>
          <w:bCs/>
          <w:sz w:val="30"/>
          <w:szCs w:val="30"/>
          <w:rtl/>
          <w:lang w:val="en-US" w:bidi="ar-DZ"/>
        </w:rPr>
        <w:footnoteReference w:id="4"/>
      </w:r>
      <w:r w:rsidR="00C85FBA">
        <w:rPr>
          <w:rFonts w:ascii="Simplified Arabic" w:hAnsi="Simplified Arabic" w:cs="Simplified Arabic" w:hint="cs"/>
          <w:b/>
          <w:bCs/>
          <w:sz w:val="30"/>
          <w:szCs w:val="30"/>
          <w:rtl/>
          <w:lang w:val="en-US" w:bidi="ar-DZ"/>
        </w:rPr>
        <w:t>.</w:t>
      </w:r>
    </w:p>
    <w:p w:rsidR="00AD41B7" w:rsidRPr="001D5012" w:rsidRDefault="001D5012" w:rsidP="001D5012">
      <w:pPr>
        <w:bidi/>
        <w:jc w:val="both"/>
        <w:rPr>
          <w:rFonts w:ascii="Simplified Arabic" w:hAnsi="Simplified Arabic" w:cs="Simplified Arabic"/>
          <w:b/>
          <w:bCs/>
          <w:sz w:val="30"/>
          <w:szCs w:val="30"/>
          <w:u w:val="single"/>
          <w:rtl/>
          <w:lang w:val="en-US" w:bidi="ar-DZ"/>
        </w:rPr>
      </w:pPr>
      <w:r w:rsidRPr="001D5012">
        <w:rPr>
          <w:rFonts w:ascii="Simplified Arabic" w:hAnsi="Simplified Arabic" w:cs="Simplified Arabic" w:hint="cs"/>
          <w:b/>
          <w:bCs/>
          <w:sz w:val="30"/>
          <w:szCs w:val="30"/>
          <w:u w:val="single"/>
          <w:rtl/>
          <w:lang w:val="en-US" w:bidi="ar-DZ"/>
        </w:rPr>
        <w:t>3</w:t>
      </w:r>
      <w:r w:rsidR="00AD41B7" w:rsidRPr="001D5012">
        <w:rPr>
          <w:rFonts w:ascii="Simplified Arabic" w:hAnsi="Simplified Arabic" w:cs="Simplified Arabic"/>
          <w:b/>
          <w:bCs/>
          <w:sz w:val="30"/>
          <w:szCs w:val="30"/>
          <w:u w:val="single"/>
          <w:rtl/>
          <w:lang w:val="en-US" w:bidi="ar-DZ"/>
        </w:rPr>
        <w:t>- شروط المفسر</w:t>
      </w:r>
    </w:p>
    <w:p w:rsidR="00580989" w:rsidRPr="00C85FBA" w:rsidRDefault="00AD41B7" w:rsidP="001D5012">
      <w:pPr>
        <w:bidi/>
        <w:jc w:val="both"/>
        <w:rPr>
          <w:rFonts w:ascii="Simplified Arabic" w:hAnsi="Simplified Arabic" w:cs="Simplified Arabic"/>
          <w:b/>
          <w:bCs/>
          <w:sz w:val="30"/>
          <w:szCs w:val="30"/>
          <w:rtl/>
          <w:lang w:val="en-US" w:bidi="ar-DZ"/>
        </w:rPr>
      </w:pPr>
      <w:r w:rsidRPr="00C85FBA">
        <w:rPr>
          <w:rFonts w:ascii="Simplified Arabic" w:hAnsi="Simplified Arabic" w:cs="Simplified Arabic"/>
          <w:b/>
          <w:bCs/>
          <w:sz w:val="28"/>
          <w:szCs w:val="28"/>
          <w:rtl/>
          <w:lang w:val="en-US" w:bidi="ar-DZ"/>
        </w:rPr>
        <w:t>أ</w:t>
      </w:r>
      <w:r w:rsidRPr="00C85FBA">
        <w:rPr>
          <w:rFonts w:ascii="Simplified Arabic" w:hAnsi="Simplified Arabic" w:cs="Simplified Arabic"/>
          <w:b/>
          <w:bCs/>
          <w:sz w:val="30"/>
          <w:szCs w:val="30"/>
          <w:rtl/>
          <w:lang w:val="en-US" w:bidi="ar-DZ"/>
        </w:rPr>
        <w:t>- صحة الاعتقاد</w:t>
      </w:r>
      <w:r w:rsidR="00580989" w:rsidRPr="00C85FBA">
        <w:rPr>
          <w:rFonts w:ascii="Simplified Arabic" w:hAnsi="Simplified Arabic" w:cs="Simplified Arabic"/>
          <w:b/>
          <w:bCs/>
          <w:sz w:val="30"/>
          <w:szCs w:val="30"/>
          <w:rtl/>
          <w:lang w:val="en-US" w:bidi="ar-DZ"/>
        </w:rPr>
        <w:t xml:space="preserve"> و التّجرد من الأهواء</w:t>
      </w:r>
      <w:r w:rsidR="001D5012">
        <w:rPr>
          <w:rFonts w:ascii="Simplified Arabic" w:hAnsi="Simplified Arabic" w:cs="Simplified Arabic" w:hint="cs"/>
          <w:b/>
          <w:bCs/>
          <w:sz w:val="30"/>
          <w:szCs w:val="30"/>
          <w:rtl/>
          <w:lang w:val="en-US" w:bidi="ar-DZ"/>
        </w:rPr>
        <w:t>، ف</w:t>
      </w:r>
      <w:r w:rsidRPr="00C85FBA">
        <w:rPr>
          <w:rFonts w:ascii="Simplified Arabic" w:hAnsi="Simplified Arabic" w:cs="Simplified Arabic"/>
          <w:b/>
          <w:bCs/>
          <w:sz w:val="30"/>
          <w:szCs w:val="30"/>
          <w:rtl/>
          <w:lang w:val="en-US" w:bidi="ar-DZ"/>
        </w:rPr>
        <w:t>ا</w:t>
      </w:r>
      <w:r w:rsidR="001D5012">
        <w:rPr>
          <w:rFonts w:ascii="Simplified Arabic" w:hAnsi="Simplified Arabic" w:cs="Simplified Arabic"/>
          <w:b/>
          <w:bCs/>
          <w:sz w:val="30"/>
          <w:szCs w:val="30"/>
          <w:rtl/>
          <w:lang w:val="en-US" w:bidi="ar-DZ"/>
        </w:rPr>
        <w:t xml:space="preserve">لعقيدة </w:t>
      </w:r>
      <w:r w:rsidRPr="00C85FBA">
        <w:rPr>
          <w:rFonts w:ascii="Simplified Arabic" w:hAnsi="Simplified Arabic" w:cs="Simplified Arabic"/>
          <w:b/>
          <w:bCs/>
          <w:sz w:val="30"/>
          <w:szCs w:val="30"/>
          <w:rtl/>
          <w:lang w:val="en-US" w:bidi="ar-DZ"/>
        </w:rPr>
        <w:t xml:space="preserve"> كثيرا ما تحمل ذويها على تحريف ال</w:t>
      </w:r>
      <w:r w:rsidR="00580989" w:rsidRPr="00C85FBA">
        <w:rPr>
          <w:rFonts w:ascii="Simplified Arabic" w:hAnsi="Simplified Arabic" w:cs="Simplified Arabic"/>
          <w:b/>
          <w:bCs/>
          <w:sz w:val="30"/>
          <w:szCs w:val="30"/>
          <w:rtl/>
          <w:lang w:val="en-US" w:bidi="ar-DZ"/>
        </w:rPr>
        <w:t>نّصوص و الخيانة في نقل الأخبار.</w:t>
      </w:r>
    </w:p>
    <w:p w:rsidR="00580989" w:rsidRPr="00C85FBA" w:rsidRDefault="00580989" w:rsidP="00C85FBA">
      <w:pPr>
        <w:bidi/>
        <w:jc w:val="both"/>
        <w:rPr>
          <w:rFonts w:ascii="Simplified Arabic" w:hAnsi="Simplified Arabic" w:cs="Simplified Arabic"/>
          <w:b/>
          <w:bCs/>
          <w:sz w:val="30"/>
          <w:szCs w:val="30"/>
          <w:rtl/>
          <w:lang w:val="en-US" w:bidi="ar-DZ"/>
        </w:rPr>
      </w:pPr>
      <w:r w:rsidRPr="00C85FBA">
        <w:rPr>
          <w:rFonts w:ascii="Simplified Arabic" w:hAnsi="Simplified Arabic" w:cs="Simplified Arabic"/>
          <w:b/>
          <w:bCs/>
          <w:sz w:val="30"/>
          <w:szCs w:val="30"/>
          <w:rtl/>
          <w:lang w:val="en-US" w:bidi="ar-DZ"/>
        </w:rPr>
        <w:t>ب- البدء بتفسير القرآن بالقرآن ،فما أجمل منه في موضع فإنه قد فصل في موضع آخر.</w:t>
      </w:r>
    </w:p>
    <w:p w:rsidR="00580989" w:rsidRPr="00C85FBA" w:rsidRDefault="00580989" w:rsidP="00C85FBA">
      <w:pPr>
        <w:bidi/>
        <w:jc w:val="both"/>
        <w:rPr>
          <w:rFonts w:ascii="Simplified Arabic" w:hAnsi="Simplified Arabic" w:cs="Simplified Arabic"/>
          <w:b/>
          <w:bCs/>
          <w:sz w:val="30"/>
          <w:szCs w:val="30"/>
          <w:rtl/>
          <w:lang w:val="en-US" w:bidi="ar-DZ"/>
        </w:rPr>
      </w:pPr>
      <w:r w:rsidRPr="00C85FBA">
        <w:rPr>
          <w:rFonts w:ascii="Simplified Arabic" w:hAnsi="Simplified Arabic" w:cs="Simplified Arabic"/>
          <w:b/>
          <w:bCs/>
          <w:sz w:val="30"/>
          <w:szCs w:val="30"/>
          <w:rtl/>
          <w:lang w:val="en-US" w:bidi="ar-DZ"/>
        </w:rPr>
        <w:t>ج- أن يطلب التّفسير من السّنة التي هي شارحة للقرآن و موضحة له</w:t>
      </w:r>
    </w:p>
    <w:p w:rsidR="00580989" w:rsidRPr="00C85FBA" w:rsidRDefault="00580989" w:rsidP="00C85FBA">
      <w:pPr>
        <w:bidi/>
        <w:jc w:val="both"/>
        <w:rPr>
          <w:rFonts w:ascii="Simplified Arabic" w:hAnsi="Simplified Arabic" w:cs="Simplified Arabic"/>
          <w:b/>
          <w:bCs/>
          <w:sz w:val="30"/>
          <w:szCs w:val="30"/>
          <w:rtl/>
          <w:lang w:val="en-US" w:bidi="ar-DZ"/>
        </w:rPr>
      </w:pPr>
      <w:r w:rsidRPr="00C85FBA">
        <w:rPr>
          <w:rFonts w:ascii="Simplified Arabic" w:hAnsi="Simplified Arabic" w:cs="Simplified Arabic"/>
          <w:b/>
          <w:bCs/>
          <w:sz w:val="30"/>
          <w:szCs w:val="30"/>
          <w:rtl/>
          <w:lang w:val="en-US" w:bidi="ar-DZ"/>
        </w:rPr>
        <w:t>د- الرّجوع إلى أقوال الصّحابة فإنهم أدرى بذلك لما شاهدوه من القرائن و الأحوال عند نزول القرآن و لما لهم من فهم و علم و عمل صحيحين</w:t>
      </w:r>
    </w:p>
    <w:p w:rsidR="00580989" w:rsidRPr="00C85FBA" w:rsidRDefault="001D5012" w:rsidP="00C85FBA">
      <w:pPr>
        <w:bidi/>
        <w:jc w:val="both"/>
        <w:rPr>
          <w:rFonts w:ascii="Simplified Arabic" w:hAnsi="Simplified Arabic" w:cs="Simplified Arabic"/>
          <w:b/>
          <w:bCs/>
          <w:sz w:val="30"/>
          <w:szCs w:val="30"/>
          <w:rtl/>
          <w:lang w:val="en-US" w:bidi="ar-DZ"/>
        </w:rPr>
      </w:pPr>
      <w:r>
        <w:rPr>
          <w:rFonts w:ascii="Simplified Arabic" w:hAnsi="Simplified Arabic" w:cs="Simplified Arabic" w:hint="cs"/>
          <w:b/>
          <w:bCs/>
          <w:sz w:val="30"/>
          <w:szCs w:val="30"/>
          <w:rtl/>
          <w:lang w:val="en-US" w:bidi="ar-DZ"/>
        </w:rPr>
        <w:t>ن</w:t>
      </w:r>
      <w:r w:rsidR="00580989" w:rsidRPr="00C85FBA">
        <w:rPr>
          <w:rFonts w:ascii="Simplified Arabic" w:hAnsi="Simplified Arabic" w:cs="Simplified Arabic"/>
          <w:b/>
          <w:bCs/>
          <w:sz w:val="30"/>
          <w:szCs w:val="30"/>
          <w:rtl/>
          <w:lang w:val="en-US" w:bidi="ar-DZ"/>
        </w:rPr>
        <w:t>- الرّجوع إلى أقوال التّابعين</w:t>
      </w:r>
    </w:p>
    <w:p w:rsidR="00580989" w:rsidRPr="00C85FBA" w:rsidRDefault="001D5012" w:rsidP="00C85FBA">
      <w:pPr>
        <w:bidi/>
        <w:jc w:val="both"/>
        <w:rPr>
          <w:rFonts w:ascii="Simplified Arabic" w:hAnsi="Simplified Arabic" w:cs="Simplified Arabic"/>
          <w:b/>
          <w:bCs/>
          <w:sz w:val="30"/>
          <w:szCs w:val="30"/>
          <w:rtl/>
          <w:lang w:val="en-US" w:bidi="ar-DZ"/>
        </w:rPr>
      </w:pPr>
      <w:r>
        <w:rPr>
          <w:rFonts w:ascii="Simplified Arabic" w:hAnsi="Simplified Arabic" w:cs="Simplified Arabic" w:hint="cs"/>
          <w:b/>
          <w:bCs/>
          <w:sz w:val="30"/>
          <w:szCs w:val="30"/>
          <w:rtl/>
          <w:lang w:val="en-US" w:bidi="ar-DZ"/>
        </w:rPr>
        <w:t>ه</w:t>
      </w:r>
      <w:r w:rsidR="00580989" w:rsidRPr="00C85FBA">
        <w:rPr>
          <w:rFonts w:ascii="Simplified Arabic" w:hAnsi="Simplified Arabic" w:cs="Simplified Arabic"/>
          <w:b/>
          <w:bCs/>
          <w:sz w:val="30"/>
          <w:szCs w:val="30"/>
          <w:rtl/>
          <w:lang w:val="en-US" w:bidi="ar-DZ"/>
        </w:rPr>
        <w:t>- العلم باللّغة العربية و فروعها</w:t>
      </w:r>
    </w:p>
    <w:p w:rsidR="00580989" w:rsidRPr="00C85FBA" w:rsidRDefault="001D5012" w:rsidP="005D1C69">
      <w:pPr>
        <w:bidi/>
        <w:jc w:val="both"/>
        <w:rPr>
          <w:rFonts w:ascii="Simplified Arabic" w:hAnsi="Simplified Arabic" w:cs="Simplified Arabic"/>
          <w:b/>
          <w:bCs/>
          <w:sz w:val="30"/>
          <w:szCs w:val="30"/>
          <w:rtl/>
          <w:lang w:val="en-US" w:bidi="ar-DZ"/>
        </w:rPr>
      </w:pPr>
      <w:r>
        <w:rPr>
          <w:rFonts w:ascii="Simplified Arabic" w:hAnsi="Simplified Arabic" w:cs="Simplified Arabic" w:hint="cs"/>
          <w:b/>
          <w:bCs/>
          <w:sz w:val="30"/>
          <w:szCs w:val="30"/>
          <w:rtl/>
          <w:lang w:val="en-US" w:bidi="ar-DZ"/>
        </w:rPr>
        <w:t>و</w:t>
      </w:r>
      <w:r w:rsidR="00580989" w:rsidRPr="00C85FBA">
        <w:rPr>
          <w:rFonts w:ascii="Simplified Arabic" w:hAnsi="Simplified Arabic" w:cs="Simplified Arabic"/>
          <w:b/>
          <w:bCs/>
          <w:sz w:val="30"/>
          <w:szCs w:val="30"/>
          <w:rtl/>
          <w:lang w:val="en-US" w:bidi="ar-DZ"/>
        </w:rPr>
        <w:t xml:space="preserve">- العلم بأصول العلوم المتصلة بالقرآن </w:t>
      </w:r>
      <w:r w:rsidR="005D1C69">
        <w:rPr>
          <w:rFonts w:ascii="Simplified Arabic" w:hAnsi="Simplified Arabic" w:cs="Simplified Arabic" w:hint="cs"/>
          <w:b/>
          <w:bCs/>
          <w:sz w:val="30"/>
          <w:szCs w:val="30"/>
          <w:rtl/>
          <w:lang w:val="en-US" w:bidi="ar-DZ"/>
        </w:rPr>
        <w:t>كالنّاسخ و المنسوخ.</w:t>
      </w:r>
    </w:p>
    <w:p w:rsidR="00580989" w:rsidRPr="00C85FBA" w:rsidRDefault="00580989" w:rsidP="00C85FBA">
      <w:pPr>
        <w:bidi/>
        <w:jc w:val="both"/>
        <w:rPr>
          <w:rFonts w:ascii="Simplified Arabic" w:hAnsi="Simplified Arabic" w:cs="Simplified Arabic"/>
          <w:b/>
          <w:bCs/>
          <w:sz w:val="30"/>
          <w:szCs w:val="30"/>
          <w:rtl/>
          <w:lang w:val="en-US" w:bidi="ar-DZ"/>
        </w:rPr>
      </w:pPr>
      <w:r w:rsidRPr="00C85FBA">
        <w:rPr>
          <w:rFonts w:ascii="Simplified Arabic" w:hAnsi="Simplified Arabic" w:cs="Simplified Arabic"/>
          <w:b/>
          <w:bCs/>
          <w:sz w:val="30"/>
          <w:szCs w:val="30"/>
          <w:rtl/>
          <w:lang w:val="en-US" w:bidi="ar-DZ"/>
        </w:rPr>
        <w:t>ي- دقة الفهم التي تمكن المفسر من ترجيح معنى على آخر أو استنباط معنى يتفق مع نصوص الشّريعة</w:t>
      </w:r>
      <w:r w:rsidR="00380DB6" w:rsidRPr="00C85FBA">
        <w:rPr>
          <w:rFonts w:ascii="Simplified Arabic" w:hAnsi="Simplified Arabic" w:cs="Simplified Arabic"/>
          <w:b/>
          <w:bCs/>
          <w:sz w:val="30"/>
          <w:szCs w:val="30"/>
          <w:rtl/>
          <w:lang w:val="en-US" w:bidi="ar-DZ"/>
        </w:rPr>
        <w:t>.</w:t>
      </w:r>
      <w:r w:rsidR="00380DB6" w:rsidRPr="00C85FBA">
        <w:rPr>
          <w:rStyle w:val="Appelnotedebasdep"/>
          <w:rFonts w:ascii="Simplified Arabic" w:hAnsi="Simplified Arabic" w:cs="Simplified Arabic"/>
          <w:b/>
          <w:bCs/>
          <w:sz w:val="30"/>
          <w:szCs w:val="30"/>
          <w:rtl/>
          <w:lang w:val="en-US" w:bidi="ar-DZ"/>
        </w:rPr>
        <w:footnoteReference w:id="5"/>
      </w:r>
    </w:p>
    <w:p w:rsidR="003E48C8" w:rsidRPr="00C85FBA" w:rsidRDefault="001D5012" w:rsidP="003E48C8">
      <w:pPr>
        <w:bidi/>
        <w:jc w:val="both"/>
        <w:rPr>
          <w:rFonts w:ascii="Simplified Arabic" w:hAnsi="Simplified Arabic" w:cs="Simplified Arabic"/>
          <w:b/>
          <w:bCs/>
          <w:sz w:val="30"/>
          <w:szCs w:val="30"/>
          <w:u w:val="single"/>
          <w:rtl/>
          <w:lang w:bidi="ar-DZ"/>
        </w:rPr>
      </w:pPr>
      <w:r>
        <w:rPr>
          <w:rFonts w:ascii="Simplified Arabic" w:hAnsi="Simplified Arabic" w:cs="Simplified Arabic" w:hint="cs"/>
          <w:b/>
          <w:bCs/>
          <w:sz w:val="30"/>
          <w:szCs w:val="30"/>
          <w:u w:val="single"/>
          <w:rtl/>
          <w:lang w:bidi="ar-DZ"/>
        </w:rPr>
        <w:t>4</w:t>
      </w:r>
      <w:r w:rsidR="003E48C8" w:rsidRPr="00C85FBA">
        <w:rPr>
          <w:rFonts w:ascii="Simplified Arabic" w:hAnsi="Simplified Arabic" w:cs="Simplified Arabic"/>
          <w:b/>
          <w:bCs/>
          <w:sz w:val="30"/>
          <w:szCs w:val="30"/>
          <w:u w:val="single"/>
          <w:rtl/>
          <w:lang w:bidi="ar-DZ"/>
        </w:rPr>
        <w:t>- نشأة التّفسير و تطوره</w:t>
      </w:r>
      <w:r w:rsidR="00E13006" w:rsidRPr="00C85FBA">
        <w:rPr>
          <w:rFonts w:ascii="Simplified Arabic" w:hAnsi="Simplified Arabic" w:cs="Simplified Arabic"/>
          <w:b/>
          <w:bCs/>
          <w:sz w:val="30"/>
          <w:szCs w:val="30"/>
          <w:u w:val="single"/>
          <w:rtl/>
          <w:lang w:bidi="ar-DZ"/>
        </w:rPr>
        <w:t>:</w:t>
      </w:r>
    </w:p>
    <w:p w:rsidR="003E48C8" w:rsidRPr="00C85FBA" w:rsidRDefault="003E48C8" w:rsidP="003E48C8">
      <w:pPr>
        <w:bidi/>
        <w:jc w:val="both"/>
        <w:rPr>
          <w:rFonts w:ascii="Simplified Arabic" w:hAnsi="Simplified Arabic" w:cs="Simplified Arabic"/>
          <w:b/>
          <w:bCs/>
          <w:sz w:val="30"/>
          <w:szCs w:val="30"/>
          <w:rtl/>
          <w:lang w:bidi="ar-DZ"/>
        </w:rPr>
      </w:pPr>
      <w:r w:rsidRPr="00C85FBA">
        <w:rPr>
          <w:rFonts w:ascii="Simplified Arabic" w:hAnsi="Simplified Arabic" w:cs="Simplified Arabic"/>
          <w:b/>
          <w:bCs/>
          <w:sz w:val="30"/>
          <w:szCs w:val="30"/>
          <w:rtl/>
          <w:lang w:bidi="ar-DZ"/>
        </w:rPr>
        <w:t xml:space="preserve">أ- التّفسير في  عهد النّبي </w:t>
      </w:r>
      <w:r w:rsidRPr="00C85FBA">
        <w:rPr>
          <w:rFonts w:ascii="Simplified Arabic" w:hAnsi="Simplified Arabic" w:cs="Simplified Arabic"/>
          <w:b/>
          <w:bCs/>
          <w:noProof/>
          <w:sz w:val="30"/>
          <w:szCs w:val="30"/>
          <w:rtl/>
          <w:lang w:eastAsia="fr-FR"/>
        </w:rPr>
        <w:drawing>
          <wp:inline distT="0" distB="0" distL="0" distR="0">
            <wp:extent cx="190500" cy="285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 cy="285750"/>
                    </a:xfrm>
                    <a:prstGeom prst="rect">
                      <a:avLst/>
                    </a:prstGeom>
                    <a:noFill/>
                  </pic:spPr>
                </pic:pic>
              </a:graphicData>
            </a:graphic>
          </wp:inline>
        </w:drawing>
      </w:r>
      <w:r w:rsidR="00B936E8" w:rsidRPr="00C85FBA">
        <w:rPr>
          <w:rFonts w:ascii="Simplified Arabic" w:hAnsi="Simplified Arabic" w:cs="Simplified Arabic"/>
          <w:b/>
          <w:bCs/>
          <w:sz w:val="30"/>
          <w:szCs w:val="30"/>
          <w:rtl/>
          <w:lang w:bidi="ar-DZ"/>
        </w:rPr>
        <w:t xml:space="preserve"> و أصحابه</w:t>
      </w:r>
    </w:p>
    <w:p w:rsidR="00153E5F" w:rsidRPr="00C85FBA" w:rsidRDefault="003E48C8" w:rsidP="00C85FBA">
      <w:pPr>
        <w:bidi/>
        <w:ind w:firstLine="567"/>
        <w:jc w:val="both"/>
        <w:rPr>
          <w:rFonts w:ascii="Simplified Arabic" w:hAnsi="Simplified Arabic" w:cs="Simplified Arabic"/>
          <w:b/>
          <w:bCs/>
          <w:sz w:val="30"/>
          <w:szCs w:val="30"/>
          <w:rtl/>
          <w:lang w:val="en-US" w:bidi="ar-DZ"/>
        </w:rPr>
      </w:pPr>
      <w:r w:rsidRPr="00C85FBA">
        <w:rPr>
          <w:rFonts w:ascii="Simplified Arabic" w:hAnsi="Simplified Arabic" w:cs="Simplified Arabic"/>
          <w:b/>
          <w:bCs/>
          <w:sz w:val="30"/>
          <w:szCs w:val="30"/>
          <w:rtl/>
          <w:lang w:bidi="ar-DZ"/>
        </w:rPr>
        <w:t xml:space="preserve">إن ّ من المسلم </w:t>
      </w:r>
      <w:proofErr w:type="spellStart"/>
      <w:r w:rsidRPr="00C85FBA">
        <w:rPr>
          <w:rFonts w:ascii="Simplified Arabic" w:hAnsi="Simplified Arabic" w:cs="Simplified Arabic"/>
          <w:b/>
          <w:bCs/>
          <w:sz w:val="30"/>
          <w:szCs w:val="30"/>
          <w:rtl/>
          <w:lang w:bidi="ar-DZ"/>
        </w:rPr>
        <w:t>به</w:t>
      </w:r>
      <w:proofErr w:type="spellEnd"/>
      <w:r w:rsidRPr="00C85FBA">
        <w:rPr>
          <w:rFonts w:ascii="Simplified Arabic" w:hAnsi="Simplified Arabic" w:cs="Simplified Arabic"/>
          <w:b/>
          <w:bCs/>
          <w:sz w:val="30"/>
          <w:szCs w:val="30"/>
          <w:rtl/>
          <w:lang w:bidi="ar-DZ"/>
        </w:rPr>
        <w:t xml:space="preserve"> أن ّالنّبي </w:t>
      </w:r>
      <w:r w:rsidRPr="00C85FBA">
        <w:rPr>
          <w:rFonts w:ascii="Simplified Arabic" w:hAnsi="Simplified Arabic" w:cs="Simplified Arabic"/>
          <w:b/>
          <w:bCs/>
          <w:noProof/>
          <w:sz w:val="30"/>
          <w:szCs w:val="30"/>
          <w:rtl/>
          <w:lang w:eastAsia="fr-FR"/>
        </w:rPr>
        <w:drawing>
          <wp:inline distT="0" distB="0" distL="0" distR="0">
            <wp:extent cx="190500" cy="28575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 cy="285750"/>
                    </a:xfrm>
                    <a:prstGeom prst="rect">
                      <a:avLst/>
                    </a:prstGeom>
                    <a:noFill/>
                  </pic:spPr>
                </pic:pic>
              </a:graphicData>
            </a:graphic>
          </wp:inline>
        </w:drawing>
      </w:r>
      <w:r w:rsidRPr="00C85FBA">
        <w:rPr>
          <w:rFonts w:ascii="Simplified Arabic" w:hAnsi="Simplified Arabic" w:cs="Simplified Arabic"/>
          <w:b/>
          <w:bCs/>
          <w:sz w:val="30"/>
          <w:szCs w:val="30"/>
          <w:rtl/>
          <w:lang w:bidi="ar-DZ"/>
        </w:rPr>
        <w:t xml:space="preserve"> يفهم القرآن جملة و تفصيلا ،و أن العرب  - و منهم الصحابة -الذّين أنزل القرآن بلسانهم يفهمو</w:t>
      </w:r>
      <w:r w:rsidR="00153E5F" w:rsidRPr="00C85FBA">
        <w:rPr>
          <w:rFonts w:ascii="Simplified Arabic" w:hAnsi="Simplified Arabic" w:cs="Simplified Arabic"/>
          <w:b/>
          <w:bCs/>
          <w:sz w:val="30"/>
          <w:szCs w:val="30"/>
          <w:rtl/>
          <w:lang w:bidi="ar-DZ"/>
        </w:rPr>
        <w:t xml:space="preserve">نه </w:t>
      </w:r>
      <w:r w:rsidR="00153E5F" w:rsidRPr="00C85FBA">
        <w:rPr>
          <w:rFonts w:ascii="Simplified Arabic" w:hAnsi="Simplified Arabic" w:cs="Simplified Arabic"/>
          <w:b/>
          <w:bCs/>
          <w:sz w:val="30"/>
          <w:szCs w:val="30"/>
          <w:rtl/>
          <w:lang w:val="en-US" w:bidi="ar-DZ"/>
        </w:rPr>
        <w:t>إلا أنّ هناك بعض دقائق الأمور قد يستشكل عليهم لتفاوت الفهم .</w:t>
      </w:r>
    </w:p>
    <w:p w:rsidR="003E48C8" w:rsidRPr="00C85FBA" w:rsidRDefault="00153E5F" w:rsidP="00153E5F">
      <w:pPr>
        <w:bidi/>
        <w:jc w:val="both"/>
        <w:rPr>
          <w:rFonts w:ascii="Simplified Arabic" w:hAnsi="Simplified Arabic" w:cs="Simplified Arabic"/>
          <w:b/>
          <w:bCs/>
          <w:sz w:val="30"/>
          <w:szCs w:val="30"/>
          <w:rtl/>
          <w:lang w:val="en-US" w:bidi="ar-DZ"/>
        </w:rPr>
      </w:pPr>
      <w:r w:rsidRPr="00C85FBA">
        <w:rPr>
          <w:rFonts w:ascii="Simplified Arabic" w:hAnsi="Simplified Arabic" w:cs="Simplified Arabic"/>
          <w:b/>
          <w:bCs/>
          <w:sz w:val="30"/>
          <w:szCs w:val="30"/>
          <w:rtl/>
          <w:lang w:val="en-US" w:bidi="ar-DZ"/>
        </w:rPr>
        <w:lastRenderedPageBreak/>
        <w:t xml:space="preserve"> كان الصّحابة الكرام يستندون في تفسيرهم للقرآن بهذا العصر على:</w:t>
      </w:r>
    </w:p>
    <w:p w:rsidR="00153E5F" w:rsidRPr="00C85FBA" w:rsidRDefault="00153E5F" w:rsidP="00153E5F">
      <w:pPr>
        <w:bidi/>
        <w:jc w:val="both"/>
        <w:rPr>
          <w:rFonts w:ascii="Simplified Arabic" w:hAnsi="Simplified Arabic" w:cs="Simplified Arabic"/>
          <w:b/>
          <w:bCs/>
          <w:sz w:val="30"/>
          <w:szCs w:val="30"/>
          <w:rtl/>
          <w:lang w:val="en-US" w:bidi="ar-DZ"/>
        </w:rPr>
      </w:pPr>
      <w:r w:rsidRPr="00C85FBA">
        <w:rPr>
          <w:rFonts w:ascii="Simplified Arabic" w:hAnsi="Simplified Arabic" w:cs="Simplified Arabic"/>
          <w:b/>
          <w:bCs/>
          <w:sz w:val="30"/>
          <w:szCs w:val="30"/>
          <w:rtl/>
          <w:lang w:val="en-US" w:bidi="ar-DZ"/>
        </w:rPr>
        <w:t>= القرآن الكريم:تأتي  بعض آيات القرآن  مجملة المعنى ،ثمّ تتنزل آية ما يفيدها أو يخصصها و يسمى هذا بتفسير القرآن بالقرآن .</w:t>
      </w:r>
    </w:p>
    <w:p w:rsidR="00B936E8" w:rsidRPr="00C85FBA" w:rsidRDefault="00153E5F" w:rsidP="00B936E8">
      <w:pPr>
        <w:bidi/>
        <w:jc w:val="both"/>
        <w:rPr>
          <w:rFonts w:ascii="Simplified Arabic" w:hAnsi="Simplified Arabic" w:cs="Simplified Arabic"/>
          <w:b/>
          <w:bCs/>
          <w:sz w:val="30"/>
          <w:szCs w:val="30"/>
          <w:rtl/>
          <w:lang w:val="en-US" w:bidi="ar-DZ"/>
        </w:rPr>
      </w:pPr>
      <w:r w:rsidRPr="00C85FBA">
        <w:rPr>
          <w:rFonts w:ascii="Simplified Arabic" w:hAnsi="Simplified Arabic" w:cs="Simplified Arabic"/>
          <w:b/>
          <w:bCs/>
          <w:sz w:val="30"/>
          <w:szCs w:val="30"/>
          <w:rtl/>
          <w:lang w:val="en-US" w:bidi="ar-DZ"/>
        </w:rPr>
        <w:t xml:space="preserve">= النّبي  </w:t>
      </w:r>
      <w:r w:rsidRPr="00C85FBA">
        <w:rPr>
          <w:rFonts w:ascii="Simplified Arabic" w:hAnsi="Simplified Arabic" w:cs="Simplified Arabic"/>
          <w:b/>
          <w:bCs/>
          <w:noProof/>
          <w:sz w:val="30"/>
          <w:szCs w:val="30"/>
          <w:rtl/>
          <w:lang w:eastAsia="fr-FR"/>
        </w:rPr>
        <w:drawing>
          <wp:inline distT="0" distB="0" distL="0" distR="0">
            <wp:extent cx="190500" cy="285750"/>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 cy="285750"/>
                    </a:xfrm>
                    <a:prstGeom prst="rect">
                      <a:avLst/>
                    </a:prstGeom>
                    <a:noFill/>
                  </pic:spPr>
                </pic:pic>
              </a:graphicData>
            </a:graphic>
          </wp:inline>
        </w:drawing>
      </w:r>
      <w:r w:rsidRPr="00C85FBA">
        <w:rPr>
          <w:rFonts w:ascii="Simplified Arabic" w:hAnsi="Simplified Arabic" w:cs="Simplified Arabic"/>
          <w:b/>
          <w:bCs/>
          <w:sz w:val="30"/>
          <w:szCs w:val="30"/>
          <w:rtl/>
          <w:lang w:val="en-US" w:bidi="ar-DZ"/>
        </w:rPr>
        <w:t xml:space="preserve"> : إذا استشكل على الصّحابة فهم آية من الآيات رجعوا إلى النّبي </w:t>
      </w:r>
      <w:r w:rsidRPr="00C85FBA">
        <w:rPr>
          <w:rFonts w:ascii="Simplified Arabic" w:hAnsi="Simplified Arabic" w:cs="Simplified Arabic"/>
          <w:b/>
          <w:bCs/>
          <w:noProof/>
          <w:sz w:val="30"/>
          <w:szCs w:val="30"/>
          <w:rtl/>
          <w:lang w:eastAsia="fr-FR"/>
        </w:rPr>
        <w:drawing>
          <wp:inline distT="0" distB="0" distL="0" distR="0">
            <wp:extent cx="190500" cy="285750"/>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 cy="285750"/>
                    </a:xfrm>
                    <a:prstGeom prst="rect">
                      <a:avLst/>
                    </a:prstGeom>
                    <a:noFill/>
                  </pic:spPr>
                </pic:pic>
              </a:graphicData>
            </a:graphic>
          </wp:inline>
        </w:drawing>
      </w:r>
      <w:r w:rsidRPr="00C85FBA">
        <w:rPr>
          <w:rFonts w:ascii="Simplified Arabic" w:hAnsi="Simplified Arabic" w:cs="Simplified Arabic"/>
          <w:b/>
          <w:bCs/>
          <w:sz w:val="30"/>
          <w:szCs w:val="30"/>
          <w:rtl/>
          <w:lang w:val="en-US" w:bidi="ar-DZ"/>
        </w:rPr>
        <w:t xml:space="preserve"> فهو المبين للقرآن</w:t>
      </w:r>
      <w:r w:rsidR="00B936E8" w:rsidRPr="00C85FBA">
        <w:rPr>
          <w:rFonts w:ascii="Simplified Arabic" w:hAnsi="Simplified Arabic" w:cs="Simplified Arabic"/>
          <w:b/>
          <w:bCs/>
          <w:sz w:val="30"/>
          <w:szCs w:val="30"/>
          <w:rtl/>
          <w:lang w:val="en-US" w:bidi="ar-DZ"/>
        </w:rPr>
        <w:t>.</w:t>
      </w:r>
    </w:p>
    <w:p w:rsidR="00B936E8" w:rsidRPr="00C85FBA" w:rsidRDefault="003B0285" w:rsidP="00B936E8">
      <w:pPr>
        <w:bidi/>
        <w:jc w:val="both"/>
        <w:rPr>
          <w:rFonts w:ascii="Simplified Arabic" w:hAnsi="Simplified Arabic" w:cs="Simplified Arabic"/>
          <w:b/>
          <w:bCs/>
          <w:sz w:val="30"/>
          <w:szCs w:val="30"/>
          <w:rtl/>
          <w:lang w:val="en-US" w:bidi="ar-DZ"/>
        </w:rPr>
      </w:pPr>
      <w:r>
        <w:rPr>
          <w:rFonts w:ascii="Simplified Arabic" w:hAnsi="Simplified Arabic" w:cs="Simplified Arabic"/>
          <w:b/>
          <w:bCs/>
          <w:sz w:val="30"/>
          <w:szCs w:val="30"/>
          <w:rtl/>
          <w:lang w:val="en-US" w:bidi="ar-DZ"/>
        </w:rPr>
        <w:t>= الفهم و الاجتهاد</w:t>
      </w:r>
      <w:r>
        <w:rPr>
          <w:rFonts w:ascii="Simplified Arabic" w:hAnsi="Simplified Arabic" w:cs="Simplified Arabic" w:hint="cs"/>
          <w:b/>
          <w:bCs/>
          <w:sz w:val="30"/>
          <w:szCs w:val="30"/>
          <w:rtl/>
          <w:lang w:val="en-US" w:bidi="ar-DZ"/>
        </w:rPr>
        <w:t>.</w:t>
      </w:r>
    </w:p>
    <w:p w:rsidR="00B936E8" w:rsidRPr="00C85FBA" w:rsidRDefault="00B936E8" w:rsidP="00D71C79">
      <w:pPr>
        <w:bidi/>
        <w:ind w:firstLine="567"/>
        <w:jc w:val="both"/>
        <w:rPr>
          <w:rFonts w:ascii="Simplified Arabic" w:hAnsi="Simplified Arabic" w:cs="Simplified Arabic"/>
          <w:b/>
          <w:bCs/>
          <w:sz w:val="30"/>
          <w:szCs w:val="30"/>
          <w:rtl/>
          <w:lang w:val="en-US" w:bidi="ar-DZ"/>
        </w:rPr>
      </w:pPr>
      <w:r w:rsidRPr="00C85FBA">
        <w:rPr>
          <w:rFonts w:ascii="Simplified Arabic" w:hAnsi="Simplified Arabic" w:cs="Simplified Arabic"/>
          <w:b/>
          <w:bCs/>
          <w:sz w:val="30"/>
          <w:szCs w:val="30"/>
          <w:rtl/>
          <w:lang w:val="en-US" w:bidi="ar-DZ"/>
        </w:rPr>
        <w:t>بعد وفاة النبي</w:t>
      </w:r>
      <w:r w:rsidRPr="00C85FBA">
        <w:rPr>
          <w:rFonts w:ascii="Simplified Arabic" w:hAnsi="Simplified Arabic" w:cs="Simplified Arabic"/>
          <w:b/>
          <w:bCs/>
          <w:noProof/>
          <w:sz w:val="30"/>
          <w:szCs w:val="30"/>
          <w:rtl/>
          <w:lang w:eastAsia="fr-FR"/>
        </w:rPr>
        <w:drawing>
          <wp:inline distT="0" distB="0" distL="0" distR="0">
            <wp:extent cx="190500" cy="285750"/>
            <wp:effectExtent l="0" t="0" r="0"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 cy="285750"/>
                    </a:xfrm>
                    <a:prstGeom prst="rect">
                      <a:avLst/>
                    </a:prstGeom>
                    <a:noFill/>
                  </pic:spPr>
                </pic:pic>
              </a:graphicData>
            </a:graphic>
          </wp:inline>
        </w:drawing>
      </w:r>
      <w:r w:rsidRPr="00C85FBA">
        <w:rPr>
          <w:rFonts w:ascii="Simplified Arabic" w:hAnsi="Simplified Arabic" w:cs="Simplified Arabic"/>
          <w:b/>
          <w:bCs/>
          <w:sz w:val="30"/>
          <w:szCs w:val="30"/>
          <w:rtl/>
          <w:lang w:val="en-US" w:bidi="ar-DZ"/>
        </w:rPr>
        <w:t xml:space="preserve"> انقطع الوحي ،فأصبح الصّحابة مجبرون على الاعتماد على فهمهم و اجتهادهم فيما لا نص فيه،و اشتهر بعض الصّحابة بالتّفسير كالخلفاء الرّاشدين</w:t>
      </w:r>
      <w:r w:rsidR="00D71C79">
        <w:rPr>
          <w:rFonts w:ascii="Simplified Arabic" w:hAnsi="Simplified Arabic" w:cs="Simplified Arabic"/>
          <w:b/>
          <w:bCs/>
          <w:sz w:val="30"/>
          <w:szCs w:val="30"/>
          <w:rtl/>
          <w:lang w:val="en-US" w:bidi="ar-DZ"/>
        </w:rPr>
        <w:t xml:space="preserve"> </w:t>
      </w:r>
      <w:r w:rsidR="003B0285">
        <w:rPr>
          <w:rFonts w:ascii="Simplified Arabic" w:hAnsi="Simplified Arabic" w:cs="Simplified Arabic"/>
          <w:b/>
          <w:bCs/>
          <w:sz w:val="30"/>
          <w:szCs w:val="30"/>
          <w:rtl/>
          <w:lang w:val="en-US" w:bidi="ar-DZ"/>
        </w:rPr>
        <w:t xml:space="preserve"> و غير</w:t>
      </w:r>
      <w:r w:rsidR="00E13006" w:rsidRPr="00C85FBA">
        <w:rPr>
          <w:rFonts w:ascii="Simplified Arabic" w:hAnsi="Simplified Arabic" w:cs="Simplified Arabic"/>
          <w:b/>
          <w:bCs/>
          <w:sz w:val="30"/>
          <w:szCs w:val="30"/>
          <w:rtl/>
          <w:lang w:val="en-US" w:bidi="ar-DZ"/>
        </w:rPr>
        <w:t>هم.</w:t>
      </w:r>
    </w:p>
    <w:p w:rsidR="00E13006" w:rsidRDefault="00E13006" w:rsidP="003B0285">
      <w:pPr>
        <w:bidi/>
        <w:ind w:firstLine="567"/>
        <w:jc w:val="both"/>
        <w:rPr>
          <w:rFonts w:ascii="Simplified Arabic" w:hAnsi="Simplified Arabic" w:cs="Simplified Arabic"/>
          <w:b/>
          <w:bCs/>
          <w:sz w:val="30"/>
          <w:szCs w:val="30"/>
          <w:rtl/>
          <w:lang w:val="en-US" w:bidi="ar-DZ"/>
        </w:rPr>
      </w:pPr>
      <w:r w:rsidRPr="00C85FBA">
        <w:rPr>
          <w:rFonts w:ascii="Simplified Arabic" w:hAnsi="Simplified Arabic" w:cs="Simplified Arabic"/>
          <w:b/>
          <w:bCs/>
          <w:sz w:val="30"/>
          <w:szCs w:val="30"/>
          <w:rtl/>
          <w:lang w:val="en-US" w:bidi="ar-DZ"/>
        </w:rPr>
        <w:t xml:space="preserve"> و الجدير بالذّكر أنّه لم يتم تدوين شيء من تفسير هذا العصر،إضافة إلى أن التّفسير لم يكن علما مستقلا بل</w:t>
      </w:r>
      <w:r w:rsidR="003B0285">
        <w:rPr>
          <w:rFonts w:ascii="Simplified Arabic" w:hAnsi="Simplified Arabic" w:cs="Simplified Arabic" w:hint="cs"/>
          <w:b/>
          <w:bCs/>
          <w:sz w:val="30"/>
          <w:szCs w:val="30"/>
          <w:rtl/>
          <w:lang w:val="en-US" w:bidi="ar-DZ"/>
        </w:rPr>
        <w:t xml:space="preserve"> كان</w:t>
      </w:r>
      <w:r w:rsidRPr="00C85FBA">
        <w:rPr>
          <w:rFonts w:ascii="Simplified Arabic" w:hAnsi="Simplified Arabic" w:cs="Simplified Arabic"/>
          <w:b/>
          <w:bCs/>
          <w:sz w:val="30"/>
          <w:szCs w:val="30"/>
          <w:rtl/>
          <w:lang w:val="en-US" w:bidi="ar-DZ"/>
        </w:rPr>
        <w:t xml:space="preserve"> فرعا لع</w:t>
      </w:r>
      <w:r w:rsidR="003B0285">
        <w:rPr>
          <w:rFonts w:ascii="Simplified Arabic" w:hAnsi="Simplified Arabic" w:cs="Simplified Arabic" w:hint="cs"/>
          <w:b/>
          <w:bCs/>
          <w:sz w:val="30"/>
          <w:szCs w:val="30"/>
          <w:rtl/>
          <w:lang w:val="en-US" w:bidi="ar-DZ"/>
        </w:rPr>
        <w:t>ل</w:t>
      </w:r>
      <w:r w:rsidRPr="00C85FBA">
        <w:rPr>
          <w:rFonts w:ascii="Simplified Arabic" w:hAnsi="Simplified Arabic" w:cs="Simplified Arabic"/>
          <w:b/>
          <w:bCs/>
          <w:sz w:val="30"/>
          <w:szCs w:val="30"/>
          <w:rtl/>
          <w:lang w:val="en-US" w:bidi="ar-DZ"/>
        </w:rPr>
        <w:t xml:space="preserve">م الحديث،و أنّ التفسيرات  المنقولة عن النّبي </w:t>
      </w:r>
      <w:r w:rsidRPr="00C85FBA">
        <w:rPr>
          <w:rFonts w:ascii="Simplified Arabic" w:hAnsi="Simplified Arabic" w:cs="Simplified Arabic"/>
          <w:b/>
          <w:bCs/>
          <w:noProof/>
          <w:sz w:val="30"/>
          <w:szCs w:val="30"/>
          <w:rtl/>
          <w:lang w:eastAsia="fr-FR"/>
        </w:rPr>
        <w:drawing>
          <wp:inline distT="0" distB="0" distL="0" distR="0">
            <wp:extent cx="190500" cy="285750"/>
            <wp:effectExtent l="0" t="0" r="0"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 cy="285750"/>
                    </a:xfrm>
                    <a:prstGeom prst="rect">
                      <a:avLst/>
                    </a:prstGeom>
                    <a:noFill/>
                  </pic:spPr>
                </pic:pic>
              </a:graphicData>
            </a:graphic>
          </wp:inline>
        </w:drawing>
      </w:r>
      <w:r w:rsidRPr="00C85FBA">
        <w:rPr>
          <w:rFonts w:ascii="Simplified Arabic" w:hAnsi="Simplified Arabic" w:cs="Simplified Arabic"/>
          <w:b/>
          <w:bCs/>
          <w:sz w:val="30"/>
          <w:szCs w:val="30"/>
          <w:rtl/>
          <w:lang w:val="en-US" w:bidi="ar-DZ"/>
        </w:rPr>
        <w:t xml:space="preserve"> و الصّحابة لا تشمل القرآن كله ،بل بعض الآيات المتفرقة.</w:t>
      </w:r>
      <w:r w:rsidR="00380DB6" w:rsidRPr="00C85FBA">
        <w:rPr>
          <w:rStyle w:val="Appelnotedebasdep"/>
          <w:rFonts w:ascii="Simplified Arabic" w:hAnsi="Simplified Arabic" w:cs="Simplified Arabic"/>
          <w:b/>
          <w:bCs/>
          <w:sz w:val="30"/>
          <w:szCs w:val="30"/>
          <w:rtl/>
          <w:lang w:val="en-US" w:bidi="ar-DZ"/>
        </w:rPr>
        <w:footnoteReference w:id="6"/>
      </w:r>
    </w:p>
    <w:p w:rsidR="00E13006" w:rsidRPr="00C85FBA" w:rsidRDefault="00E13006" w:rsidP="00E13006">
      <w:pPr>
        <w:bidi/>
        <w:jc w:val="both"/>
        <w:rPr>
          <w:rFonts w:ascii="Simplified Arabic" w:hAnsi="Simplified Arabic" w:cs="Simplified Arabic"/>
          <w:b/>
          <w:bCs/>
          <w:sz w:val="30"/>
          <w:szCs w:val="30"/>
          <w:rtl/>
          <w:lang w:val="en-US" w:bidi="ar-DZ"/>
        </w:rPr>
      </w:pPr>
      <w:r w:rsidRPr="00C85FBA">
        <w:rPr>
          <w:rFonts w:ascii="Simplified Arabic" w:hAnsi="Simplified Arabic" w:cs="Simplified Arabic"/>
          <w:b/>
          <w:bCs/>
          <w:sz w:val="30"/>
          <w:szCs w:val="30"/>
          <w:rtl/>
          <w:lang w:val="en-US" w:bidi="ar-DZ"/>
        </w:rPr>
        <w:t>ب- التّفسير في عهد التّابعين</w:t>
      </w:r>
    </w:p>
    <w:p w:rsidR="006A71C9" w:rsidRPr="00C85FBA" w:rsidRDefault="006A71C9" w:rsidP="00D71C79">
      <w:pPr>
        <w:bidi/>
        <w:ind w:firstLine="567"/>
        <w:jc w:val="both"/>
        <w:rPr>
          <w:rFonts w:ascii="Simplified Arabic" w:hAnsi="Simplified Arabic" w:cs="Simplified Arabic"/>
          <w:b/>
          <w:bCs/>
          <w:sz w:val="30"/>
          <w:szCs w:val="30"/>
          <w:rtl/>
          <w:lang w:val="en-US" w:bidi="ar-DZ"/>
        </w:rPr>
      </w:pPr>
      <w:r w:rsidRPr="00C85FBA">
        <w:rPr>
          <w:rFonts w:ascii="Simplified Arabic" w:hAnsi="Simplified Arabic" w:cs="Simplified Arabic"/>
          <w:b/>
          <w:bCs/>
          <w:sz w:val="30"/>
          <w:szCs w:val="30"/>
          <w:rtl/>
          <w:lang w:val="en-US" w:bidi="ar-DZ"/>
        </w:rPr>
        <w:t>كلما ازدادت الفجوة الزّمنية بين عهد النبوة و ال</w:t>
      </w:r>
      <w:r w:rsidR="00D71C79">
        <w:rPr>
          <w:rFonts w:ascii="Simplified Arabic" w:hAnsi="Simplified Arabic" w:cs="Simplified Arabic" w:hint="cs"/>
          <w:b/>
          <w:bCs/>
          <w:sz w:val="30"/>
          <w:szCs w:val="30"/>
          <w:rtl/>
          <w:lang w:val="en-US" w:bidi="ar-DZ"/>
        </w:rPr>
        <w:t>مسلمين</w:t>
      </w:r>
      <w:r w:rsidRPr="00C85FBA">
        <w:rPr>
          <w:rFonts w:ascii="Simplified Arabic" w:hAnsi="Simplified Arabic" w:cs="Simplified Arabic"/>
          <w:b/>
          <w:bCs/>
          <w:sz w:val="30"/>
          <w:szCs w:val="30"/>
          <w:rtl/>
          <w:lang w:val="en-US" w:bidi="ar-DZ"/>
        </w:rPr>
        <w:t xml:space="preserve"> ازداد غموض القرآن الكريم  ،</w:t>
      </w:r>
      <w:r w:rsidR="003B0285">
        <w:rPr>
          <w:rFonts w:ascii="Simplified Arabic" w:hAnsi="Simplified Arabic" w:cs="Simplified Arabic" w:hint="cs"/>
          <w:b/>
          <w:bCs/>
          <w:sz w:val="30"/>
          <w:szCs w:val="30"/>
          <w:rtl/>
          <w:lang w:val="en-US" w:bidi="ar-DZ"/>
        </w:rPr>
        <w:t>فتصدى</w:t>
      </w:r>
      <w:r w:rsidRPr="00C85FBA">
        <w:rPr>
          <w:rFonts w:ascii="Simplified Arabic" w:hAnsi="Simplified Arabic" w:cs="Simplified Arabic"/>
          <w:b/>
          <w:bCs/>
          <w:sz w:val="30"/>
          <w:szCs w:val="30"/>
          <w:rtl/>
          <w:lang w:val="en-US" w:bidi="ar-DZ"/>
        </w:rPr>
        <w:t xml:space="preserve"> المشتغلون بالتّف</w:t>
      </w:r>
      <w:r w:rsidR="00F52CAC" w:rsidRPr="00C85FBA">
        <w:rPr>
          <w:rFonts w:ascii="Simplified Arabic" w:hAnsi="Simplified Arabic" w:cs="Simplified Arabic"/>
          <w:b/>
          <w:bCs/>
          <w:sz w:val="30"/>
          <w:szCs w:val="30"/>
          <w:rtl/>
          <w:lang w:val="en-US" w:bidi="ar-DZ"/>
        </w:rPr>
        <w:t xml:space="preserve">سير من التّابعين لسد هذه الفجوة. </w:t>
      </w:r>
    </w:p>
    <w:p w:rsidR="00FC41E4" w:rsidRPr="00C85FBA" w:rsidRDefault="00FC41E4" w:rsidP="003B0285">
      <w:pPr>
        <w:bidi/>
        <w:ind w:firstLine="567"/>
        <w:jc w:val="both"/>
        <w:rPr>
          <w:rFonts w:ascii="Simplified Arabic" w:hAnsi="Simplified Arabic" w:cs="Simplified Arabic"/>
          <w:b/>
          <w:bCs/>
          <w:sz w:val="30"/>
          <w:szCs w:val="30"/>
          <w:rtl/>
          <w:lang w:val="en-US" w:bidi="ar-DZ"/>
        </w:rPr>
      </w:pPr>
      <w:r w:rsidRPr="00C85FBA">
        <w:rPr>
          <w:rFonts w:ascii="Simplified Arabic" w:hAnsi="Simplified Arabic" w:cs="Simplified Arabic"/>
          <w:b/>
          <w:bCs/>
          <w:sz w:val="30"/>
          <w:szCs w:val="30"/>
          <w:rtl/>
          <w:lang w:val="en-US" w:bidi="ar-DZ"/>
        </w:rPr>
        <w:t>اختلف العلماء حول حجية تفسير التّابعين إذا لم يؤثر عن النبي</w:t>
      </w:r>
      <w:r w:rsidRPr="00C85FBA">
        <w:rPr>
          <w:rFonts w:ascii="Simplified Arabic" w:hAnsi="Simplified Arabic" w:cs="Simplified Arabic"/>
          <w:b/>
          <w:bCs/>
          <w:noProof/>
          <w:sz w:val="30"/>
          <w:szCs w:val="30"/>
          <w:rtl/>
          <w:lang w:eastAsia="fr-FR"/>
        </w:rPr>
        <w:drawing>
          <wp:inline distT="0" distB="0" distL="0" distR="0">
            <wp:extent cx="190500" cy="285750"/>
            <wp:effectExtent l="0" t="0" r="0" b="0"/>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 cy="285750"/>
                    </a:xfrm>
                    <a:prstGeom prst="rect">
                      <a:avLst/>
                    </a:prstGeom>
                    <a:noFill/>
                  </pic:spPr>
                </pic:pic>
              </a:graphicData>
            </a:graphic>
          </wp:inline>
        </w:drawing>
      </w:r>
      <w:r w:rsidRPr="00C85FBA">
        <w:rPr>
          <w:rFonts w:ascii="Simplified Arabic" w:hAnsi="Simplified Arabic" w:cs="Simplified Arabic"/>
          <w:b/>
          <w:bCs/>
          <w:sz w:val="30"/>
          <w:szCs w:val="30"/>
          <w:rtl/>
          <w:lang w:val="en-US" w:bidi="ar-DZ"/>
        </w:rPr>
        <w:t xml:space="preserve"> ،فمنهم من يراه حجة بشرط أن يكون أولئك المفسرين من التّابعين اجتمعوا على رأي واحد.</w:t>
      </w:r>
    </w:p>
    <w:p w:rsidR="00FC41E4" w:rsidRDefault="00FC41E4" w:rsidP="003B0285">
      <w:pPr>
        <w:bidi/>
        <w:jc w:val="both"/>
        <w:rPr>
          <w:rFonts w:ascii="Simplified Arabic" w:hAnsi="Simplified Arabic" w:cs="Simplified Arabic"/>
          <w:b/>
          <w:bCs/>
          <w:sz w:val="30"/>
          <w:szCs w:val="30"/>
          <w:rtl/>
          <w:lang w:val="en-US" w:bidi="ar-DZ"/>
        </w:rPr>
      </w:pPr>
      <w:r w:rsidRPr="00C85FBA">
        <w:rPr>
          <w:rFonts w:ascii="Simplified Arabic" w:hAnsi="Simplified Arabic" w:cs="Simplified Arabic"/>
          <w:b/>
          <w:bCs/>
          <w:sz w:val="30"/>
          <w:szCs w:val="30"/>
          <w:rtl/>
          <w:lang w:val="en-US" w:bidi="ar-DZ"/>
        </w:rPr>
        <w:t xml:space="preserve"> وقد ظل التّفسير في هذا العصر محتفظا بطابع التّلقي و  الرّواية إضافة إلى تبني التّابعين لمصدر جديد  في تفسيرهم </w:t>
      </w:r>
      <w:r w:rsidR="007B3C01" w:rsidRPr="00C85FBA">
        <w:rPr>
          <w:rFonts w:ascii="Simplified Arabic" w:hAnsi="Simplified Arabic" w:cs="Simplified Arabic"/>
          <w:b/>
          <w:bCs/>
          <w:sz w:val="30"/>
          <w:szCs w:val="30"/>
          <w:rtl/>
          <w:lang w:val="en-US" w:bidi="ar-DZ"/>
        </w:rPr>
        <w:t xml:space="preserve">- </w:t>
      </w:r>
      <w:r w:rsidRPr="00C85FBA">
        <w:rPr>
          <w:rFonts w:ascii="Simplified Arabic" w:hAnsi="Simplified Arabic" w:cs="Simplified Arabic"/>
          <w:b/>
          <w:bCs/>
          <w:sz w:val="30"/>
          <w:szCs w:val="30"/>
          <w:rtl/>
          <w:lang w:val="en-US" w:bidi="ar-DZ"/>
        </w:rPr>
        <w:t>فإضافة إلى أقوال النبي</w:t>
      </w:r>
      <w:r w:rsidR="007B3C01" w:rsidRPr="00C85FBA">
        <w:rPr>
          <w:rFonts w:ascii="Simplified Arabic" w:hAnsi="Simplified Arabic" w:cs="Simplified Arabic"/>
          <w:b/>
          <w:bCs/>
          <w:noProof/>
          <w:sz w:val="30"/>
          <w:szCs w:val="30"/>
          <w:rtl/>
          <w:lang w:eastAsia="fr-FR"/>
        </w:rPr>
        <w:drawing>
          <wp:inline distT="0" distB="0" distL="0" distR="0">
            <wp:extent cx="190500" cy="285750"/>
            <wp:effectExtent l="0" t="0" r="0" b="0"/>
            <wp:docPr id="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 cy="285750"/>
                    </a:xfrm>
                    <a:prstGeom prst="rect">
                      <a:avLst/>
                    </a:prstGeom>
                    <a:noFill/>
                  </pic:spPr>
                </pic:pic>
              </a:graphicData>
            </a:graphic>
          </wp:inline>
        </w:drawing>
      </w:r>
      <w:r w:rsidRPr="00C85FBA">
        <w:rPr>
          <w:rFonts w:ascii="Simplified Arabic" w:hAnsi="Simplified Arabic" w:cs="Simplified Arabic"/>
          <w:b/>
          <w:bCs/>
          <w:sz w:val="30"/>
          <w:szCs w:val="30"/>
          <w:rtl/>
          <w:lang w:val="en-US" w:bidi="ar-DZ"/>
        </w:rPr>
        <w:t xml:space="preserve"> و الصحابة</w:t>
      </w:r>
      <w:r w:rsidR="007B3C01" w:rsidRPr="00C85FBA">
        <w:rPr>
          <w:rFonts w:ascii="Simplified Arabic" w:hAnsi="Simplified Arabic" w:cs="Simplified Arabic"/>
          <w:b/>
          <w:bCs/>
          <w:sz w:val="30"/>
          <w:szCs w:val="30"/>
          <w:rtl/>
          <w:lang w:val="en-US" w:bidi="ar-DZ"/>
        </w:rPr>
        <w:t>-</w:t>
      </w:r>
      <w:r w:rsidRPr="00C85FBA">
        <w:rPr>
          <w:rFonts w:ascii="Simplified Arabic" w:hAnsi="Simplified Arabic" w:cs="Simplified Arabic"/>
          <w:b/>
          <w:bCs/>
          <w:sz w:val="30"/>
          <w:szCs w:val="30"/>
          <w:rtl/>
          <w:lang w:val="en-US" w:bidi="ar-DZ"/>
        </w:rPr>
        <w:t xml:space="preserve"> أضاف</w:t>
      </w:r>
      <w:r w:rsidR="007B3C01" w:rsidRPr="00C85FBA">
        <w:rPr>
          <w:rFonts w:ascii="Simplified Arabic" w:hAnsi="Simplified Arabic" w:cs="Simplified Arabic"/>
          <w:b/>
          <w:bCs/>
          <w:sz w:val="30"/>
          <w:szCs w:val="30"/>
          <w:rtl/>
          <w:lang w:val="en-US" w:bidi="ar-DZ"/>
        </w:rPr>
        <w:t xml:space="preserve">وا </w:t>
      </w:r>
      <w:r w:rsidRPr="00C85FBA">
        <w:rPr>
          <w:rFonts w:ascii="Simplified Arabic" w:hAnsi="Simplified Arabic" w:cs="Simplified Arabic"/>
          <w:b/>
          <w:bCs/>
          <w:sz w:val="30"/>
          <w:szCs w:val="30"/>
          <w:rtl/>
          <w:lang w:val="en-US" w:bidi="ar-DZ"/>
        </w:rPr>
        <w:t xml:space="preserve"> مصدرا آخر و هو الإسرائيليات خاصة مع ازدياد المعتنقين من أهل الكتاب </w:t>
      </w:r>
      <w:r w:rsidR="007B3C01" w:rsidRPr="00C85FBA">
        <w:rPr>
          <w:rFonts w:ascii="Simplified Arabic" w:hAnsi="Simplified Arabic" w:cs="Simplified Arabic"/>
          <w:b/>
          <w:bCs/>
          <w:sz w:val="30"/>
          <w:szCs w:val="30"/>
          <w:rtl/>
          <w:lang w:val="en-US" w:bidi="ar-DZ"/>
        </w:rPr>
        <w:t>للإسلام.</w:t>
      </w:r>
      <w:r w:rsidRPr="00C85FBA">
        <w:rPr>
          <w:rFonts w:ascii="Simplified Arabic" w:hAnsi="Simplified Arabic" w:cs="Simplified Arabic"/>
          <w:b/>
          <w:bCs/>
          <w:sz w:val="30"/>
          <w:szCs w:val="30"/>
          <w:rtl/>
          <w:lang w:val="en-US" w:bidi="ar-DZ"/>
        </w:rPr>
        <w:t xml:space="preserve"> </w:t>
      </w:r>
      <w:r w:rsidR="00380DB6" w:rsidRPr="00C85FBA">
        <w:rPr>
          <w:rStyle w:val="Appelnotedebasdep"/>
          <w:rFonts w:ascii="Simplified Arabic" w:hAnsi="Simplified Arabic" w:cs="Simplified Arabic"/>
          <w:b/>
          <w:bCs/>
          <w:sz w:val="30"/>
          <w:szCs w:val="30"/>
          <w:rtl/>
          <w:lang w:val="en-US" w:bidi="ar-DZ"/>
        </w:rPr>
        <w:footnoteReference w:id="7"/>
      </w:r>
    </w:p>
    <w:p w:rsidR="007B3C01" w:rsidRPr="00C85FBA" w:rsidRDefault="007B3C01" w:rsidP="007B3C01">
      <w:pPr>
        <w:bidi/>
        <w:jc w:val="both"/>
        <w:rPr>
          <w:rFonts w:ascii="Simplified Arabic" w:hAnsi="Simplified Arabic" w:cs="Simplified Arabic"/>
          <w:b/>
          <w:bCs/>
          <w:sz w:val="30"/>
          <w:szCs w:val="30"/>
          <w:rtl/>
          <w:lang w:val="en-US" w:bidi="ar-DZ"/>
        </w:rPr>
      </w:pPr>
      <w:r w:rsidRPr="00C85FBA">
        <w:rPr>
          <w:rFonts w:ascii="Simplified Arabic" w:hAnsi="Simplified Arabic" w:cs="Simplified Arabic"/>
          <w:b/>
          <w:bCs/>
          <w:sz w:val="30"/>
          <w:szCs w:val="30"/>
          <w:rtl/>
          <w:lang w:val="en-US" w:bidi="ar-DZ"/>
        </w:rPr>
        <w:t>ج- التّفسير في عصور التّدوين:</w:t>
      </w:r>
    </w:p>
    <w:p w:rsidR="007B3C01" w:rsidRPr="00C85FBA" w:rsidRDefault="007B3C01" w:rsidP="00D71C79">
      <w:pPr>
        <w:bidi/>
        <w:ind w:firstLine="567"/>
        <w:jc w:val="both"/>
        <w:rPr>
          <w:rFonts w:ascii="Simplified Arabic" w:hAnsi="Simplified Arabic" w:cs="Simplified Arabic"/>
          <w:b/>
          <w:bCs/>
          <w:sz w:val="30"/>
          <w:szCs w:val="30"/>
          <w:rtl/>
          <w:lang w:val="en-US" w:bidi="ar-DZ"/>
        </w:rPr>
      </w:pPr>
      <w:r w:rsidRPr="00C85FBA">
        <w:rPr>
          <w:rFonts w:ascii="Simplified Arabic" w:hAnsi="Simplified Arabic" w:cs="Simplified Arabic"/>
          <w:b/>
          <w:bCs/>
          <w:sz w:val="28"/>
          <w:szCs w:val="28"/>
          <w:rtl/>
          <w:lang w:val="en-US" w:bidi="ar-DZ"/>
        </w:rPr>
        <w:lastRenderedPageBreak/>
        <w:t xml:space="preserve">بدأ </w:t>
      </w:r>
      <w:r w:rsidRPr="00C85FBA">
        <w:rPr>
          <w:rFonts w:ascii="Simplified Arabic" w:hAnsi="Simplified Arabic" w:cs="Simplified Arabic"/>
          <w:b/>
          <w:bCs/>
          <w:sz w:val="30"/>
          <w:szCs w:val="30"/>
          <w:rtl/>
          <w:lang w:val="en-US" w:bidi="ar-DZ"/>
        </w:rPr>
        <w:t>الت</w:t>
      </w:r>
      <w:r w:rsidR="00042972" w:rsidRPr="00C85FBA">
        <w:rPr>
          <w:rFonts w:ascii="Simplified Arabic" w:hAnsi="Simplified Arabic" w:cs="Simplified Arabic"/>
          <w:b/>
          <w:bCs/>
          <w:sz w:val="30"/>
          <w:szCs w:val="30"/>
          <w:rtl/>
          <w:lang w:val="en-US" w:bidi="ar-DZ"/>
        </w:rPr>
        <w:t>ّد</w:t>
      </w:r>
      <w:r w:rsidRPr="00C85FBA">
        <w:rPr>
          <w:rFonts w:ascii="Simplified Arabic" w:hAnsi="Simplified Arabic" w:cs="Simplified Arabic"/>
          <w:b/>
          <w:bCs/>
          <w:sz w:val="30"/>
          <w:szCs w:val="30"/>
          <w:rtl/>
          <w:lang w:val="en-US" w:bidi="ar-DZ"/>
        </w:rPr>
        <w:t xml:space="preserve">وين في أواخر عهد بني أمية </w:t>
      </w:r>
      <w:r w:rsidR="00042972" w:rsidRPr="00C85FBA">
        <w:rPr>
          <w:rFonts w:ascii="Simplified Arabic" w:hAnsi="Simplified Arabic" w:cs="Simplified Arabic"/>
          <w:b/>
          <w:bCs/>
          <w:sz w:val="30"/>
          <w:szCs w:val="30"/>
          <w:rtl/>
          <w:lang w:val="en-US" w:bidi="ar-DZ"/>
        </w:rPr>
        <w:t xml:space="preserve"> و فجر عهد بني العباس،و كان التّفسير بابا من أبواب الحديث، فلم يكن مستقلا كعلم و لم يفسر القرآن من </w:t>
      </w:r>
      <w:r w:rsidR="00D71C79">
        <w:rPr>
          <w:rFonts w:ascii="Simplified Arabic" w:hAnsi="Simplified Arabic" w:cs="Simplified Arabic" w:hint="cs"/>
          <w:b/>
          <w:bCs/>
          <w:sz w:val="30"/>
          <w:szCs w:val="30"/>
          <w:rtl/>
          <w:lang w:val="en-US" w:bidi="ar-DZ"/>
        </w:rPr>
        <w:t>بدايته</w:t>
      </w:r>
      <w:r w:rsidR="00042972" w:rsidRPr="00C85FBA">
        <w:rPr>
          <w:rFonts w:ascii="Simplified Arabic" w:hAnsi="Simplified Arabic" w:cs="Simplified Arabic"/>
          <w:b/>
          <w:bCs/>
          <w:sz w:val="30"/>
          <w:szCs w:val="30"/>
          <w:rtl/>
          <w:lang w:val="en-US" w:bidi="ar-DZ"/>
        </w:rPr>
        <w:t xml:space="preserve"> إلى نهايته، فكان التّفسير المنسوب إلى النبي </w:t>
      </w:r>
      <w:r w:rsidR="00042972" w:rsidRPr="00C85FBA">
        <w:rPr>
          <w:rFonts w:ascii="Simplified Arabic" w:hAnsi="Simplified Arabic" w:cs="Simplified Arabic"/>
          <w:b/>
          <w:bCs/>
          <w:noProof/>
          <w:sz w:val="30"/>
          <w:szCs w:val="30"/>
          <w:rtl/>
          <w:lang w:eastAsia="fr-FR"/>
        </w:rPr>
        <w:drawing>
          <wp:inline distT="0" distB="0" distL="0" distR="0">
            <wp:extent cx="190500" cy="285750"/>
            <wp:effectExtent l="0" t="0" r="0" b="0"/>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 cy="285750"/>
                    </a:xfrm>
                    <a:prstGeom prst="rect">
                      <a:avLst/>
                    </a:prstGeom>
                    <a:noFill/>
                  </pic:spPr>
                </pic:pic>
              </a:graphicData>
            </a:graphic>
          </wp:inline>
        </w:drawing>
      </w:r>
      <w:r w:rsidR="00042972" w:rsidRPr="00C85FBA">
        <w:rPr>
          <w:rFonts w:ascii="Simplified Arabic" w:hAnsi="Simplified Arabic" w:cs="Simplified Arabic"/>
          <w:b/>
          <w:bCs/>
          <w:sz w:val="30"/>
          <w:szCs w:val="30"/>
          <w:rtl/>
          <w:lang w:val="en-US" w:bidi="ar-DZ"/>
        </w:rPr>
        <w:t xml:space="preserve">  وإلى الصّحابة أو التّابع</w:t>
      </w:r>
      <w:r w:rsidR="003B0285">
        <w:rPr>
          <w:rFonts w:ascii="Simplified Arabic" w:hAnsi="Simplified Arabic" w:cs="Simplified Arabic"/>
          <w:b/>
          <w:bCs/>
          <w:sz w:val="30"/>
          <w:szCs w:val="30"/>
          <w:rtl/>
          <w:lang w:val="en-US" w:bidi="ar-DZ"/>
        </w:rPr>
        <w:t>ين محط عناية أهل الحدي</w:t>
      </w:r>
      <w:r w:rsidR="003B0285">
        <w:rPr>
          <w:rFonts w:ascii="Simplified Arabic" w:hAnsi="Simplified Arabic" w:cs="Simplified Arabic" w:hint="cs"/>
          <w:b/>
          <w:bCs/>
          <w:sz w:val="30"/>
          <w:szCs w:val="30"/>
          <w:rtl/>
          <w:lang w:val="en-US" w:bidi="ar-DZ"/>
        </w:rPr>
        <w:t>ث</w:t>
      </w:r>
      <w:r w:rsidR="009E08FF" w:rsidRPr="00C85FBA">
        <w:rPr>
          <w:rFonts w:ascii="Simplified Arabic" w:hAnsi="Simplified Arabic" w:cs="Simplified Arabic"/>
          <w:b/>
          <w:bCs/>
          <w:sz w:val="30"/>
          <w:szCs w:val="30"/>
          <w:rtl/>
          <w:lang w:val="en-US" w:bidi="ar-DZ"/>
        </w:rPr>
        <w:t>.</w:t>
      </w:r>
    </w:p>
    <w:p w:rsidR="00042972" w:rsidRPr="00C85FBA" w:rsidRDefault="00042972" w:rsidP="009E08FF">
      <w:pPr>
        <w:bidi/>
        <w:ind w:firstLine="567"/>
        <w:jc w:val="both"/>
        <w:rPr>
          <w:rFonts w:ascii="Simplified Arabic" w:hAnsi="Simplified Arabic" w:cs="Simplified Arabic"/>
          <w:b/>
          <w:bCs/>
          <w:sz w:val="30"/>
          <w:szCs w:val="30"/>
          <w:rtl/>
          <w:lang w:val="en-US" w:bidi="ar-DZ"/>
        </w:rPr>
      </w:pPr>
      <w:r w:rsidRPr="00C85FBA">
        <w:rPr>
          <w:rFonts w:ascii="Simplified Arabic" w:hAnsi="Simplified Arabic" w:cs="Simplified Arabic"/>
          <w:b/>
          <w:bCs/>
          <w:sz w:val="30"/>
          <w:szCs w:val="30"/>
          <w:rtl/>
          <w:lang w:val="en-US" w:bidi="ar-DZ"/>
        </w:rPr>
        <w:t xml:space="preserve">بعدها أتت مرحلة من أفرد التّفسير </w:t>
      </w:r>
      <w:r w:rsidR="001D3FB0" w:rsidRPr="00C85FBA">
        <w:rPr>
          <w:rFonts w:ascii="Simplified Arabic" w:hAnsi="Simplified Arabic" w:cs="Simplified Arabic"/>
          <w:b/>
          <w:bCs/>
          <w:sz w:val="30"/>
          <w:szCs w:val="30"/>
          <w:rtl/>
          <w:lang w:val="en-US" w:bidi="ar-DZ"/>
        </w:rPr>
        <w:t>بالتأليف</w:t>
      </w:r>
      <w:r w:rsidRPr="00C85FBA">
        <w:rPr>
          <w:rFonts w:ascii="Simplified Arabic" w:hAnsi="Simplified Arabic" w:cs="Simplified Arabic"/>
          <w:b/>
          <w:bCs/>
          <w:sz w:val="30"/>
          <w:szCs w:val="30"/>
          <w:rtl/>
          <w:lang w:val="en-US" w:bidi="ar-DZ"/>
        </w:rPr>
        <w:t xml:space="preserve"> و جعله علما قائما بنفسه مستقلا عن الحديث،ففسر القرآن وفق ترتيب المصحف </w:t>
      </w:r>
      <w:r w:rsidR="00021C4D" w:rsidRPr="00C85FBA">
        <w:rPr>
          <w:rFonts w:ascii="Simplified Arabic" w:hAnsi="Simplified Arabic" w:cs="Simplified Arabic"/>
          <w:b/>
          <w:bCs/>
          <w:sz w:val="30"/>
          <w:szCs w:val="30"/>
          <w:rtl/>
          <w:lang w:val="en-US" w:bidi="ar-DZ"/>
        </w:rPr>
        <w:t>.</w:t>
      </w:r>
    </w:p>
    <w:p w:rsidR="0054606A" w:rsidRPr="00C85FBA" w:rsidRDefault="00D71C79" w:rsidP="00D71C79">
      <w:pPr>
        <w:bidi/>
        <w:ind w:firstLine="567"/>
        <w:jc w:val="both"/>
        <w:rPr>
          <w:rFonts w:ascii="Simplified Arabic" w:hAnsi="Simplified Arabic" w:cs="Simplified Arabic"/>
          <w:b/>
          <w:bCs/>
          <w:sz w:val="30"/>
          <w:szCs w:val="30"/>
          <w:rtl/>
          <w:lang w:val="en-US" w:bidi="ar-DZ"/>
        </w:rPr>
      </w:pPr>
      <w:r>
        <w:rPr>
          <w:rFonts w:ascii="Simplified Arabic" w:hAnsi="Simplified Arabic" w:cs="Simplified Arabic"/>
          <w:b/>
          <w:bCs/>
          <w:sz w:val="30"/>
          <w:szCs w:val="30"/>
          <w:rtl/>
          <w:lang w:val="en-US" w:bidi="ar-DZ"/>
        </w:rPr>
        <w:t>أعقب</w:t>
      </w:r>
      <w:r w:rsidR="00021C4D" w:rsidRPr="00C85FBA">
        <w:rPr>
          <w:rFonts w:ascii="Simplified Arabic" w:hAnsi="Simplified Arabic" w:cs="Simplified Arabic"/>
          <w:b/>
          <w:bCs/>
          <w:sz w:val="30"/>
          <w:szCs w:val="30"/>
          <w:rtl/>
          <w:lang w:val="en-US" w:bidi="ar-DZ"/>
        </w:rPr>
        <w:t xml:space="preserve"> اتساع الفتوحات تمازجا حضاريا  بين المسلمين و غيرهم ،فدونت العلوم  و تفرعت و اختلطت علوم الفلسفة بالعلوم </w:t>
      </w:r>
      <w:proofErr w:type="spellStart"/>
      <w:r w:rsidR="00021C4D" w:rsidRPr="00C85FBA">
        <w:rPr>
          <w:rFonts w:ascii="Simplified Arabic" w:hAnsi="Simplified Arabic" w:cs="Simplified Arabic"/>
          <w:b/>
          <w:bCs/>
          <w:sz w:val="30"/>
          <w:szCs w:val="30"/>
          <w:rtl/>
          <w:lang w:val="en-US" w:bidi="ar-DZ"/>
        </w:rPr>
        <w:t>النّقلية</w:t>
      </w:r>
      <w:proofErr w:type="spellEnd"/>
      <w:r w:rsidR="00021C4D" w:rsidRPr="00C85FBA">
        <w:rPr>
          <w:rFonts w:ascii="Simplified Arabic" w:hAnsi="Simplified Arabic" w:cs="Simplified Arabic"/>
          <w:b/>
          <w:bCs/>
          <w:sz w:val="30"/>
          <w:szCs w:val="30"/>
          <w:rtl/>
          <w:lang w:val="en-US" w:bidi="ar-DZ"/>
        </w:rPr>
        <w:t>،و حرصت الفرق الإسلامية على دعم مذهبها ،فتأثر التّفسير بهذه البيئة الجديدة،و أصبح المفسر يعتمد على فهمه الشخصي و بحشو تفسيره بما برع فيه من العلوم،</w:t>
      </w:r>
      <w:r w:rsidR="0054606A" w:rsidRPr="00C85FBA">
        <w:rPr>
          <w:rFonts w:ascii="Simplified Arabic" w:hAnsi="Simplified Arabic" w:cs="Simplified Arabic"/>
          <w:b/>
          <w:bCs/>
          <w:sz w:val="30"/>
          <w:szCs w:val="30"/>
          <w:rtl/>
          <w:lang w:val="en-US" w:bidi="ar-DZ"/>
        </w:rPr>
        <w:t>فالبارع في الفقه يكثر من فر</w:t>
      </w:r>
      <w:r w:rsidR="007E5C31">
        <w:rPr>
          <w:rFonts w:ascii="Simplified Arabic" w:hAnsi="Simplified Arabic" w:cs="Simplified Arabic"/>
          <w:b/>
          <w:bCs/>
          <w:sz w:val="30"/>
          <w:szCs w:val="30"/>
          <w:rtl/>
          <w:lang w:val="en-US" w:bidi="ar-DZ"/>
        </w:rPr>
        <w:t>وع الفقه</w:t>
      </w:r>
      <w:r>
        <w:rPr>
          <w:rFonts w:ascii="Simplified Arabic" w:hAnsi="Simplified Arabic" w:cs="Simplified Arabic" w:hint="cs"/>
          <w:b/>
          <w:bCs/>
          <w:sz w:val="30"/>
          <w:szCs w:val="30"/>
          <w:rtl/>
          <w:lang w:val="en-US" w:bidi="ar-DZ"/>
        </w:rPr>
        <w:t xml:space="preserve"> مثلا </w:t>
      </w:r>
      <w:r w:rsidR="007E5C31">
        <w:rPr>
          <w:rFonts w:ascii="Simplified Arabic" w:hAnsi="Simplified Arabic" w:cs="Simplified Arabic"/>
          <w:b/>
          <w:bCs/>
          <w:sz w:val="30"/>
          <w:szCs w:val="30"/>
          <w:rtl/>
          <w:lang w:val="en-US" w:bidi="ar-DZ"/>
        </w:rPr>
        <w:t xml:space="preserve"> في تفسيره</w:t>
      </w:r>
      <w:r w:rsidR="0054606A" w:rsidRPr="00C85FBA">
        <w:rPr>
          <w:rFonts w:ascii="Simplified Arabic" w:hAnsi="Simplified Arabic" w:cs="Simplified Arabic"/>
          <w:b/>
          <w:bCs/>
          <w:sz w:val="30"/>
          <w:szCs w:val="30"/>
          <w:rtl/>
          <w:lang w:val="en-US" w:bidi="ar-DZ"/>
        </w:rPr>
        <w:t>.</w:t>
      </w:r>
      <w:r w:rsidR="00380DB6" w:rsidRPr="00C85FBA">
        <w:rPr>
          <w:rStyle w:val="Appelnotedebasdep"/>
          <w:rFonts w:ascii="Simplified Arabic" w:hAnsi="Simplified Arabic" w:cs="Simplified Arabic"/>
          <w:b/>
          <w:bCs/>
          <w:sz w:val="30"/>
          <w:szCs w:val="30"/>
          <w:rtl/>
          <w:lang w:val="en-US" w:bidi="ar-DZ"/>
        </w:rPr>
        <w:footnoteReference w:id="8"/>
      </w:r>
    </w:p>
    <w:p w:rsidR="00021C4D" w:rsidRPr="00C85FBA" w:rsidRDefault="00021C4D" w:rsidP="00580989">
      <w:pPr>
        <w:bidi/>
        <w:jc w:val="both"/>
        <w:rPr>
          <w:rFonts w:ascii="Simplified Arabic" w:hAnsi="Simplified Arabic" w:cs="Simplified Arabic"/>
          <w:b/>
          <w:bCs/>
          <w:sz w:val="30"/>
          <w:szCs w:val="30"/>
          <w:u w:val="single"/>
          <w:rtl/>
          <w:lang w:val="en-US" w:bidi="ar-DZ"/>
        </w:rPr>
      </w:pPr>
      <w:r w:rsidRPr="00C85FBA">
        <w:rPr>
          <w:rFonts w:ascii="Simplified Arabic" w:hAnsi="Simplified Arabic" w:cs="Simplified Arabic"/>
          <w:b/>
          <w:bCs/>
          <w:sz w:val="30"/>
          <w:szCs w:val="30"/>
          <w:u w:val="single"/>
          <w:rtl/>
          <w:lang w:val="en-US" w:bidi="ar-DZ"/>
        </w:rPr>
        <w:t xml:space="preserve"> </w:t>
      </w:r>
      <w:r w:rsidR="00580989" w:rsidRPr="00C85FBA">
        <w:rPr>
          <w:rFonts w:ascii="Simplified Arabic" w:hAnsi="Simplified Arabic" w:cs="Simplified Arabic"/>
          <w:b/>
          <w:bCs/>
          <w:sz w:val="30"/>
          <w:szCs w:val="30"/>
          <w:u w:val="single"/>
          <w:rtl/>
          <w:lang w:val="en-US" w:bidi="ar-DZ"/>
        </w:rPr>
        <w:t>4</w:t>
      </w:r>
      <w:r w:rsidR="0054606A" w:rsidRPr="00C85FBA">
        <w:rPr>
          <w:rFonts w:ascii="Simplified Arabic" w:hAnsi="Simplified Arabic" w:cs="Simplified Arabic"/>
          <w:b/>
          <w:bCs/>
          <w:sz w:val="30"/>
          <w:szCs w:val="30"/>
          <w:u w:val="single"/>
          <w:rtl/>
          <w:lang w:val="en-US" w:bidi="ar-DZ"/>
        </w:rPr>
        <w:t>- أنواع التّفسير</w:t>
      </w:r>
    </w:p>
    <w:p w:rsidR="0054606A" w:rsidRPr="00C85FBA" w:rsidRDefault="0054606A" w:rsidP="0054606A">
      <w:pPr>
        <w:bidi/>
        <w:jc w:val="both"/>
        <w:rPr>
          <w:rFonts w:ascii="Simplified Arabic" w:hAnsi="Simplified Arabic" w:cs="Simplified Arabic"/>
          <w:b/>
          <w:bCs/>
          <w:sz w:val="30"/>
          <w:szCs w:val="30"/>
          <w:rtl/>
          <w:lang w:val="en-US" w:bidi="ar-DZ"/>
        </w:rPr>
      </w:pPr>
      <w:r w:rsidRPr="00C85FBA">
        <w:rPr>
          <w:rFonts w:ascii="Simplified Arabic" w:hAnsi="Simplified Arabic" w:cs="Simplified Arabic"/>
          <w:b/>
          <w:bCs/>
          <w:sz w:val="30"/>
          <w:szCs w:val="30"/>
          <w:rtl/>
          <w:lang w:val="en-US" w:bidi="ar-DZ"/>
        </w:rPr>
        <w:t>أ- التّفسير بالمأثور</w:t>
      </w:r>
    </w:p>
    <w:p w:rsidR="0054606A" w:rsidRPr="00C85FBA" w:rsidRDefault="0054606A" w:rsidP="00D71C79">
      <w:pPr>
        <w:bidi/>
        <w:ind w:firstLine="567"/>
        <w:jc w:val="both"/>
        <w:rPr>
          <w:rFonts w:ascii="Simplified Arabic" w:hAnsi="Simplified Arabic" w:cs="Simplified Arabic"/>
          <w:b/>
          <w:bCs/>
          <w:sz w:val="30"/>
          <w:szCs w:val="30"/>
          <w:rtl/>
          <w:lang w:val="en-US" w:bidi="ar-DZ"/>
        </w:rPr>
      </w:pPr>
      <w:r w:rsidRPr="00C85FBA">
        <w:rPr>
          <w:rFonts w:ascii="Simplified Arabic" w:hAnsi="Simplified Arabic" w:cs="Simplified Arabic"/>
          <w:b/>
          <w:bCs/>
          <w:sz w:val="30"/>
          <w:szCs w:val="30"/>
          <w:rtl/>
          <w:lang w:val="en-US" w:bidi="ar-DZ"/>
        </w:rPr>
        <w:t>هو الّذي يعتمد على صحيح المنقول من تفسير القرآن بالقرآن أو بالسّنة أو بما روي عن الصّحابة أو بما قاله كبار التّابعين،ففي هذا النّوع من التّفسير يتوخى المفسر ذكر الآثار الواردة في معنى الآية و لا يجتهد في بيان معنى من غير أصل،و يتوقف عما</w:t>
      </w:r>
      <w:r w:rsidR="009E08FF" w:rsidRPr="00C85FBA">
        <w:rPr>
          <w:rFonts w:ascii="Simplified Arabic" w:hAnsi="Simplified Arabic" w:cs="Simplified Arabic"/>
          <w:b/>
          <w:bCs/>
          <w:sz w:val="30"/>
          <w:szCs w:val="30"/>
          <w:rtl/>
          <w:lang w:val="en-US" w:bidi="ar-DZ"/>
        </w:rPr>
        <w:t xml:space="preserve"> لم يرد فيه نقل صحيح.</w:t>
      </w:r>
    </w:p>
    <w:p w:rsidR="009E08FF" w:rsidRPr="00C85FBA" w:rsidRDefault="009E08FF" w:rsidP="00D71C79">
      <w:pPr>
        <w:bidi/>
        <w:ind w:firstLine="567"/>
        <w:jc w:val="both"/>
        <w:rPr>
          <w:rFonts w:ascii="Simplified Arabic" w:hAnsi="Simplified Arabic" w:cs="Simplified Arabic"/>
          <w:b/>
          <w:bCs/>
          <w:sz w:val="30"/>
          <w:szCs w:val="30"/>
          <w:rtl/>
          <w:lang w:val="en-US" w:bidi="ar-DZ"/>
        </w:rPr>
      </w:pPr>
      <w:r w:rsidRPr="00C85FBA">
        <w:rPr>
          <w:rFonts w:ascii="Simplified Arabic" w:hAnsi="Simplified Arabic" w:cs="Simplified Arabic"/>
          <w:b/>
          <w:bCs/>
          <w:sz w:val="30"/>
          <w:szCs w:val="30"/>
          <w:rtl/>
          <w:lang w:val="en-US" w:bidi="ar-DZ"/>
        </w:rPr>
        <w:t xml:space="preserve">و لما كان التّفسير بالمأثور عماده  الرّواية عن الصّحابة و تابعيهم ،فإن الاختلاف </w:t>
      </w:r>
      <w:r w:rsidR="00D71C79">
        <w:rPr>
          <w:rFonts w:ascii="Simplified Arabic" w:hAnsi="Simplified Arabic" w:cs="Simplified Arabic" w:hint="cs"/>
          <w:b/>
          <w:bCs/>
          <w:sz w:val="30"/>
          <w:szCs w:val="30"/>
          <w:rtl/>
          <w:lang w:val="en-US" w:bidi="ar-DZ"/>
        </w:rPr>
        <w:t>في هذا</w:t>
      </w:r>
      <w:r w:rsidRPr="00C85FBA">
        <w:rPr>
          <w:rFonts w:ascii="Simplified Arabic" w:hAnsi="Simplified Arabic" w:cs="Simplified Arabic"/>
          <w:b/>
          <w:bCs/>
          <w:sz w:val="30"/>
          <w:szCs w:val="30"/>
          <w:rtl/>
          <w:lang w:val="en-US" w:bidi="ar-DZ"/>
        </w:rPr>
        <w:t xml:space="preserve"> </w:t>
      </w:r>
      <w:r w:rsidR="00D71C79">
        <w:rPr>
          <w:rFonts w:ascii="Simplified Arabic" w:hAnsi="Simplified Arabic" w:cs="Simplified Arabic" w:hint="cs"/>
          <w:b/>
          <w:bCs/>
          <w:sz w:val="30"/>
          <w:szCs w:val="30"/>
          <w:rtl/>
          <w:lang w:val="en-US" w:bidi="ar-DZ"/>
        </w:rPr>
        <w:t>ال</w:t>
      </w:r>
      <w:r w:rsidRPr="00C85FBA">
        <w:rPr>
          <w:rFonts w:ascii="Simplified Arabic" w:hAnsi="Simplified Arabic" w:cs="Simplified Arabic"/>
          <w:b/>
          <w:bCs/>
          <w:sz w:val="30"/>
          <w:szCs w:val="30"/>
          <w:rtl/>
          <w:lang w:val="en-US" w:bidi="ar-DZ"/>
        </w:rPr>
        <w:t>نوع من التّفاسير قليل ،و ربما الاختلاف فيما بينها يعود إلى إيراد الإسرائيليات و هو مما لا فائدة فيه.</w:t>
      </w:r>
      <w:r w:rsidR="00380DB6" w:rsidRPr="00C85FBA">
        <w:rPr>
          <w:rStyle w:val="Appelnotedebasdep"/>
          <w:rFonts w:ascii="Simplified Arabic" w:hAnsi="Simplified Arabic" w:cs="Simplified Arabic"/>
          <w:b/>
          <w:bCs/>
          <w:sz w:val="30"/>
          <w:szCs w:val="30"/>
          <w:rtl/>
          <w:lang w:val="en-US" w:bidi="ar-DZ"/>
        </w:rPr>
        <w:footnoteReference w:id="9"/>
      </w:r>
    </w:p>
    <w:p w:rsidR="00EE4378" w:rsidRPr="00C85FBA" w:rsidRDefault="00EE4378" w:rsidP="00EE4378">
      <w:pPr>
        <w:bidi/>
        <w:jc w:val="both"/>
        <w:rPr>
          <w:rFonts w:ascii="Simplified Arabic" w:hAnsi="Simplified Arabic" w:cs="Simplified Arabic"/>
          <w:b/>
          <w:bCs/>
          <w:sz w:val="30"/>
          <w:szCs w:val="30"/>
          <w:rtl/>
          <w:lang w:val="en-US" w:bidi="ar-DZ"/>
        </w:rPr>
      </w:pPr>
      <w:r w:rsidRPr="00C85FBA">
        <w:rPr>
          <w:rFonts w:ascii="Simplified Arabic" w:hAnsi="Simplified Arabic" w:cs="Simplified Arabic"/>
          <w:b/>
          <w:bCs/>
          <w:sz w:val="30"/>
          <w:szCs w:val="30"/>
          <w:rtl/>
          <w:lang w:val="en-US" w:bidi="ar-DZ"/>
        </w:rPr>
        <w:t>ب- التّفسير بالرّأي</w:t>
      </w:r>
    </w:p>
    <w:p w:rsidR="00EE4378" w:rsidRPr="00C85FBA" w:rsidRDefault="00844BBF" w:rsidP="00D554CB">
      <w:pPr>
        <w:bidi/>
        <w:ind w:firstLine="567"/>
        <w:jc w:val="both"/>
        <w:rPr>
          <w:rFonts w:ascii="Simplified Arabic" w:hAnsi="Simplified Arabic" w:cs="Simplified Arabic"/>
          <w:b/>
          <w:bCs/>
          <w:sz w:val="30"/>
          <w:szCs w:val="30"/>
          <w:shd w:val="clear" w:color="auto" w:fill="FFFFFF"/>
          <w:rtl/>
        </w:rPr>
      </w:pPr>
      <w:r w:rsidRPr="00C85FBA">
        <w:rPr>
          <w:rFonts w:ascii="Simplified Arabic" w:hAnsi="Simplified Arabic" w:cs="Simplified Arabic"/>
          <w:b/>
          <w:bCs/>
          <w:sz w:val="30"/>
          <w:szCs w:val="30"/>
          <w:shd w:val="clear" w:color="auto" w:fill="FFFFFF"/>
          <w:rtl/>
        </w:rPr>
        <w:t xml:space="preserve"> و المقصود بهذا النّوع من التّفاسير </w:t>
      </w:r>
      <w:r w:rsidR="00D554CB">
        <w:rPr>
          <w:rFonts w:ascii="Simplified Arabic" w:hAnsi="Simplified Arabic" w:cs="Simplified Arabic" w:hint="cs"/>
          <w:b/>
          <w:bCs/>
          <w:sz w:val="30"/>
          <w:szCs w:val="30"/>
          <w:shd w:val="clear" w:color="auto" w:fill="FFFFFF"/>
          <w:rtl/>
        </w:rPr>
        <w:t>هو أن يفسر</w:t>
      </w:r>
      <w:r w:rsidRPr="00C85FBA">
        <w:rPr>
          <w:rFonts w:ascii="Simplified Arabic" w:hAnsi="Simplified Arabic" w:cs="Simplified Arabic"/>
          <w:b/>
          <w:bCs/>
          <w:sz w:val="30"/>
          <w:szCs w:val="30"/>
          <w:shd w:val="clear" w:color="auto" w:fill="FFFFFF"/>
          <w:rtl/>
        </w:rPr>
        <w:t xml:space="preserve"> "</w:t>
      </w:r>
      <w:r w:rsidR="00EE4378" w:rsidRPr="00C85FBA">
        <w:rPr>
          <w:rFonts w:ascii="Simplified Arabic" w:hAnsi="Simplified Arabic" w:cs="Simplified Arabic"/>
          <w:b/>
          <w:bCs/>
          <w:sz w:val="30"/>
          <w:szCs w:val="30"/>
          <w:shd w:val="clear" w:color="auto" w:fill="FFFFFF"/>
          <w:rtl/>
        </w:rPr>
        <w:t xml:space="preserve"> القرآن بالاجتهاد بعد معرفة المفسر لكلام العرب و</w:t>
      </w:r>
      <w:r w:rsidRPr="00C85FBA">
        <w:rPr>
          <w:rFonts w:ascii="Simplified Arabic" w:hAnsi="Simplified Arabic" w:cs="Simplified Arabic"/>
          <w:b/>
          <w:bCs/>
          <w:sz w:val="30"/>
          <w:szCs w:val="30"/>
          <w:shd w:val="clear" w:color="auto" w:fill="FFFFFF"/>
          <w:rtl/>
        </w:rPr>
        <w:t xml:space="preserve"> </w:t>
      </w:r>
      <w:r w:rsidR="00EE4378" w:rsidRPr="00C85FBA">
        <w:rPr>
          <w:rFonts w:ascii="Simplified Arabic" w:hAnsi="Simplified Arabic" w:cs="Simplified Arabic"/>
          <w:b/>
          <w:bCs/>
          <w:sz w:val="30"/>
          <w:szCs w:val="30"/>
          <w:shd w:val="clear" w:color="auto" w:fill="FFFFFF"/>
          <w:rtl/>
        </w:rPr>
        <w:t>أساليبهم في القول، ثم معرفته للألفاظ العربية، و</w:t>
      </w:r>
      <w:r w:rsidRPr="00C85FBA">
        <w:rPr>
          <w:rFonts w:ascii="Simplified Arabic" w:hAnsi="Simplified Arabic" w:cs="Simplified Arabic"/>
          <w:b/>
          <w:bCs/>
          <w:sz w:val="30"/>
          <w:szCs w:val="30"/>
          <w:shd w:val="clear" w:color="auto" w:fill="FFFFFF"/>
          <w:rtl/>
        </w:rPr>
        <w:t xml:space="preserve"> </w:t>
      </w:r>
      <w:r w:rsidR="00EE4378" w:rsidRPr="00C85FBA">
        <w:rPr>
          <w:rFonts w:ascii="Simplified Arabic" w:hAnsi="Simplified Arabic" w:cs="Simplified Arabic"/>
          <w:b/>
          <w:bCs/>
          <w:sz w:val="30"/>
          <w:szCs w:val="30"/>
          <w:shd w:val="clear" w:color="auto" w:fill="FFFFFF"/>
          <w:rtl/>
        </w:rPr>
        <w:t>وجوه دلالتها، و</w:t>
      </w:r>
      <w:r w:rsidRPr="00C85FBA">
        <w:rPr>
          <w:rFonts w:ascii="Simplified Arabic" w:hAnsi="Simplified Arabic" w:cs="Simplified Arabic"/>
          <w:b/>
          <w:bCs/>
          <w:sz w:val="30"/>
          <w:szCs w:val="30"/>
          <w:shd w:val="clear" w:color="auto" w:fill="FFFFFF"/>
          <w:rtl/>
        </w:rPr>
        <w:t xml:space="preserve"> </w:t>
      </w:r>
      <w:r w:rsidR="00EE4378" w:rsidRPr="00C85FBA">
        <w:rPr>
          <w:rFonts w:ascii="Simplified Arabic" w:hAnsi="Simplified Arabic" w:cs="Simplified Arabic"/>
          <w:b/>
          <w:bCs/>
          <w:sz w:val="30"/>
          <w:szCs w:val="30"/>
          <w:shd w:val="clear" w:color="auto" w:fill="FFFFFF"/>
          <w:rtl/>
        </w:rPr>
        <w:t>معرفته بأسباب النزول و</w:t>
      </w:r>
      <w:r w:rsidRPr="00C85FBA">
        <w:rPr>
          <w:rFonts w:ascii="Simplified Arabic" w:hAnsi="Simplified Arabic" w:cs="Simplified Arabic"/>
          <w:b/>
          <w:bCs/>
          <w:sz w:val="30"/>
          <w:szCs w:val="30"/>
          <w:shd w:val="clear" w:color="auto" w:fill="FFFFFF"/>
          <w:rtl/>
        </w:rPr>
        <w:t xml:space="preserve"> </w:t>
      </w:r>
      <w:r w:rsidR="00EE4378" w:rsidRPr="00C85FBA">
        <w:rPr>
          <w:rFonts w:ascii="Simplified Arabic" w:hAnsi="Simplified Arabic" w:cs="Simplified Arabic"/>
          <w:b/>
          <w:bCs/>
          <w:sz w:val="30"/>
          <w:szCs w:val="30"/>
          <w:shd w:val="clear" w:color="auto" w:fill="FFFFFF"/>
          <w:rtl/>
        </w:rPr>
        <w:t>الناسخ و</w:t>
      </w:r>
      <w:r w:rsidRPr="00C85FBA">
        <w:rPr>
          <w:rFonts w:ascii="Simplified Arabic" w:hAnsi="Simplified Arabic" w:cs="Simplified Arabic"/>
          <w:b/>
          <w:bCs/>
          <w:sz w:val="30"/>
          <w:szCs w:val="30"/>
          <w:shd w:val="clear" w:color="auto" w:fill="FFFFFF"/>
          <w:rtl/>
        </w:rPr>
        <w:t xml:space="preserve"> </w:t>
      </w:r>
      <w:r w:rsidR="00EE4378" w:rsidRPr="00C85FBA">
        <w:rPr>
          <w:rFonts w:ascii="Simplified Arabic" w:hAnsi="Simplified Arabic" w:cs="Simplified Arabic"/>
          <w:b/>
          <w:bCs/>
          <w:sz w:val="30"/>
          <w:szCs w:val="30"/>
          <w:shd w:val="clear" w:color="auto" w:fill="FFFFFF"/>
          <w:rtl/>
        </w:rPr>
        <w:t>المنسوخ</w:t>
      </w:r>
      <w:r w:rsidRPr="00C85FBA">
        <w:rPr>
          <w:rFonts w:ascii="Simplified Arabic" w:hAnsi="Simplified Arabic" w:cs="Simplified Arabic"/>
          <w:b/>
          <w:bCs/>
          <w:sz w:val="30"/>
          <w:szCs w:val="30"/>
          <w:shd w:val="clear" w:color="auto" w:fill="FFFFFF"/>
          <w:rtl/>
        </w:rPr>
        <w:t xml:space="preserve">،و </w:t>
      </w:r>
      <w:r w:rsidR="00EE4378" w:rsidRPr="00C85FBA">
        <w:rPr>
          <w:rFonts w:ascii="Simplified Arabic" w:hAnsi="Simplified Arabic" w:cs="Simplified Arabic"/>
          <w:b/>
          <w:bCs/>
          <w:sz w:val="30"/>
          <w:szCs w:val="30"/>
          <w:shd w:val="clear" w:color="auto" w:fill="FFFFFF"/>
          <w:rtl/>
        </w:rPr>
        <w:t>للعلماء في اعتماد هذا المنهج في التفسير موقفان، الأول: يرى عدم جواز تفسير القرآن بالرأي. والثاني: يرى جواز التفسير بالرأي عن طريق الاجتهاد</w:t>
      </w:r>
      <w:r w:rsidRPr="00C85FBA">
        <w:rPr>
          <w:rFonts w:ascii="Simplified Arabic" w:hAnsi="Simplified Arabic" w:cs="Simplified Arabic"/>
          <w:b/>
          <w:bCs/>
          <w:sz w:val="30"/>
          <w:szCs w:val="30"/>
          <w:shd w:val="clear" w:color="auto" w:fill="FFFFFF"/>
          <w:rtl/>
        </w:rPr>
        <w:t xml:space="preserve">، </w:t>
      </w:r>
      <w:r w:rsidR="00EE4378" w:rsidRPr="00C85FBA">
        <w:rPr>
          <w:rFonts w:ascii="Simplified Arabic" w:hAnsi="Simplified Arabic" w:cs="Simplified Arabic"/>
          <w:b/>
          <w:bCs/>
          <w:sz w:val="30"/>
          <w:szCs w:val="30"/>
          <w:shd w:val="clear" w:color="auto" w:fill="FFFFFF"/>
          <w:rtl/>
        </w:rPr>
        <w:t>و</w:t>
      </w:r>
      <w:r w:rsidRPr="00C85FBA">
        <w:rPr>
          <w:rFonts w:ascii="Simplified Arabic" w:hAnsi="Simplified Arabic" w:cs="Simplified Arabic"/>
          <w:b/>
          <w:bCs/>
          <w:sz w:val="30"/>
          <w:szCs w:val="30"/>
          <w:shd w:val="clear" w:color="auto" w:fill="FFFFFF"/>
          <w:rtl/>
        </w:rPr>
        <w:t xml:space="preserve"> </w:t>
      </w:r>
      <w:r w:rsidR="00EE4378" w:rsidRPr="00C85FBA">
        <w:rPr>
          <w:rFonts w:ascii="Simplified Arabic" w:hAnsi="Simplified Arabic" w:cs="Simplified Arabic"/>
          <w:b/>
          <w:bCs/>
          <w:sz w:val="30"/>
          <w:szCs w:val="30"/>
          <w:shd w:val="clear" w:color="auto" w:fill="FFFFFF"/>
          <w:rtl/>
        </w:rPr>
        <w:t>المتأمل في حقيقة هذا الخلاف يرى أنه خلاف لفظي لا حقيقي، و</w:t>
      </w:r>
      <w:r w:rsidRPr="00C85FBA">
        <w:rPr>
          <w:rFonts w:ascii="Simplified Arabic" w:hAnsi="Simplified Arabic" w:cs="Simplified Arabic"/>
          <w:b/>
          <w:bCs/>
          <w:sz w:val="30"/>
          <w:szCs w:val="30"/>
          <w:shd w:val="clear" w:color="auto" w:fill="FFFFFF"/>
          <w:rtl/>
        </w:rPr>
        <w:t xml:space="preserve"> </w:t>
      </w:r>
      <w:r w:rsidR="00EE4378" w:rsidRPr="00C85FBA">
        <w:rPr>
          <w:rFonts w:ascii="Simplified Arabic" w:hAnsi="Simplified Arabic" w:cs="Simplified Arabic"/>
          <w:b/>
          <w:bCs/>
          <w:sz w:val="30"/>
          <w:szCs w:val="30"/>
          <w:shd w:val="clear" w:color="auto" w:fill="FFFFFF"/>
          <w:rtl/>
        </w:rPr>
        <w:t>بيان ذلك أن الرأي لا يُذم بإطلاق، فهناك رأي محمود، و</w:t>
      </w:r>
      <w:r w:rsidRPr="00C85FBA">
        <w:rPr>
          <w:rFonts w:ascii="Simplified Arabic" w:hAnsi="Simplified Arabic" w:cs="Simplified Arabic"/>
          <w:b/>
          <w:bCs/>
          <w:sz w:val="30"/>
          <w:szCs w:val="30"/>
          <w:shd w:val="clear" w:color="auto" w:fill="FFFFFF"/>
          <w:rtl/>
        </w:rPr>
        <w:t xml:space="preserve"> </w:t>
      </w:r>
      <w:r w:rsidR="00EE4378" w:rsidRPr="00C85FBA">
        <w:rPr>
          <w:rFonts w:ascii="Simplified Arabic" w:hAnsi="Simplified Arabic" w:cs="Simplified Arabic"/>
          <w:b/>
          <w:bCs/>
          <w:sz w:val="30"/>
          <w:szCs w:val="30"/>
          <w:shd w:val="clear" w:color="auto" w:fill="FFFFFF"/>
          <w:rtl/>
        </w:rPr>
        <w:t>هو ما استند إلى دليل معتبر، و</w:t>
      </w:r>
      <w:r w:rsidRPr="00C85FBA">
        <w:rPr>
          <w:rFonts w:ascii="Simplified Arabic" w:hAnsi="Simplified Arabic" w:cs="Simplified Arabic"/>
          <w:b/>
          <w:bCs/>
          <w:sz w:val="30"/>
          <w:szCs w:val="30"/>
          <w:shd w:val="clear" w:color="auto" w:fill="FFFFFF"/>
          <w:rtl/>
        </w:rPr>
        <w:t xml:space="preserve"> </w:t>
      </w:r>
      <w:r w:rsidR="00EE4378" w:rsidRPr="00C85FBA">
        <w:rPr>
          <w:rFonts w:ascii="Simplified Arabic" w:hAnsi="Simplified Arabic" w:cs="Simplified Arabic"/>
          <w:b/>
          <w:bCs/>
          <w:sz w:val="30"/>
          <w:szCs w:val="30"/>
          <w:shd w:val="clear" w:color="auto" w:fill="FFFFFF"/>
          <w:rtl/>
        </w:rPr>
        <w:t xml:space="preserve">هذا </w:t>
      </w:r>
      <w:r w:rsidR="00EE4378" w:rsidRPr="00C85FBA">
        <w:rPr>
          <w:rFonts w:ascii="Simplified Arabic" w:hAnsi="Simplified Arabic" w:cs="Simplified Arabic"/>
          <w:b/>
          <w:bCs/>
          <w:sz w:val="30"/>
          <w:szCs w:val="30"/>
          <w:shd w:val="clear" w:color="auto" w:fill="FFFFFF"/>
          <w:rtl/>
        </w:rPr>
        <w:lastRenderedPageBreak/>
        <w:t>النوع من الرأي لا خلاف في قبوله بين أهل العلم. و</w:t>
      </w:r>
      <w:r w:rsidRPr="00C85FBA">
        <w:rPr>
          <w:rFonts w:ascii="Simplified Arabic" w:hAnsi="Simplified Arabic" w:cs="Simplified Arabic"/>
          <w:b/>
          <w:bCs/>
          <w:sz w:val="30"/>
          <w:szCs w:val="30"/>
          <w:shd w:val="clear" w:color="auto" w:fill="FFFFFF"/>
          <w:rtl/>
        </w:rPr>
        <w:t xml:space="preserve"> </w:t>
      </w:r>
      <w:r w:rsidR="00EE4378" w:rsidRPr="00C85FBA">
        <w:rPr>
          <w:rFonts w:ascii="Simplified Arabic" w:hAnsi="Simplified Arabic" w:cs="Simplified Arabic"/>
          <w:b/>
          <w:bCs/>
          <w:sz w:val="30"/>
          <w:szCs w:val="30"/>
          <w:shd w:val="clear" w:color="auto" w:fill="FFFFFF"/>
          <w:rtl/>
        </w:rPr>
        <w:t>هناك رأي مذموم، و</w:t>
      </w:r>
      <w:r w:rsidRPr="00C85FBA">
        <w:rPr>
          <w:rFonts w:ascii="Simplified Arabic" w:hAnsi="Simplified Arabic" w:cs="Simplified Arabic"/>
          <w:b/>
          <w:bCs/>
          <w:sz w:val="30"/>
          <w:szCs w:val="30"/>
          <w:shd w:val="clear" w:color="auto" w:fill="FFFFFF"/>
          <w:rtl/>
        </w:rPr>
        <w:t xml:space="preserve"> </w:t>
      </w:r>
      <w:r w:rsidR="00EE4378" w:rsidRPr="00C85FBA">
        <w:rPr>
          <w:rFonts w:ascii="Simplified Arabic" w:hAnsi="Simplified Arabic" w:cs="Simplified Arabic"/>
          <w:b/>
          <w:bCs/>
          <w:sz w:val="30"/>
          <w:szCs w:val="30"/>
          <w:shd w:val="clear" w:color="auto" w:fill="FFFFFF"/>
          <w:rtl/>
        </w:rPr>
        <w:t>هو ما استند إلى الهوى، و</w:t>
      </w:r>
      <w:r w:rsidRPr="00C85FBA">
        <w:rPr>
          <w:rFonts w:ascii="Simplified Arabic" w:hAnsi="Simplified Arabic" w:cs="Simplified Arabic"/>
          <w:b/>
          <w:bCs/>
          <w:sz w:val="30"/>
          <w:szCs w:val="30"/>
          <w:shd w:val="clear" w:color="auto" w:fill="FFFFFF"/>
          <w:rtl/>
        </w:rPr>
        <w:t xml:space="preserve"> </w:t>
      </w:r>
      <w:r w:rsidR="00EE4378" w:rsidRPr="00C85FBA">
        <w:rPr>
          <w:rFonts w:ascii="Simplified Arabic" w:hAnsi="Simplified Arabic" w:cs="Simplified Arabic"/>
          <w:b/>
          <w:bCs/>
          <w:sz w:val="30"/>
          <w:szCs w:val="30"/>
          <w:shd w:val="clear" w:color="auto" w:fill="FFFFFF"/>
          <w:rtl/>
        </w:rPr>
        <w:t>لم يكن له ما يؤيده و</w:t>
      </w:r>
      <w:r w:rsidRPr="00C85FBA">
        <w:rPr>
          <w:rFonts w:ascii="Simplified Arabic" w:hAnsi="Simplified Arabic" w:cs="Simplified Arabic"/>
          <w:b/>
          <w:bCs/>
          <w:sz w:val="30"/>
          <w:szCs w:val="30"/>
          <w:shd w:val="clear" w:color="auto" w:fill="FFFFFF"/>
          <w:rtl/>
        </w:rPr>
        <w:t xml:space="preserve"> </w:t>
      </w:r>
      <w:r w:rsidR="00EE4378" w:rsidRPr="00C85FBA">
        <w:rPr>
          <w:rFonts w:ascii="Simplified Arabic" w:hAnsi="Simplified Arabic" w:cs="Simplified Arabic"/>
          <w:b/>
          <w:bCs/>
          <w:sz w:val="30"/>
          <w:szCs w:val="30"/>
          <w:shd w:val="clear" w:color="auto" w:fill="FFFFFF"/>
          <w:rtl/>
        </w:rPr>
        <w:t xml:space="preserve">يسدده من العقل أو </w:t>
      </w:r>
      <w:proofErr w:type="spellStart"/>
      <w:r w:rsidR="00EE4378" w:rsidRPr="00C85FBA">
        <w:rPr>
          <w:rFonts w:ascii="Simplified Arabic" w:hAnsi="Simplified Arabic" w:cs="Simplified Arabic"/>
          <w:b/>
          <w:bCs/>
          <w:sz w:val="30"/>
          <w:szCs w:val="30"/>
          <w:shd w:val="clear" w:color="auto" w:fill="FFFFFF"/>
          <w:rtl/>
        </w:rPr>
        <w:t>الشرع</w:t>
      </w:r>
      <w:proofErr w:type="spellEnd"/>
      <w:r w:rsidRPr="00C85FBA">
        <w:rPr>
          <w:rFonts w:ascii="Simplified Arabic" w:hAnsi="Simplified Arabic" w:cs="Simplified Arabic"/>
          <w:b/>
          <w:bCs/>
          <w:sz w:val="30"/>
          <w:szCs w:val="30"/>
          <w:shd w:val="clear" w:color="auto" w:fill="FFFFFF"/>
          <w:rtl/>
        </w:rPr>
        <w:t>"</w:t>
      </w:r>
      <w:r w:rsidRPr="00C85FBA">
        <w:rPr>
          <w:rStyle w:val="Appelnotedebasdep"/>
          <w:rFonts w:ascii="Simplified Arabic" w:hAnsi="Simplified Arabic" w:cs="Simplified Arabic"/>
          <w:b/>
          <w:bCs/>
          <w:sz w:val="30"/>
          <w:szCs w:val="30"/>
          <w:shd w:val="clear" w:color="auto" w:fill="FFFFFF"/>
        </w:rPr>
        <w:footnoteReference w:id="10"/>
      </w:r>
      <w:r w:rsidRPr="00C85FBA">
        <w:rPr>
          <w:rFonts w:ascii="Simplified Arabic" w:hAnsi="Simplified Arabic" w:cs="Simplified Arabic"/>
          <w:b/>
          <w:bCs/>
          <w:sz w:val="30"/>
          <w:szCs w:val="30"/>
          <w:shd w:val="clear" w:color="auto" w:fill="FFFFFF"/>
          <w:rtl/>
        </w:rPr>
        <w:t>.</w:t>
      </w:r>
    </w:p>
    <w:p w:rsidR="00343072" w:rsidRPr="00C85FBA" w:rsidRDefault="00343072" w:rsidP="00343072">
      <w:pPr>
        <w:bidi/>
        <w:jc w:val="both"/>
        <w:rPr>
          <w:rFonts w:ascii="Simplified Arabic" w:hAnsi="Simplified Arabic" w:cs="Simplified Arabic"/>
          <w:b/>
          <w:bCs/>
          <w:sz w:val="30"/>
          <w:szCs w:val="30"/>
          <w:u w:val="single"/>
          <w:shd w:val="clear" w:color="auto" w:fill="FFFFFF"/>
          <w:rtl/>
        </w:rPr>
      </w:pPr>
      <w:r w:rsidRPr="00C85FBA">
        <w:rPr>
          <w:rFonts w:ascii="Simplified Arabic" w:hAnsi="Simplified Arabic" w:cs="Simplified Arabic"/>
          <w:b/>
          <w:bCs/>
          <w:sz w:val="30"/>
          <w:szCs w:val="30"/>
          <w:u w:val="single"/>
          <w:shd w:val="clear" w:color="auto" w:fill="FFFFFF"/>
          <w:rtl/>
        </w:rPr>
        <w:t>5- ترجمة القرآن:</w:t>
      </w:r>
    </w:p>
    <w:p w:rsidR="00343072" w:rsidRPr="00C85FBA" w:rsidRDefault="00343072" w:rsidP="00D554CB">
      <w:pPr>
        <w:bidi/>
        <w:ind w:firstLine="567"/>
        <w:jc w:val="both"/>
        <w:rPr>
          <w:rFonts w:ascii="Simplified Arabic" w:hAnsi="Simplified Arabic" w:cs="Simplified Arabic"/>
          <w:b/>
          <w:bCs/>
          <w:sz w:val="30"/>
          <w:szCs w:val="30"/>
          <w:shd w:val="clear" w:color="auto" w:fill="FFFFFF"/>
          <w:rtl/>
        </w:rPr>
      </w:pPr>
      <w:r w:rsidRPr="00C85FBA">
        <w:rPr>
          <w:rFonts w:ascii="Simplified Arabic" w:hAnsi="Simplified Arabic" w:cs="Simplified Arabic"/>
          <w:b/>
          <w:bCs/>
          <w:sz w:val="30"/>
          <w:szCs w:val="30"/>
          <w:shd w:val="clear" w:color="auto" w:fill="FFFFFF"/>
          <w:rtl/>
        </w:rPr>
        <w:t xml:space="preserve">مع اتساع دولة الإسلام و دخول من لا يعرف العربية في دين الله </w:t>
      </w:r>
      <w:r w:rsidR="00D554CB">
        <w:rPr>
          <w:rFonts w:ascii="Simplified Arabic" w:hAnsi="Simplified Arabic" w:cs="Simplified Arabic" w:hint="cs"/>
          <w:b/>
          <w:bCs/>
          <w:sz w:val="30"/>
          <w:szCs w:val="30"/>
          <w:shd w:val="clear" w:color="auto" w:fill="FFFFFF"/>
          <w:rtl/>
        </w:rPr>
        <w:t>و</w:t>
      </w:r>
      <w:r w:rsidRPr="00C85FBA">
        <w:rPr>
          <w:rFonts w:ascii="Simplified Arabic" w:hAnsi="Simplified Arabic" w:cs="Simplified Arabic"/>
          <w:b/>
          <w:bCs/>
          <w:sz w:val="30"/>
          <w:szCs w:val="30"/>
          <w:shd w:val="clear" w:color="auto" w:fill="FFFFFF"/>
          <w:rtl/>
        </w:rPr>
        <w:t xml:space="preserve"> الرّغبة في القيام بواجب الدّعوة نحو غير المسلمين ظهرت الحاجة إلى ترجمة القرآن إلى لغات أخرى </w:t>
      </w:r>
      <w:r w:rsidR="00B618C8" w:rsidRPr="00C85FBA">
        <w:rPr>
          <w:rFonts w:ascii="Simplified Arabic" w:hAnsi="Simplified Arabic" w:cs="Simplified Arabic"/>
          <w:b/>
          <w:bCs/>
          <w:sz w:val="30"/>
          <w:szCs w:val="30"/>
          <w:shd w:val="clear" w:color="auto" w:fill="FFFFFF"/>
          <w:rtl/>
        </w:rPr>
        <w:t>لتقريب القرآن إلى عقولهم، و ترجمة القرآن</w:t>
      </w:r>
      <w:r w:rsidR="00B3199F" w:rsidRPr="00C85FBA">
        <w:rPr>
          <w:rFonts w:ascii="Simplified Arabic" w:hAnsi="Simplified Arabic" w:cs="Simplified Arabic"/>
          <w:b/>
          <w:bCs/>
          <w:sz w:val="30"/>
          <w:szCs w:val="30"/>
          <w:shd w:val="clear" w:color="auto" w:fill="FFFFFF"/>
          <w:rtl/>
        </w:rPr>
        <w:t xml:space="preserve"> </w:t>
      </w:r>
      <w:r w:rsidR="00B618C8" w:rsidRPr="00C85FBA">
        <w:rPr>
          <w:rFonts w:ascii="Simplified Arabic" w:hAnsi="Simplified Arabic" w:cs="Simplified Arabic"/>
          <w:b/>
          <w:bCs/>
          <w:sz w:val="30"/>
          <w:szCs w:val="30"/>
          <w:shd w:val="clear" w:color="auto" w:fill="FFFFFF"/>
          <w:rtl/>
        </w:rPr>
        <w:t xml:space="preserve">ليست هي القرآن بتاتا،فالقرآن عربي اللّسان و </w:t>
      </w:r>
      <w:proofErr w:type="spellStart"/>
      <w:r w:rsidR="00B618C8" w:rsidRPr="00C85FBA">
        <w:rPr>
          <w:rFonts w:ascii="Simplified Arabic" w:hAnsi="Simplified Arabic" w:cs="Simplified Arabic"/>
          <w:b/>
          <w:bCs/>
          <w:sz w:val="30"/>
          <w:szCs w:val="30"/>
          <w:shd w:val="clear" w:color="auto" w:fill="FFFFFF"/>
          <w:rtl/>
        </w:rPr>
        <w:t>به</w:t>
      </w:r>
      <w:proofErr w:type="spellEnd"/>
      <w:r w:rsidR="00B618C8" w:rsidRPr="00C85FBA">
        <w:rPr>
          <w:rFonts w:ascii="Simplified Arabic" w:hAnsi="Simplified Arabic" w:cs="Simplified Arabic"/>
          <w:b/>
          <w:bCs/>
          <w:sz w:val="30"/>
          <w:szCs w:val="30"/>
          <w:shd w:val="clear" w:color="auto" w:fill="FFFFFF"/>
          <w:rtl/>
        </w:rPr>
        <w:t xml:space="preserve"> يتعبد </w:t>
      </w:r>
      <w:r w:rsidR="007E5C31">
        <w:rPr>
          <w:rFonts w:ascii="Simplified Arabic" w:hAnsi="Simplified Arabic" w:cs="Simplified Arabic"/>
          <w:b/>
          <w:bCs/>
          <w:sz w:val="30"/>
          <w:szCs w:val="30"/>
          <w:shd w:val="clear" w:color="auto" w:fill="FFFFFF"/>
          <w:rtl/>
        </w:rPr>
        <w:t xml:space="preserve">و </w:t>
      </w:r>
      <w:proofErr w:type="spellStart"/>
      <w:r w:rsidR="007E5C31">
        <w:rPr>
          <w:rFonts w:ascii="Simplified Arabic" w:hAnsi="Simplified Arabic" w:cs="Simplified Arabic"/>
          <w:b/>
          <w:bCs/>
          <w:sz w:val="30"/>
          <w:szCs w:val="30"/>
          <w:shd w:val="clear" w:color="auto" w:fill="FFFFFF"/>
          <w:rtl/>
        </w:rPr>
        <w:t>به</w:t>
      </w:r>
      <w:proofErr w:type="spellEnd"/>
      <w:r w:rsidR="007E5C31">
        <w:rPr>
          <w:rFonts w:ascii="Simplified Arabic" w:hAnsi="Simplified Arabic" w:cs="Simplified Arabic"/>
          <w:b/>
          <w:bCs/>
          <w:sz w:val="30"/>
          <w:szCs w:val="30"/>
          <w:shd w:val="clear" w:color="auto" w:fill="FFFFFF"/>
          <w:rtl/>
        </w:rPr>
        <w:t xml:space="preserve"> وقع الإعجاز  هو ك</w:t>
      </w:r>
      <w:r w:rsidR="007E5C31">
        <w:rPr>
          <w:rFonts w:ascii="Simplified Arabic" w:hAnsi="Simplified Arabic" w:cs="Simplified Arabic" w:hint="cs"/>
          <w:b/>
          <w:bCs/>
          <w:sz w:val="30"/>
          <w:szCs w:val="30"/>
          <w:shd w:val="clear" w:color="auto" w:fill="FFFFFF"/>
          <w:rtl/>
        </w:rPr>
        <w:t>لام الله</w:t>
      </w:r>
      <w:r w:rsidR="00B3199F" w:rsidRPr="00C85FBA">
        <w:rPr>
          <w:rFonts w:ascii="Simplified Arabic" w:hAnsi="Simplified Arabic" w:cs="Simplified Arabic"/>
          <w:b/>
          <w:bCs/>
          <w:sz w:val="30"/>
          <w:szCs w:val="30"/>
          <w:shd w:val="clear" w:color="auto" w:fill="FFFFFF"/>
          <w:rtl/>
        </w:rPr>
        <w:t>.</w:t>
      </w:r>
    </w:p>
    <w:p w:rsidR="00343072" w:rsidRPr="00C85FBA" w:rsidRDefault="00B3199F" w:rsidP="00380DB6">
      <w:pPr>
        <w:bidi/>
        <w:jc w:val="both"/>
        <w:rPr>
          <w:rFonts w:ascii="Simplified Arabic" w:hAnsi="Simplified Arabic" w:cs="Simplified Arabic"/>
          <w:b/>
          <w:bCs/>
          <w:sz w:val="30"/>
          <w:szCs w:val="30"/>
          <w:shd w:val="clear" w:color="auto" w:fill="FFFFFF"/>
          <w:rtl/>
        </w:rPr>
      </w:pPr>
      <w:r w:rsidRPr="00C85FBA">
        <w:rPr>
          <w:rFonts w:ascii="Simplified Arabic" w:hAnsi="Simplified Arabic" w:cs="Simplified Arabic"/>
          <w:b/>
          <w:bCs/>
          <w:sz w:val="30"/>
          <w:szCs w:val="30"/>
          <w:shd w:val="clear" w:color="auto" w:fill="FFFFFF"/>
          <w:rtl/>
        </w:rPr>
        <w:t xml:space="preserve">أ- </w:t>
      </w:r>
      <w:r w:rsidR="00343072" w:rsidRPr="00C85FBA">
        <w:rPr>
          <w:rFonts w:ascii="Simplified Arabic" w:hAnsi="Simplified Arabic" w:cs="Simplified Arabic"/>
          <w:b/>
          <w:bCs/>
          <w:sz w:val="30"/>
          <w:szCs w:val="30"/>
          <w:shd w:val="clear" w:color="auto" w:fill="FFFFFF"/>
          <w:rtl/>
        </w:rPr>
        <w:t xml:space="preserve">معنى التّرجمة </w:t>
      </w:r>
    </w:p>
    <w:p w:rsidR="00B3199F" w:rsidRPr="00C85FBA" w:rsidRDefault="00343072" w:rsidP="00C85FBA">
      <w:pPr>
        <w:bidi/>
        <w:ind w:firstLine="567"/>
        <w:jc w:val="both"/>
        <w:rPr>
          <w:rFonts w:ascii="Simplified Arabic" w:hAnsi="Simplified Arabic" w:cs="Simplified Arabic"/>
          <w:b/>
          <w:bCs/>
          <w:sz w:val="30"/>
          <w:szCs w:val="30"/>
          <w:shd w:val="clear" w:color="auto" w:fill="FFFFFF"/>
          <w:rtl/>
        </w:rPr>
      </w:pPr>
      <w:r w:rsidRPr="00C85FBA">
        <w:rPr>
          <w:rFonts w:ascii="Simplified Arabic" w:hAnsi="Simplified Arabic" w:cs="Simplified Arabic"/>
          <w:b/>
          <w:bCs/>
          <w:sz w:val="30"/>
          <w:szCs w:val="30"/>
          <w:shd w:val="clear" w:color="auto" w:fill="FFFFFF"/>
          <w:rtl/>
        </w:rPr>
        <w:t>و التّرجمة تطلق على معنيي</w:t>
      </w:r>
      <w:r w:rsidR="00380DB6" w:rsidRPr="00C85FBA">
        <w:rPr>
          <w:rFonts w:ascii="Simplified Arabic" w:hAnsi="Simplified Arabic" w:cs="Simplified Arabic"/>
          <w:b/>
          <w:bCs/>
          <w:sz w:val="30"/>
          <w:szCs w:val="30"/>
          <w:shd w:val="clear" w:color="auto" w:fill="FFFFFF"/>
          <w:rtl/>
        </w:rPr>
        <w:t xml:space="preserve">ن فهناك " </w:t>
      </w:r>
      <w:r w:rsidRPr="00C85FBA">
        <w:rPr>
          <w:rFonts w:ascii="Simplified Arabic" w:hAnsi="Simplified Arabic" w:cs="Simplified Arabic"/>
          <w:b/>
          <w:bCs/>
          <w:sz w:val="30"/>
          <w:szCs w:val="30"/>
          <w:shd w:val="clear" w:color="auto" w:fill="FFFFFF"/>
          <w:rtl/>
        </w:rPr>
        <w:t>التّرجمة الحرفية و هي نقل ألفاظ من لغة إلى نظائرها من اللّغة الأخرى بحيث يكون النّظم موافقا للنّظم و التّرتيب موافقا للتّرتيب</w:t>
      </w:r>
      <w:r w:rsidR="00380DB6" w:rsidRPr="00C85FBA">
        <w:rPr>
          <w:rFonts w:ascii="Simplified Arabic" w:hAnsi="Simplified Arabic" w:cs="Simplified Arabic"/>
          <w:b/>
          <w:bCs/>
          <w:sz w:val="30"/>
          <w:szCs w:val="30"/>
          <w:shd w:val="clear" w:color="auto" w:fill="FFFFFF"/>
          <w:rtl/>
        </w:rPr>
        <w:t xml:space="preserve"> .. و التّرجمة التّفسيرية أو المعنوية و هي بيان معنى الكلام بلغة أخرى من غير تقييد بترتيب كلمات الأصل أو مراعاة لنظمه"</w:t>
      </w:r>
      <w:r w:rsidR="00380DB6" w:rsidRPr="00C85FBA">
        <w:rPr>
          <w:rStyle w:val="Appelnotedebasdep"/>
          <w:rFonts w:ascii="Simplified Arabic" w:hAnsi="Simplified Arabic" w:cs="Simplified Arabic"/>
          <w:b/>
          <w:bCs/>
          <w:sz w:val="30"/>
          <w:szCs w:val="30"/>
          <w:shd w:val="clear" w:color="auto" w:fill="FFFFFF"/>
          <w:rtl/>
        </w:rPr>
        <w:footnoteReference w:id="11"/>
      </w:r>
      <w:r w:rsidR="00B618C8" w:rsidRPr="00C85FBA">
        <w:rPr>
          <w:rFonts w:ascii="Simplified Arabic" w:hAnsi="Simplified Arabic" w:cs="Simplified Arabic"/>
          <w:b/>
          <w:bCs/>
          <w:sz w:val="30"/>
          <w:szCs w:val="30"/>
          <w:shd w:val="clear" w:color="auto" w:fill="FFFFFF"/>
          <w:rtl/>
        </w:rPr>
        <w:t>.</w:t>
      </w:r>
    </w:p>
    <w:p w:rsidR="0016159D" w:rsidRPr="00C85FBA" w:rsidRDefault="0016159D" w:rsidP="0016159D">
      <w:pPr>
        <w:bidi/>
        <w:jc w:val="both"/>
        <w:rPr>
          <w:rFonts w:ascii="Simplified Arabic" w:hAnsi="Simplified Arabic" w:cs="Simplified Arabic"/>
          <w:b/>
          <w:bCs/>
          <w:sz w:val="30"/>
          <w:szCs w:val="30"/>
          <w:shd w:val="clear" w:color="auto" w:fill="FFFFFF"/>
          <w:rtl/>
        </w:rPr>
      </w:pPr>
      <w:r w:rsidRPr="00C85FBA">
        <w:rPr>
          <w:rFonts w:ascii="Simplified Arabic" w:hAnsi="Simplified Arabic" w:cs="Simplified Arabic"/>
          <w:b/>
          <w:bCs/>
          <w:sz w:val="30"/>
          <w:szCs w:val="30"/>
          <w:shd w:val="clear" w:color="auto" w:fill="FFFFFF"/>
          <w:rtl/>
        </w:rPr>
        <w:t>ب- حكم التّرجمة</w:t>
      </w:r>
    </w:p>
    <w:p w:rsidR="00B3199F" w:rsidRPr="00C85FBA" w:rsidRDefault="00B3199F" w:rsidP="0027464C">
      <w:pPr>
        <w:bidi/>
        <w:ind w:firstLine="567"/>
        <w:jc w:val="both"/>
        <w:rPr>
          <w:rFonts w:ascii="Simplified Arabic" w:hAnsi="Simplified Arabic" w:cs="Simplified Arabic"/>
          <w:b/>
          <w:bCs/>
          <w:sz w:val="30"/>
          <w:szCs w:val="30"/>
          <w:shd w:val="clear" w:color="auto" w:fill="FFFFFF"/>
          <w:lang w:bidi="ar-DZ"/>
        </w:rPr>
      </w:pPr>
      <w:r w:rsidRPr="00C85FBA">
        <w:rPr>
          <w:rFonts w:ascii="Simplified Arabic" w:hAnsi="Simplified Arabic" w:cs="Simplified Arabic"/>
          <w:b/>
          <w:bCs/>
          <w:sz w:val="30"/>
          <w:szCs w:val="30"/>
          <w:shd w:val="clear" w:color="auto" w:fill="FFFFFF"/>
          <w:rtl/>
        </w:rPr>
        <w:t xml:space="preserve">إن اختلاف اللّغات من حيث البنية و طريقة التّعبير تجعل من التّرجمة الحرفية مستحيلة و محرفة لكلام الله </w:t>
      </w:r>
      <w:r w:rsidR="00EC1B52" w:rsidRPr="00C85FBA">
        <w:rPr>
          <w:rStyle w:val="Appelnotedebasdep"/>
          <w:rFonts w:ascii="Simplified Arabic" w:hAnsi="Simplified Arabic" w:cs="Simplified Arabic"/>
          <w:b/>
          <w:bCs/>
          <w:sz w:val="30"/>
          <w:szCs w:val="30"/>
          <w:shd w:val="clear" w:color="auto" w:fill="FFFFFF"/>
          <w:rtl/>
        </w:rPr>
        <w:footnoteReference w:id="12"/>
      </w:r>
      <w:r w:rsidR="0027464C">
        <w:rPr>
          <w:rFonts w:ascii="Simplified Arabic" w:hAnsi="Simplified Arabic" w:cs="Simplified Arabic" w:hint="cs"/>
          <w:b/>
          <w:bCs/>
          <w:sz w:val="30"/>
          <w:szCs w:val="30"/>
          <w:shd w:val="clear" w:color="auto" w:fill="FFFFFF"/>
          <w:rtl/>
        </w:rPr>
        <w:t xml:space="preserve"> </w:t>
      </w:r>
      <w:r w:rsidR="00EC1B52" w:rsidRPr="00C85FBA">
        <w:rPr>
          <w:rFonts w:ascii="Simplified Arabic" w:hAnsi="Simplified Arabic" w:cs="Simplified Arabic"/>
          <w:b/>
          <w:bCs/>
          <w:sz w:val="30"/>
          <w:szCs w:val="30"/>
          <w:shd w:val="clear" w:color="auto" w:fill="FFFFFF"/>
          <w:rtl/>
        </w:rPr>
        <w:t>أما</w:t>
      </w:r>
      <w:r w:rsidR="0016159D" w:rsidRPr="00C85FBA">
        <w:rPr>
          <w:rFonts w:ascii="Simplified Arabic" w:hAnsi="Simplified Arabic" w:cs="Simplified Arabic"/>
          <w:b/>
          <w:bCs/>
          <w:sz w:val="30"/>
          <w:szCs w:val="30"/>
          <w:shd w:val="clear" w:color="auto" w:fill="FFFFFF"/>
          <w:rtl/>
        </w:rPr>
        <w:t xml:space="preserve"> بخصوص التّرجمة المعنوية أو التّفسيرية فهناك تفصيل ،ففي حقيقة الأمر هناك اختلاف بين مفهوم الترجم</w:t>
      </w:r>
      <w:r w:rsidR="00EC1B52" w:rsidRPr="00C85FBA">
        <w:rPr>
          <w:rFonts w:ascii="Simplified Arabic" w:hAnsi="Simplified Arabic" w:cs="Simplified Arabic"/>
          <w:b/>
          <w:bCs/>
          <w:sz w:val="30"/>
          <w:szCs w:val="30"/>
          <w:shd w:val="clear" w:color="auto" w:fill="FFFFFF"/>
          <w:rtl/>
        </w:rPr>
        <w:t>ة المعنوية و التّرجمة الّتفسيرية</w:t>
      </w:r>
      <w:r w:rsidR="00EC1B52" w:rsidRPr="00C85FBA">
        <w:rPr>
          <w:rFonts w:ascii="Simplified Arabic" w:hAnsi="Simplified Arabic" w:cs="Simplified Arabic"/>
          <w:b/>
          <w:bCs/>
          <w:sz w:val="30"/>
          <w:szCs w:val="30"/>
          <w:shd w:val="clear" w:color="auto" w:fill="FFFFFF"/>
        </w:rPr>
        <w:t xml:space="preserve"> </w:t>
      </w:r>
      <w:r w:rsidR="00EC1B52" w:rsidRPr="00C85FBA">
        <w:rPr>
          <w:rFonts w:ascii="Simplified Arabic" w:hAnsi="Simplified Arabic" w:cs="Simplified Arabic"/>
          <w:b/>
          <w:bCs/>
          <w:sz w:val="30"/>
          <w:szCs w:val="30"/>
          <w:shd w:val="clear" w:color="auto" w:fill="FFFFFF"/>
          <w:rtl/>
        </w:rPr>
        <w:t xml:space="preserve">،" فالتّرجمة المعنوية توهم أنّ المترجم أخذ معاني القرآن من أطرافها و نقلها إلى اللّغة الأجنبية كما يقال :ترجمة طبق الأصل...أمّا التّرجمة التّفسيرية  فهي ترجمة لفهم شخصي خاص،لا تتضمن وجوه </w:t>
      </w:r>
      <w:proofErr w:type="spellStart"/>
      <w:r w:rsidR="00EC1B52" w:rsidRPr="00C85FBA">
        <w:rPr>
          <w:rFonts w:ascii="Simplified Arabic" w:hAnsi="Simplified Arabic" w:cs="Simplified Arabic"/>
          <w:b/>
          <w:bCs/>
          <w:sz w:val="30"/>
          <w:szCs w:val="30"/>
          <w:shd w:val="clear" w:color="auto" w:fill="FFFFFF"/>
          <w:rtl/>
        </w:rPr>
        <w:t>التّاويل</w:t>
      </w:r>
      <w:proofErr w:type="spellEnd"/>
      <w:r w:rsidR="00EC1B52" w:rsidRPr="00C85FBA">
        <w:rPr>
          <w:rFonts w:ascii="Simplified Arabic" w:hAnsi="Simplified Arabic" w:cs="Simplified Arabic"/>
          <w:b/>
          <w:bCs/>
          <w:sz w:val="30"/>
          <w:szCs w:val="30"/>
          <w:shd w:val="clear" w:color="auto" w:fill="FFFFFF"/>
          <w:rtl/>
        </w:rPr>
        <w:t xml:space="preserve"> المحتملة لمعاني القرآن ،و إنما تتضمن ما أدركه المفسر منها"</w:t>
      </w:r>
      <w:r w:rsidR="00EC1B52" w:rsidRPr="00C85FBA">
        <w:rPr>
          <w:rStyle w:val="Appelnotedebasdep"/>
          <w:rFonts w:ascii="Simplified Arabic" w:hAnsi="Simplified Arabic" w:cs="Simplified Arabic"/>
          <w:b/>
          <w:bCs/>
          <w:sz w:val="30"/>
          <w:szCs w:val="30"/>
          <w:shd w:val="clear" w:color="auto" w:fill="FFFFFF"/>
          <w:rtl/>
        </w:rPr>
        <w:footnoteReference w:id="13"/>
      </w:r>
      <w:r w:rsidR="00C85FBA" w:rsidRPr="00C85FBA">
        <w:rPr>
          <w:rFonts w:ascii="Simplified Arabic" w:hAnsi="Simplified Arabic" w:cs="Simplified Arabic" w:hint="cs"/>
          <w:b/>
          <w:bCs/>
          <w:sz w:val="30"/>
          <w:szCs w:val="30"/>
          <w:shd w:val="clear" w:color="auto" w:fill="FFFFFF"/>
          <w:rtl/>
        </w:rPr>
        <w:t>.</w:t>
      </w:r>
    </w:p>
    <w:p w:rsidR="00B3199F" w:rsidRPr="00C85FBA" w:rsidRDefault="00B3199F" w:rsidP="00B3199F">
      <w:pPr>
        <w:bidi/>
        <w:jc w:val="both"/>
        <w:rPr>
          <w:rFonts w:ascii="Simplified Arabic" w:hAnsi="Simplified Arabic" w:cs="Simplified Arabic"/>
          <w:b/>
          <w:bCs/>
          <w:sz w:val="28"/>
          <w:szCs w:val="28"/>
          <w:shd w:val="clear" w:color="auto" w:fill="FFFFFF"/>
          <w:rtl/>
          <w:lang w:val="en-US" w:bidi="ar-DZ"/>
        </w:rPr>
      </w:pPr>
    </w:p>
    <w:sectPr w:rsidR="00B3199F" w:rsidRPr="00C85FBA" w:rsidSect="000C7382">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DB6" w:rsidRDefault="00380DB6" w:rsidP="001D3FB0">
      <w:pPr>
        <w:spacing w:after="0" w:line="240" w:lineRule="auto"/>
      </w:pPr>
      <w:r>
        <w:separator/>
      </w:r>
    </w:p>
  </w:endnote>
  <w:endnote w:type="continuationSeparator" w:id="1">
    <w:p w:rsidR="00380DB6" w:rsidRDefault="00380DB6" w:rsidP="001D3F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4831"/>
      <w:docPartObj>
        <w:docPartGallery w:val="Page Numbers (Bottom of Page)"/>
        <w:docPartUnique/>
      </w:docPartObj>
    </w:sdtPr>
    <w:sdtContent>
      <w:p w:rsidR="00380DB6" w:rsidRDefault="004102F0">
        <w:pPr>
          <w:pStyle w:val="Pieddepage"/>
          <w:jc w:val="center"/>
        </w:pPr>
        <w:fldSimple w:instr=" PAGE   \* MERGEFORMAT ">
          <w:r w:rsidR="00D554CB">
            <w:rPr>
              <w:noProof/>
            </w:rPr>
            <w:t>5</w:t>
          </w:r>
        </w:fldSimple>
      </w:p>
    </w:sdtContent>
  </w:sdt>
  <w:p w:rsidR="00380DB6" w:rsidRDefault="00380DB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DB6" w:rsidRDefault="00380DB6" w:rsidP="002C5F85">
      <w:pPr>
        <w:bidi/>
        <w:spacing w:after="0" w:line="240" w:lineRule="auto"/>
        <w:jc w:val="both"/>
      </w:pPr>
      <w:r>
        <w:separator/>
      </w:r>
    </w:p>
  </w:footnote>
  <w:footnote w:type="continuationSeparator" w:id="1">
    <w:p w:rsidR="00380DB6" w:rsidRDefault="00380DB6" w:rsidP="002C5F85">
      <w:pPr>
        <w:bidi/>
        <w:spacing w:after="0" w:line="240" w:lineRule="auto"/>
        <w:jc w:val="both"/>
      </w:pPr>
      <w:r>
        <w:continuationSeparator/>
      </w:r>
    </w:p>
  </w:footnote>
  <w:footnote w:id="2">
    <w:p w:rsidR="00380DB6" w:rsidRPr="00C85FBA" w:rsidRDefault="00380DB6" w:rsidP="00380DB6">
      <w:pPr>
        <w:pStyle w:val="Notedebasdepage"/>
        <w:bidi/>
        <w:jc w:val="both"/>
        <w:rPr>
          <w:rFonts w:ascii="Simplified Arabic" w:hAnsi="Simplified Arabic" w:cs="Simplified Arabic"/>
          <w:b/>
          <w:bCs/>
          <w:sz w:val="24"/>
          <w:szCs w:val="24"/>
          <w:rtl/>
          <w:lang w:bidi="ar-DZ"/>
        </w:rPr>
      </w:pPr>
      <w:r w:rsidRPr="00C85FBA">
        <w:rPr>
          <w:rStyle w:val="Appelnotedebasdep"/>
          <w:rFonts w:ascii="Simplified Arabic" w:hAnsi="Simplified Arabic" w:cs="Simplified Arabic"/>
          <w:b/>
          <w:bCs/>
          <w:sz w:val="24"/>
          <w:szCs w:val="24"/>
          <w:vertAlign w:val="baseline"/>
        </w:rPr>
        <w:footnoteRef/>
      </w:r>
      <w:r w:rsidRPr="00C85FBA">
        <w:rPr>
          <w:rFonts w:ascii="Simplified Arabic" w:hAnsi="Simplified Arabic" w:cs="Simplified Arabic"/>
          <w:b/>
          <w:bCs/>
          <w:sz w:val="24"/>
          <w:szCs w:val="24"/>
        </w:rPr>
        <w:t xml:space="preserve"> </w:t>
      </w:r>
      <w:r w:rsidRPr="00C85FBA">
        <w:rPr>
          <w:rFonts w:ascii="Simplified Arabic" w:hAnsi="Simplified Arabic" w:cs="Simplified Arabic"/>
          <w:b/>
          <w:bCs/>
          <w:sz w:val="24"/>
          <w:szCs w:val="24"/>
          <w:rtl/>
        </w:rPr>
        <w:t>-</w:t>
      </w:r>
      <w:r w:rsidRPr="00C85FBA">
        <w:rPr>
          <w:rFonts w:ascii="Simplified Arabic" w:hAnsi="Simplified Arabic" w:cs="Simplified Arabic"/>
          <w:b/>
          <w:bCs/>
          <w:sz w:val="24"/>
          <w:szCs w:val="24"/>
          <w:rtl/>
          <w:lang w:bidi="ar-DZ"/>
        </w:rPr>
        <w:t xml:space="preserve"> مناع القطان،مباحث في علوم القرآن ،</w:t>
      </w:r>
      <w:proofErr w:type="spellStart"/>
      <w:r w:rsidRPr="00C85FBA">
        <w:rPr>
          <w:rFonts w:ascii="Simplified Arabic" w:hAnsi="Simplified Arabic" w:cs="Simplified Arabic"/>
          <w:b/>
          <w:bCs/>
          <w:sz w:val="24"/>
          <w:szCs w:val="24"/>
          <w:rtl/>
          <w:lang w:bidi="ar-DZ"/>
        </w:rPr>
        <w:t>دط</w:t>
      </w:r>
      <w:proofErr w:type="spellEnd"/>
      <w:r w:rsidRPr="00C85FBA">
        <w:rPr>
          <w:rFonts w:ascii="Simplified Arabic" w:hAnsi="Simplified Arabic" w:cs="Simplified Arabic"/>
          <w:b/>
          <w:bCs/>
          <w:sz w:val="24"/>
          <w:szCs w:val="24"/>
          <w:rtl/>
          <w:lang w:bidi="ar-DZ"/>
        </w:rPr>
        <w:t>، منشورات العصر الحديث،1971،ص277.</w:t>
      </w:r>
    </w:p>
  </w:footnote>
  <w:footnote w:id="3">
    <w:p w:rsidR="00380DB6" w:rsidRPr="00C85FBA" w:rsidRDefault="00380DB6" w:rsidP="00C85FBA">
      <w:pPr>
        <w:pStyle w:val="Notedebasdepage"/>
        <w:bidi/>
        <w:jc w:val="both"/>
        <w:rPr>
          <w:rFonts w:ascii="Simplified Arabic" w:hAnsi="Simplified Arabic" w:cs="Simplified Arabic"/>
          <w:b/>
          <w:bCs/>
          <w:sz w:val="24"/>
          <w:szCs w:val="24"/>
          <w:rtl/>
          <w:lang w:bidi="ar-DZ"/>
        </w:rPr>
      </w:pPr>
      <w:r w:rsidRPr="00C85FBA">
        <w:rPr>
          <w:rStyle w:val="Appelnotedebasdep"/>
          <w:rFonts w:ascii="Simplified Arabic" w:hAnsi="Simplified Arabic" w:cs="Simplified Arabic"/>
          <w:b/>
          <w:bCs/>
          <w:sz w:val="24"/>
          <w:szCs w:val="24"/>
          <w:vertAlign w:val="baseline"/>
        </w:rPr>
        <w:footnoteRef/>
      </w:r>
      <w:r w:rsidRPr="00C85FBA">
        <w:rPr>
          <w:rFonts w:ascii="Simplified Arabic" w:hAnsi="Simplified Arabic" w:cs="Simplified Arabic"/>
          <w:b/>
          <w:bCs/>
          <w:sz w:val="24"/>
          <w:szCs w:val="24"/>
          <w:rtl/>
        </w:rPr>
        <w:t xml:space="preserve">- </w:t>
      </w:r>
      <w:r w:rsidR="00C85FBA" w:rsidRPr="00C85FBA">
        <w:rPr>
          <w:rFonts w:ascii="Simplified Arabic" w:hAnsi="Simplified Arabic" w:cs="Simplified Arabic"/>
          <w:b/>
          <w:bCs/>
          <w:sz w:val="24"/>
          <w:szCs w:val="24"/>
          <w:rtl/>
          <w:lang w:bidi="ar-DZ"/>
        </w:rPr>
        <w:t>مناع القطان،مباحث في علوم القرآن</w:t>
      </w:r>
      <w:r w:rsidR="00C85FBA" w:rsidRPr="00C85FBA">
        <w:rPr>
          <w:rFonts w:ascii="Simplified Arabic" w:hAnsi="Simplified Arabic" w:cs="Simplified Arabic"/>
          <w:b/>
          <w:bCs/>
          <w:sz w:val="24"/>
          <w:szCs w:val="24"/>
          <w:rtl/>
        </w:rPr>
        <w:t xml:space="preserve"> </w:t>
      </w:r>
      <w:r w:rsidRPr="00C85FBA">
        <w:rPr>
          <w:rFonts w:ascii="Simplified Arabic" w:hAnsi="Simplified Arabic" w:cs="Simplified Arabic"/>
          <w:b/>
          <w:bCs/>
          <w:sz w:val="24"/>
          <w:szCs w:val="24"/>
          <w:rtl/>
        </w:rPr>
        <w:t>،ص278.</w:t>
      </w:r>
      <w:r w:rsidRPr="00C85FBA">
        <w:rPr>
          <w:rFonts w:ascii="Simplified Arabic" w:hAnsi="Simplified Arabic" w:cs="Simplified Arabic"/>
          <w:b/>
          <w:bCs/>
          <w:sz w:val="24"/>
          <w:szCs w:val="24"/>
        </w:rPr>
        <w:t xml:space="preserve"> </w:t>
      </w:r>
    </w:p>
  </w:footnote>
  <w:footnote w:id="4">
    <w:p w:rsidR="00380DB6" w:rsidRPr="00C85FBA" w:rsidRDefault="00380DB6" w:rsidP="00C85FBA">
      <w:pPr>
        <w:pStyle w:val="Notedebasdepage"/>
        <w:bidi/>
        <w:rPr>
          <w:rFonts w:ascii="Simplified Arabic" w:hAnsi="Simplified Arabic" w:cs="Simplified Arabic"/>
          <w:b/>
          <w:bCs/>
          <w:sz w:val="24"/>
          <w:szCs w:val="24"/>
          <w:rtl/>
          <w:lang w:bidi="ar-DZ"/>
        </w:rPr>
      </w:pPr>
      <w:r w:rsidRPr="00C85FBA">
        <w:rPr>
          <w:rStyle w:val="Appelnotedebasdep"/>
          <w:rFonts w:ascii="Simplified Arabic" w:hAnsi="Simplified Arabic" w:cs="Simplified Arabic"/>
          <w:b/>
          <w:bCs/>
          <w:sz w:val="24"/>
          <w:szCs w:val="24"/>
          <w:vertAlign w:val="baseline"/>
        </w:rPr>
        <w:footnoteRef/>
      </w:r>
      <w:r w:rsidRPr="00C85FBA">
        <w:rPr>
          <w:rFonts w:ascii="Simplified Arabic" w:hAnsi="Simplified Arabic" w:cs="Simplified Arabic"/>
          <w:b/>
          <w:bCs/>
          <w:sz w:val="24"/>
          <w:szCs w:val="24"/>
        </w:rPr>
        <w:t xml:space="preserve"> </w:t>
      </w:r>
      <w:r w:rsidRPr="00C85FBA">
        <w:rPr>
          <w:rFonts w:ascii="Simplified Arabic" w:hAnsi="Simplified Arabic" w:cs="Simplified Arabic"/>
          <w:b/>
          <w:bCs/>
          <w:sz w:val="24"/>
          <w:szCs w:val="24"/>
          <w:rtl/>
        </w:rPr>
        <w:t>-</w:t>
      </w:r>
      <w:r w:rsidRPr="00C85FBA">
        <w:rPr>
          <w:rFonts w:ascii="Simplified Arabic" w:hAnsi="Simplified Arabic" w:cs="Simplified Arabic"/>
          <w:b/>
          <w:bCs/>
          <w:sz w:val="24"/>
          <w:szCs w:val="24"/>
          <w:rtl/>
          <w:lang w:bidi="ar-DZ"/>
        </w:rPr>
        <w:t xml:space="preserve"> </w:t>
      </w:r>
      <w:r w:rsidR="00C85FBA">
        <w:rPr>
          <w:rFonts w:ascii="Simplified Arabic" w:hAnsi="Simplified Arabic" w:cs="Simplified Arabic" w:hint="cs"/>
          <w:b/>
          <w:bCs/>
          <w:sz w:val="24"/>
          <w:szCs w:val="24"/>
          <w:rtl/>
          <w:lang w:bidi="ar-DZ"/>
        </w:rPr>
        <w:t xml:space="preserve"> المرجع نفسه</w:t>
      </w:r>
      <w:r w:rsidRPr="00C85FBA">
        <w:rPr>
          <w:rFonts w:ascii="Simplified Arabic" w:hAnsi="Simplified Arabic" w:cs="Simplified Arabic"/>
          <w:b/>
          <w:bCs/>
          <w:sz w:val="24"/>
          <w:szCs w:val="24"/>
          <w:rtl/>
          <w:lang w:bidi="ar-DZ"/>
        </w:rPr>
        <w:t>،ص</w:t>
      </w:r>
      <w:r w:rsidR="00AB421F" w:rsidRPr="00C85FBA">
        <w:rPr>
          <w:rFonts w:ascii="Simplified Arabic" w:hAnsi="Simplified Arabic" w:cs="Simplified Arabic"/>
          <w:b/>
          <w:bCs/>
          <w:sz w:val="24"/>
          <w:szCs w:val="24"/>
          <w:rtl/>
          <w:lang w:bidi="ar-DZ"/>
        </w:rPr>
        <w:t>280.</w:t>
      </w:r>
    </w:p>
  </w:footnote>
  <w:footnote w:id="5">
    <w:p w:rsidR="00380DB6" w:rsidRPr="00C85FBA" w:rsidRDefault="00380DB6" w:rsidP="00AB421F">
      <w:pPr>
        <w:pStyle w:val="Notedebasdepage"/>
        <w:bidi/>
        <w:jc w:val="both"/>
        <w:rPr>
          <w:rFonts w:ascii="Simplified Arabic" w:hAnsi="Simplified Arabic" w:cs="Simplified Arabic"/>
          <w:b/>
          <w:bCs/>
          <w:sz w:val="24"/>
          <w:szCs w:val="24"/>
          <w:rtl/>
          <w:lang w:bidi="ar-DZ"/>
        </w:rPr>
      </w:pPr>
      <w:r w:rsidRPr="00C85FBA">
        <w:rPr>
          <w:rStyle w:val="Appelnotedebasdep"/>
          <w:rFonts w:ascii="Simplified Arabic" w:hAnsi="Simplified Arabic" w:cs="Simplified Arabic"/>
          <w:b/>
          <w:bCs/>
          <w:sz w:val="24"/>
          <w:szCs w:val="24"/>
          <w:vertAlign w:val="baseline"/>
        </w:rPr>
        <w:footnoteRef/>
      </w:r>
      <w:r w:rsidRPr="00C85FBA">
        <w:rPr>
          <w:rFonts w:ascii="Simplified Arabic" w:hAnsi="Simplified Arabic" w:cs="Simplified Arabic"/>
          <w:b/>
          <w:bCs/>
          <w:sz w:val="24"/>
          <w:szCs w:val="24"/>
        </w:rPr>
        <w:t xml:space="preserve"> </w:t>
      </w:r>
      <w:r w:rsidR="00AB421F" w:rsidRPr="00C85FBA">
        <w:rPr>
          <w:rFonts w:ascii="Simplified Arabic" w:hAnsi="Simplified Arabic" w:cs="Simplified Arabic"/>
          <w:b/>
          <w:bCs/>
          <w:sz w:val="24"/>
          <w:szCs w:val="24"/>
          <w:rtl/>
        </w:rPr>
        <w:t>- المرجع نفسه،ص 282 -283.</w:t>
      </w:r>
    </w:p>
  </w:footnote>
  <w:footnote w:id="6">
    <w:p w:rsidR="00380DB6" w:rsidRPr="00C85FBA" w:rsidRDefault="00380DB6" w:rsidP="00AB421F">
      <w:pPr>
        <w:pStyle w:val="Notedebasdepage"/>
        <w:bidi/>
        <w:rPr>
          <w:rFonts w:ascii="Simplified Arabic" w:hAnsi="Simplified Arabic" w:cs="Simplified Arabic"/>
          <w:b/>
          <w:bCs/>
          <w:sz w:val="24"/>
          <w:szCs w:val="24"/>
          <w:rtl/>
          <w:lang w:bidi="ar-DZ"/>
        </w:rPr>
      </w:pPr>
      <w:r w:rsidRPr="00C85FBA">
        <w:rPr>
          <w:rStyle w:val="Appelnotedebasdep"/>
          <w:rFonts w:ascii="Simplified Arabic" w:hAnsi="Simplified Arabic" w:cs="Simplified Arabic"/>
          <w:b/>
          <w:bCs/>
          <w:sz w:val="24"/>
          <w:szCs w:val="24"/>
          <w:vertAlign w:val="baseline"/>
        </w:rPr>
        <w:footnoteRef/>
      </w:r>
      <w:r w:rsidRPr="00C85FBA">
        <w:rPr>
          <w:rFonts w:ascii="Simplified Arabic" w:hAnsi="Simplified Arabic" w:cs="Simplified Arabic"/>
          <w:b/>
          <w:bCs/>
          <w:sz w:val="24"/>
          <w:szCs w:val="24"/>
        </w:rPr>
        <w:t xml:space="preserve"> </w:t>
      </w:r>
      <w:r w:rsidR="00AB421F" w:rsidRPr="00C85FBA">
        <w:rPr>
          <w:rFonts w:ascii="Simplified Arabic" w:hAnsi="Simplified Arabic" w:cs="Simplified Arabic"/>
          <w:b/>
          <w:bCs/>
          <w:sz w:val="24"/>
          <w:szCs w:val="24"/>
          <w:rtl/>
        </w:rPr>
        <w:t>-</w:t>
      </w:r>
      <w:r w:rsidR="00C85FBA">
        <w:rPr>
          <w:rFonts w:ascii="Simplified Arabic" w:hAnsi="Simplified Arabic" w:cs="Simplified Arabic" w:hint="cs"/>
          <w:b/>
          <w:bCs/>
          <w:sz w:val="24"/>
          <w:szCs w:val="24"/>
          <w:rtl/>
        </w:rPr>
        <w:t xml:space="preserve"> يراجع </w:t>
      </w:r>
      <w:r w:rsidR="00AB421F" w:rsidRPr="00C85FBA">
        <w:rPr>
          <w:rFonts w:ascii="Simplified Arabic" w:hAnsi="Simplified Arabic" w:cs="Simplified Arabic"/>
          <w:b/>
          <w:bCs/>
          <w:sz w:val="24"/>
          <w:szCs w:val="24"/>
          <w:rtl/>
          <w:lang w:bidi="ar-DZ"/>
        </w:rPr>
        <w:t xml:space="preserve"> مناع القطان،مباحث في علوم القرآن ،ص 286.</w:t>
      </w:r>
    </w:p>
  </w:footnote>
  <w:footnote w:id="7">
    <w:p w:rsidR="00380DB6" w:rsidRPr="00C85FBA" w:rsidRDefault="00380DB6" w:rsidP="00380DB6">
      <w:pPr>
        <w:pStyle w:val="Notedebasdepage"/>
        <w:bidi/>
        <w:jc w:val="both"/>
        <w:rPr>
          <w:rFonts w:ascii="Simplified Arabic" w:hAnsi="Simplified Arabic" w:cs="Simplified Arabic"/>
          <w:b/>
          <w:bCs/>
          <w:sz w:val="24"/>
          <w:szCs w:val="24"/>
          <w:rtl/>
          <w:lang w:bidi="ar-DZ"/>
        </w:rPr>
      </w:pPr>
      <w:r w:rsidRPr="00C85FBA">
        <w:rPr>
          <w:rStyle w:val="Appelnotedebasdep"/>
          <w:rFonts w:ascii="Simplified Arabic" w:hAnsi="Simplified Arabic" w:cs="Simplified Arabic"/>
          <w:b/>
          <w:bCs/>
          <w:sz w:val="24"/>
          <w:szCs w:val="24"/>
          <w:vertAlign w:val="baseline"/>
        </w:rPr>
        <w:footnoteRef/>
      </w:r>
      <w:r w:rsidRPr="00C85FBA">
        <w:rPr>
          <w:rFonts w:ascii="Simplified Arabic" w:hAnsi="Simplified Arabic" w:cs="Simplified Arabic"/>
          <w:b/>
          <w:bCs/>
          <w:sz w:val="24"/>
          <w:szCs w:val="24"/>
        </w:rPr>
        <w:t xml:space="preserve"> </w:t>
      </w:r>
      <w:r w:rsidR="00AB421F" w:rsidRPr="00C85FBA">
        <w:rPr>
          <w:rFonts w:ascii="Simplified Arabic" w:hAnsi="Simplified Arabic" w:cs="Simplified Arabic"/>
          <w:b/>
          <w:bCs/>
          <w:sz w:val="24"/>
          <w:szCs w:val="24"/>
          <w:rtl/>
          <w:lang w:bidi="ar-DZ"/>
        </w:rPr>
        <w:t>- المرجع نفسه ،ص 290.</w:t>
      </w:r>
    </w:p>
  </w:footnote>
  <w:footnote w:id="8">
    <w:p w:rsidR="00380DB6" w:rsidRPr="00C85FBA" w:rsidRDefault="00380DB6" w:rsidP="00380DB6">
      <w:pPr>
        <w:pStyle w:val="Notedebasdepage"/>
        <w:bidi/>
        <w:jc w:val="both"/>
        <w:rPr>
          <w:rFonts w:ascii="Simplified Arabic" w:hAnsi="Simplified Arabic" w:cs="Simplified Arabic"/>
          <w:b/>
          <w:bCs/>
          <w:sz w:val="24"/>
          <w:szCs w:val="24"/>
          <w:rtl/>
          <w:lang w:bidi="ar-DZ"/>
        </w:rPr>
      </w:pPr>
      <w:r w:rsidRPr="00C85FBA">
        <w:rPr>
          <w:rStyle w:val="Appelnotedebasdep"/>
          <w:rFonts w:ascii="Simplified Arabic" w:hAnsi="Simplified Arabic" w:cs="Simplified Arabic"/>
          <w:b/>
          <w:bCs/>
          <w:sz w:val="24"/>
          <w:szCs w:val="24"/>
          <w:vertAlign w:val="baseline"/>
        </w:rPr>
        <w:footnoteRef/>
      </w:r>
      <w:r w:rsidRPr="00C85FBA">
        <w:rPr>
          <w:rFonts w:ascii="Simplified Arabic" w:hAnsi="Simplified Arabic" w:cs="Simplified Arabic"/>
          <w:b/>
          <w:bCs/>
          <w:sz w:val="24"/>
          <w:szCs w:val="24"/>
        </w:rPr>
        <w:t xml:space="preserve"> </w:t>
      </w:r>
      <w:r w:rsidRPr="00C85FBA">
        <w:rPr>
          <w:rFonts w:ascii="Simplified Arabic" w:hAnsi="Simplified Arabic" w:cs="Simplified Arabic"/>
          <w:b/>
          <w:bCs/>
          <w:sz w:val="24"/>
          <w:szCs w:val="24"/>
          <w:rtl/>
        </w:rPr>
        <w:t>-</w:t>
      </w:r>
      <w:r w:rsidRPr="00C85FBA">
        <w:rPr>
          <w:rFonts w:ascii="Simplified Arabic" w:hAnsi="Simplified Arabic" w:cs="Simplified Arabic"/>
          <w:b/>
          <w:bCs/>
          <w:sz w:val="24"/>
          <w:szCs w:val="24"/>
          <w:rtl/>
          <w:lang w:bidi="ar-DZ"/>
        </w:rPr>
        <w:t xml:space="preserve"> مناع القطان،مباحث في علوم القرآن ،ص</w:t>
      </w:r>
      <w:r w:rsidR="00AB421F" w:rsidRPr="00C85FBA">
        <w:rPr>
          <w:rFonts w:ascii="Simplified Arabic" w:hAnsi="Simplified Arabic" w:cs="Simplified Arabic"/>
          <w:b/>
          <w:bCs/>
          <w:sz w:val="24"/>
          <w:szCs w:val="24"/>
          <w:rtl/>
          <w:lang w:bidi="ar-DZ"/>
        </w:rPr>
        <w:t xml:space="preserve"> 293.</w:t>
      </w:r>
    </w:p>
  </w:footnote>
  <w:footnote w:id="9">
    <w:p w:rsidR="00380DB6" w:rsidRPr="00C85FBA" w:rsidRDefault="00380DB6" w:rsidP="00380DB6">
      <w:pPr>
        <w:pStyle w:val="Notedebasdepage"/>
        <w:bidi/>
        <w:jc w:val="both"/>
        <w:rPr>
          <w:rFonts w:ascii="Simplified Arabic" w:hAnsi="Simplified Arabic" w:cs="Simplified Arabic"/>
          <w:b/>
          <w:bCs/>
          <w:sz w:val="24"/>
          <w:szCs w:val="24"/>
          <w:rtl/>
          <w:lang w:bidi="ar-DZ"/>
        </w:rPr>
      </w:pPr>
      <w:r w:rsidRPr="00C85FBA">
        <w:rPr>
          <w:rStyle w:val="Appelnotedebasdep"/>
          <w:rFonts w:ascii="Simplified Arabic" w:hAnsi="Simplified Arabic" w:cs="Simplified Arabic"/>
          <w:b/>
          <w:bCs/>
          <w:sz w:val="24"/>
          <w:szCs w:val="24"/>
          <w:vertAlign w:val="baseline"/>
        </w:rPr>
        <w:footnoteRef/>
      </w:r>
      <w:r w:rsidRPr="00C85FBA">
        <w:rPr>
          <w:rFonts w:ascii="Simplified Arabic" w:hAnsi="Simplified Arabic" w:cs="Simplified Arabic"/>
          <w:b/>
          <w:bCs/>
          <w:sz w:val="24"/>
          <w:szCs w:val="24"/>
        </w:rPr>
        <w:t xml:space="preserve"> </w:t>
      </w:r>
      <w:r w:rsidRPr="00C85FBA">
        <w:rPr>
          <w:rFonts w:ascii="Simplified Arabic" w:hAnsi="Simplified Arabic" w:cs="Simplified Arabic"/>
          <w:b/>
          <w:bCs/>
          <w:sz w:val="24"/>
          <w:szCs w:val="24"/>
          <w:rtl/>
        </w:rPr>
        <w:t>- المرجع نفسه ،ص</w:t>
      </w:r>
      <w:r w:rsidR="00AB421F" w:rsidRPr="00C85FBA">
        <w:rPr>
          <w:rFonts w:ascii="Simplified Arabic" w:hAnsi="Simplified Arabic" w:cs="Simplified Arabic"/>
          <w:b/>
          <w:bCs/>
          <w:sz w:val="24"/>
          <w:szCs w:val="24"/>
          <w:rtl/>
        </w:rPr>
        <w:t xml:space="preserve"> 301.</w:t>
      </w:r>
    </w:p>
  </w:footnote>
  <w:footnote w:id="10">
    <w:p w:rsidR="00380DB6" w:rsidRPr="00C85FBA" w:rsidRDefault="00380DB6" w:rsidP="00C85FBA">
      <w:pPr>
        <w:pStyle w:val="Notedebasdepage"/>
        <w:bidi/>
        <w:jc w:val="both"/>
        <w:rPr>
          <w:rFonts w:ascii="Simplified Arabic" w:hAnsi="Simplified Arabic" w:cs="Simplified Arabic"/>
          <w:b/>
          <w:bCs/>
          <w:sz w:val="24"/>
          <w:szCs w:val="24"/>
          <w:rtl/>
        </w:rPr>
      </w:pPr>
      <w:r w:rsidRPr="00C85FBA">
        <w:rPr>
          <w:rStyle w:val="Appelnotedebasdep"/>
          <w:rFonts w:ascii="Simplified Arabic" w:hAnsi="Simplified Arabic" w:cs="Simplified Arabic"/>
          <w:b/>
          <w:bCs/>
          <w:sz w:val="24"/>
          <w:szCs w:val="24"/>
          <w:vertAlign w:val="baseline"/>
        </w:rPr>
        <w:footnoteRef/>
      </w:r>
      <w:r w:rsidRPr="00C85FBA">
        <w:rPr>
          <w:rFonts w:ascii="Simplified Arabic" w:hAnsi="Simplified Arabic" w:cs="Simplified Arabic"/>
          <w:b/>
          <w:bCs/>
          <w:sz w:val="24"/>
          <w:szCs w:val="24"/>
        </w:rPr>
        <w:t xml:space="preserve"> </w:t>
      </w:r>
      <w:r w:rsidRPr="00C85FBA">
        <w:rPr>
          <w:rFonts w:ascii="Simplified Arabic" w:hAnsi="Simplified Arabic" w:cs="Simplified Arabic"/>
          <w:b/>
          <w:bCs/>
          <w:sz w:val="24"/>
          <w:szCs w:val="24"/>
          <w:rtl/>
        </w:rPr>
        <w:t xml:space="preserve">- التفسير بالمأثور و التّفسير بالرأي </w:t>
      </w:r>
      <w:r w:rsidRPr="00C85FBA">
        <w:rPr>
          <w:rFonts w:ascii="Simplified Arabic" w:hAnsi="Simplified Arabic" w:cs="Simplified Arabic"/>
          <w:b/>
          <w:bCs/>
          <w:sz w:val="24"/>
          <w:szCs w:val="24"/>
        </w:rPr>
        <w:t>https://www.islamweb.net/ar/article/1634</w:t>
      </w:r>
      <w:r w:rsidRPr="00C85FBA">
        <w:rPr>
          <w:rFonts w:ascii="Simplified Arabic" w:hAnsi="Simplified Arabic" w:cs="Simplified Arabic"/>
          <w:b/>
          <w:bCs/>
          <w:sz w:val="24"/>
          <w:szCs w:val="24"/>
          <w:rtl/>
        </w:rPr>
        <w:t xml:space="preserve"> </w:t>
      </w:r>
    </w:p>
  </w:footnote>
  <w:footnote w:id="11">
    <w:p w:rsidR="00380DB6" w:rsidRPr="00C85FBA" w:rsidRDefault="00380DB6" w:rsidP="00380DB6">
      <w:pPr>
        <w:pStyle w:val="Notedebasdepage"/>
        <w:bidi/>
        <w:jc w:val="both"/>
        <w:rPr>
          <w:rFonts w:ascii="Simplified Arabic" w:hAnsi="Simplified Arabic" w:cs="Simplified Arabic"/>
          <w:b/>
          <w:bCs/>
          <w:sz w:val="24"/>
          <w:szCs w:val="24"/>
          <w:rtl/>
          <w:lang w:bidi="ar-DZ"/>
        </w:rPr>
      </w:pPr>
      <w:r w:rsidRPr="00C85FBA">
        <w:rPr>
          <w:rStyle w:val="Appelnotedebasdep"/>
          <w:rFonts w:ascii="Simplified Arabic" w:hAnsi="Simplified Arabic" w:cs="Simplified Arabic"/>
          <w:b/>
          <w:bCs/>
          <w:sz w:val="24"/>
          <w:szCs w:val="24"/>
          <w:vertAlign w:val="baseline"/>
        </w:rPr>
        <w:footnoteRef/>
      </w:r>
      <w:r w:rsidRPr="00C85FBA">
        <w:rPr>
          <w:rFonts w:ascii="Simplified Arabic" w:hAnsi="Simplified Arabic" w:cs="Simplified Arabic"/>
          <w:b/>
          <w:bCs/>
          <w:sz w:val="24"/>
          <w:szCs w:val="24"/>
        </w:rPr>
        <w:t xml:space="preserve"> </w:t>
      </w:r>
      <w:r w:rsidRPr="00C85FBA">
        <w:rPr>
          <w:rFonts w:ascii="Simplified Arabic" w:hAnsi="Simplified Arabic" w:cs="Simplified Arabic"/>
          <w:b/>
          <w:bCs/>
          <w:sz w:val="24"/>
          <w:szCs w:val="24"/>
          <w:rtl/>
          <w:lang w:bidi="ar-DZ"/>
        </w:rPr>
        <w:t>- مناع القطان،مباحث في علوم القرآن ،ص 267.</w:t>
      </w:r>
    </w:p>
  </w:footnote>
  <w:footnote w:id="12">
    <w:p w:rsidR="00EC1B52" w:rsidRPr="00C85FBA" w:rsidRDefault="00EC1B52" w:rsidP="00EC1B52">
      <w:pPr>
        <w:pStyle w:val="Notedebasdepage"/>
        <w:bidi/>
        <w:jc w:val="lowKashida"/>
        <w:rPr>
          <w:rFonts w:ascii="Simplified Arabic" w:hAnsi="Simplified Arabic" w:cs="Simplified Arabic"/>
          <w:b/>
          <w:bCs/>
          <w:sz w:val="24"/>
          <w:szCs w:val="24"/>
          <w:rtl/>
          <w:lang w:bidi="ar-DZ"/>
        </w:rPr>
      </w:pPr>
      <w:r w:rsidRPr="00C85FBA">
        <w:rPr>
          <w:rStyle w:val="Appelnotedebasdep"/>
          <w:rFonts w:ascii="Simplified Arabic" w:hAnsi="Simplified Arabic" w:cs="Simplified Arabic"/>
          <w:b/>
          <w:bCs/>
          <w:sz w:val="24"/>
          <w:szCs w:val="24"/>
          <w:vertAlign w:val="baseline"/>
        </w:rPr>
        <w:footnoteRef/>
      </w:r>
      <w:r w:rsidRPr="00C85FBA">
        <w:rPr>
          <w:rFonts w:ascii="Simplified Arabic" w:hAnsi="Simplified Arabic" w:cs="Simplified Arabic"/>
          <w:b/>
          <w:bCs/>
          <w:sz w:val="24"/>
          <w:szCs w:val="24"/>
        </w:rPr>
        <w:t xml:space="preserve"> </w:t>
      </w:r>
      <w:r w:rsidRPr="00C85FBA">
        <w:rPr>
          <w:rFonts w:ascii="Simplified Arabic" w:hAnsi="Simplified Arabic" w:cs="Simplified Arabic"/>
          <w:b/>
          <w:bCs/>
          <w:sz w:val="24"/>
          <w:szCs w:val="24"/>
          <w:rtl/>
          <w:lang w:bidi="ar-DZ"/>
        </w:rPr>
        <w:t>- يراجع المرجع نفسه،ص268.</w:t>
      </w:r>
    </w:p>
  </w:footnote>
  <w:footnote w:id="13">
    <w:p w:rsidR="00EC1B52" w:rsidRPr="00C85FBA" w:rsidRDefault="00EC1B52" w:rsidP="00EC1B52">
      <w:pPr>
        <w:pStyle w:val="Notedebasdepage"/>
        <w:bidi/>
        <w:jc w:val="both"/>
        <w:rPr>
          <w:rFonts w:ascii="Simplified Arabic" w:hAnsi="Simplified Arabic" w:cs="Simplified Arabic"/>
          <w:b/>
          <w:bCs/>
          <w:sz w:val="24"/>
          <w:szCs w:val="24"/>
          <w:rtl/>
          <w:lang w:bidi="ar-DZ"/>
        </w:rPr>
      </w:pPr>
      <w:r w:rsidRPr="00C85FBA">
        <w:rPr>
          <w:rStyle w:val="Appelnotedebasdep"/>
          <w:rFonts w:ascii="Simplified Arabic" w:hAnsi="Simplified Arabic" w:cs="Simplified Arabic"/>
          <w:b/>
          <w:bCs/>
          <w:sz w:val="24"/>
          <w:szCs w:val="24"/>
          <w:vertAlign w:val="baseline"/>
        </w:rPr>
        <w:footnoteRef/>
      </w:r>
      <w:r w:rsidRPr="00C85FBA">
        <w:rPr>
          <w:rFonts w:ascii="Simplified Arabic" w:hAnsi="Simplified Arabic" w:cs="Simplified Arabic"/>
          <w:b/>
          <w:bCs/>
          <w:sz w:val="24"/>
          <w:szCs w:val="24"/>
        </w:rPr>
        <w:t xml:space="preserve"> </w:t>
      </w:r>
      <w:r w:rsidRPr="00C85FBA">
        <w:rPr>
          <w:rFonts w:ascii="Simplified Arabic" w:hAnsi="Simplified Arabic" w:cs="Simplified Arabic"/>
          <w:b/>
          <w:bCs/>
          <w:sz w:val="24"/>
          <w:szCs w:val="24"/>
          <w:rtl/>
          <w:lang w:bidi="ar-DZ"/>
        </w:rPr>
        <w:t>- المرجع نفسه ،ص270-271.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defaultTabStop w:val="708"/>
  <w:hyphenationZone w:val="425"/>
  <w:characterSpacingControl w:val="doNotCompress"/>
  <w:hdrShapeDefaults>
    <o:shapedefaults v:ext="edit" spidmax="8193"/>
  </w:hdrShapeDefaults>
  <w:footnotePr>
    <w:footnote w:id="0"/>
    <w:footnote w:id="1"/>
  </w:footnotePr>
  <w:endnotePr>
    <w:endnote w:id="0"/>
    <w:endnote w:id="1"/>
  </w:endnotePr>
  <w:compat/>
  <w:rsids>
    <w:rsidRoot w:val="000C7382"/>
    <w:rsid w:val="00021C4D"/>
    <w:rsid w:val="00042972"/>
    <w:rsid w:val="00047C27"/>
    <w:rsid w:val="000C7382"/>
    <w:rsid w:val="00126753"/>
    <w:rsid w:val="00153E5F"/>
    <w:rsid w:val="0016159D"/>
    <w:rsid w:val="001D3FB0"/>
    <w:rsid w:val="001D5012"/>
    <w:rsid w:val="0027464C"/>
    <w:rsid w:val="002C5F85"/>
    <w:rsid w:val="002E2C0B"/>
    <w:rsid w:val="00341782"/>
    <w:rsid w:val="00343072"/>
    <w:rsid w:val="00380DB6"/>
    <w:rsid w:val="003B0285"/>
    <w:rsid w:val="003D597D"/>
    <w:rsid w:val="003E48C8"/>
    <w:rsid w:val="004102F0"/>
    <w:rsid w:val="00487CA3"/>
    <w:rsid w:val="004F23B8"/>
    <w:rsid w:val="0054606A"/>
    <w:rsid w:val="00580989"/>
    <w:rsid w:val="00594567"/>
    <w:rsid w:val="005D1C69"/>
    <w:rsid w:val="00684D13"/>
    <w:rsid w:val="006A71C9"/>
    <w:rsid w:val="00704792"/>
    <w:rsid w:val="007B38C8"/>
    <w:rsid w:val="007B3C01"/>
    <w:rsid w:val="007E5C31"/>
    <w:rsid w:val="00844BBF"/>
    <w:rsid w:val="008D3BF9"/>
    <w:rsid w:val="009E08FF"/>
    <w:rsid w:val="00A30D08"/>
    <w:rsid w:val="00A90176"/>
    <w:rsid w:val="00AB421F"/>
    <w:rsid w:val="00AD41B7"/>
    <w:rsid w:val="00B3199F"/>
    <w:rsid w:val="00B618C8"/>
    <w:rsid w:val="00B936E8"/>
    <w:rsid w:val="00C85FBA"/>
    <w:rsid w:val="00D554CB"/>
    <w:rsid w:val="00D71C79"/>
    <w:rsid w:val="00DB2BC9"/>
    <w:rsid w:val="00E13006"/>
    <w:rsid w:val="00E601B9"/>
    <w:rsid w:val="00EC1B52"/>
    <w:rsid w:val="00EE4378"/>
    <w:rsid w:val="00F52CAC"/>
    <w:rsid w:val="00F74176"/>
    <w:rsid w:val="00FC41E4"/>
    <w:rsid w:val="00FF792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38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48C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48C8"/>
    <w:rPr>
      <w:rFonts w:ascii="Tahoma" w:hAnsi="Tahoma" w:cs="Tahoma"/>
      <w:sz w:val="16"/>
      <w:szCs w:val="16"/>
    </w:rPr>
  </w:style>
  <w:style w:type="paragraph" w:styleId="En-tte">
    <w:name w:val="header"/>
    <w:basedOn w:val="Normal"/>
    <w:link w:val="En-tteCar"/>
    <w:uiPriority w:val="99"/>
    <w:semiHidden/>
    <w:unhideWhenUsed/>
    <w:rsid w:val="001D3FB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D3FB0"/>
  </w:style>
  <w:style w:type="paragraph" w:styleId="Pieddepage">
    <w:name w:val="footer"/>
    <w:basedOn w:val="Normal"/>
    <w:link w:val="PieddepageCar"/>
    <w:uiPriority w:val="99"/>
    <w:unhideWhenUsed/>
    <w:rsid w:val="001D3F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3FB0"/>
  </w:style>
  <w:style w:type="paragraph" w:styleId="Paragraphedeliste">
    <w:name w:val="List Paragraph"/>
    <w:basedOn w:val="Normal"/>
    <w:uiPriority w:val="34"/>
    <w:qFormat/>
    <w:rsid w:val="001D3FB0"/>
    <w:pPr>
      <w:ind w:left="720"/>
      <w:contextualSpacing/>
    </w:pPr>
  </w:style>
  <w:style w:type="paragraph" w:styleId="Notedebasdepage">
    <w:name w:val="footnote text"/>
    <w:basedOn w:val="Normal"/>
    <w:link w:val="NotedebasdepageCar"/>
    <w:uiPriority w:val="99"/>
    <w:semiHidden/>
    <w:unhideWhenUsed/>
    <w:rsid w:val="00844BB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44BBF"/>
    <w:rPr>
      <w:sz w:val="20"/>
      <w:szCs w:val="20"/>
    </w:rPr>
  </w:style>
  <w:style w:type="character" w:styleId="Appelnotedebasdep">
    <w:name w:val="footnote reference"/>
    <w:basedOn w:val="Policepardfaut"/>
    <w:uiPriority w:val="99"/>
    <w:semiHidden/>
    <w:unhideWhenUsed/>
    <w:rsid w:val="00844BBF"/>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82DB6-DEED-44A5-95BF-C8AE65F41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5</Pages>
  <Words>1044</Words>
  <Characters>5748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user</cp:lastModifiedBy>
  <cp:revision>44</cp:revision>
  <dcterms:created xsi:type="dcterms:W3CDTF">2016-10-16T14:46:00Z</dcterms:created>
  <dcterms:modified xsi:type="dcterms:W3CDTF">2024-12-18T17:30:00Z</dcterms:modified>
</cp:coreProperties>
</file>