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C13" w:rsidRPr="0077702E" w:rsidRDefault="00F66C13" w:rsidP="008A0D89">
      <w:pPr>
        <w:bidi/>
        <w:spacing w:after="0"/>
        <w:ind w:firstLine="565"/>
        <w:jc w:val="center"/>
        <w:rPr>
          <w:rFonts w:ascii="Sakkal Majalla" w:hAnsi="Sakkal Majalla" w:cs="Sakkal Majalla"/>
          <w:bCs/>
          <w:color w:val="000000" w:themeColor="text1"/>
          <w:sz w:val="36"/>
          <w:szCs w:val="36"/>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7702E">
        <w:rPr>
          <w:rFonts w:ascii="Sakkal Majalla" w:hAnsi="Sakkal Majalla" w:cs="Sakkal Majalla"/>
          <w:bCs/>
          <w:color w:val="000000" w:themeColor="text1"/>
          <w:sz w:val="36"/>
          <w:szCs w:val="36"/>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المحاضرة ال</w:t>
      </w:r>
      <w:r w:rsidRPr="0077702E">
        <w:rPr>
          <w:rFonts w:ascii="Sakkal Majalla" w:hAnsi="Sakkal Majalla" w:cs="Sakkal Majalla" w:hint="cs"/>
          <w:bCs/>
          <w:color w:val="000000" w:themeColor="text1"/>
          <w:sz w:val="36"/>
          <w:szCs w:val="36"/>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سابعة</w:t>
      </w:r>
      <w:r w:rsidRPr="0077702E">
        <w:rPr>
          <w:rFonts w:ascii="Sakkal Majalla" w:hAnsi="Sakkal Majalla" w:cs="Sakkal Majalla"/>
          <w:bCs/>
          <w:color w:val="000000" w:themeColor="text1"/>
          <w:sz w:val="36"/>
          <w:szCs w:val="36"/>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في منهجية البحث العلمي</w:t>
      </w:r>
    </w:p>
    <w:p w:rsidR="00F66C13" w:rsidRPr="0077702E" w:rsidRDefault="00F66C13" w:rsidP="008A0D89">
      <w:pPr>
        <w:bidi/>
        <w:spacing w:after="0"/>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7702E">
        <w:rPr>
          <w:rFonts w:ascii="Sakkal Majalla" w:hAnsi="Sakkal Majalla" w:cs="Sakkal Majalla"/>
          <w:bCs/>
          <w:color w:val="000000" w:themeColor="text1"/>
          <w:sz w:val="36"/>
          <w:szCs w:val="36"/>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السنة الثانية ماستر-لسانيات عربية-مج1</w:t>
      </w:r>
    </w:p>
    <w:p w:rsidR="00F66C13" w:rsidRPr="0077702E" w:rsidRDefault="00F66C13" w:rsidP="008A0D89">
      <w:pPr>
        <w:bidi/>
        <w:spacing w:after="0"/>
        <w:ind w:firstLine="8078"/>
        <w:jc w:val="both"/>
        <w:rPr>
          <w:rFonts w:ascii="Sakkal Majalla" w:hAnsi="Sakkal Majalla" w:cs="Sakkal Majalla"/>
          <w:bCs/>
          <w:color w:val="000000" w:themeColor="text1"/>
          <w:sz w:val="36"/>
          <w:szCs w:val="36"/>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77702E">
        <w:rPr>
          <w:rFonts w:ascii="Sakkal Majalla" w:hAnsi="Sakkal Majalla" w:cs="Sakkal Majalla"/>
          <w:bCs/>
          <w:color w:val="000000" w:themeColor="text1"/>
          <w:sz w:val="36"/>
          <w:szCs w:val="36"/>
          <w:rtl/>
          <w:lang w:bidi="ar-DZ"/>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الأستاذة: قطاف</w:t>
      </w:r>
    </w:p>
    <w:p w:rsidR="0060119C" w:rsidRPr="004E69A4" w:rsidRDefault="00F66C13" w:rsidP="00D45308">
      <w:pPr>
        <w:jc w:val="both"/>
        <w:rPr>
          <w:sz w:val="30"/>
          <w:szCs w:val="30"/>
        </w:rPr>
      </w:pPr>
      <w:r w:rsidRPr="004E69A4">
        <w:rPr>
          <w:noProof/>
          <w:sz w:val="30"/>
          <w:szCs w:val="30"/>
          <w:lang w:eastAsia="fr-FR"/>
        </w:rPr>
        <mc:AlternateContent>
          <mc:Choice Requires="wps">
            <w:drawing>
              <wp:anchor distT="0" distB="0" distL="114300" distR="114300" simplePos="0" relativeHeight="251659264" behindDoc="0" locked="0" layoutInCell="1" allowOverlap="1">
                <wp:simplePos x="0" y="0"/>
                <wp:positionH relativeFrom="column">
                  <wp:posOffset>1348105</wp:posOffset>
                </wp:positionH>
                <wp:positionV relativeFrom="paragraph">
                  <wp:posOffset>148590</wp:posOffset>
                </wp:positionV>
                <wp:extent cx="3162300" cy="104775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3162300" cy="1047750"/>
                        </a:xfrm>
                        <a:prstGeom prst="rect">
                          <a:avLst/>
                        </a:prstGeom>
                        <a:ln/>
                      </wps:spPr>
                      <wps:style>
                        <a:lnRef idx="3">
                          <a:schemeClr val="lt1"/>
                        </a:lnRef>
                        <a:fillRef idx="1">
                          <a:schemeClr val="accent4"/>
                        </a:fillRef>
                        <a:effectRef idx="1">
                          <a:schemeClr val="accent4"/>
                        </a:effectRef>
                        <a:fontRef idx="minor">
                          <a:schemeClr val="lt1"/>
                        </a:fontRef>
                      </wps:style>
                      <wps:txbx>
                        <w:txbxContent>
                          <w:p w:rsidR="00D83951" w:rsidRPr="00F66C13" w:rsidRDefault="00D83951" w:rsidP="00F66C13">
                            <w:pPr>
                              <w:bidi/>
                              <w:spacing w:after="0"/>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C13">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المحاضرة:</w:t>
                            </w:r>
                          </w:p>
                          <w:p w:rsidR="00D83951" w:rsidRPr="00F66C13" w:rsidRDefault="00D83951" w:rsidP="00F66C13">
                            <w:pPr>
                              <w:bidi/>
                              <w:spacing w:after="0"/>
                              <w:ind w:firstLine="1923"/>
                              <w:rPr>
                                <w:b/>
                                <w:bCs/>
                                <w:lang w:bidi="ar-DZ"/>
                              </w:rPr>
                            </w:pPr>
                            <w:r w:rsidRPr="00F66C13">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الاقت</w:t>
                            </w:r>
                            <w:r w:rsidRPr="00F66C13">
                              <w:rPr>
                                <w:rFonts w:ascii="Sakkal Majalla" w:hAnsi="Sakkal Majalla" w:cs="Sakkal Majalla"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w:t>
                            </w:r>
                            <w:r w:rsidRPr="00F66C13">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r w:rsidRPr="00F66C13">
                              <w:rPr>
                                <w:rFonts w:ascii="Sakkal Majalla" w:hAnsi="Sakkal Majalla" w:cs="Sakkal Majalla"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w:t>
                            </w:r>
                            <w:r w:rsidRPr="00F66C13">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06.15pt;margin-top:11.7pt;width:24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" fillcolor="#ffc000 [3207]" strokecolor="white [3201]" strokeweight="1.5pt">
                <v:textbox>
                  <w:txbxContent>
                    <w:p w:rsidR="00D83951" w:rsidRPr="00F66C13" w:rsidRDefault="00D83951" w:rsidP="00F66C13">
                      <w:pPr>
                        <w:bidi/>
                        <w:spacing w:after="0"/>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6C13">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المحاضرة:</w:t>
                      </w:r>
                    </w:p>
                    <w:p w:rsidR="00D83951" w:rsidRPr="00F66C13" w:rsidRDefault="00D83951" w:rsidP="00F66C13">
                      <w:pPr>
                        <w:bidi/>
                        <w:spacing w:after="0"/>
                        <w:ind w:firstLine="1923"/>
                        <w:rPr>
                          <w:b/>
                          <w:bCs/>
                          <w:lang w:bidi="ar-DZ"/>
                        </w:rPr>
                      </w:pPr>
                      <w:r w:rsidRPr="00F66C13">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الاقت</w:t>
                      </w:r>
                      <w:r w:rsidRPr="00F66C13">
                        <w:rPr>
                          <w:rFonts w:ascii="Sakkal Majalla" w:hAnsi="Sakkal Majalla" w:cs="Sakkal Majalla"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w:t>
                      </w:r>
                      <w:r w:rsidRPr="00F66C13">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r w:rsidRPr="00F66C13">
                        <w:rPr>
                          <w:rFonts w:ascii="Sakkal Majalla" w:hAnsi="Sakkal Majalla" w:cs="Sakkal Majalla"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w:t>
                      </w:r>
                      <w:r w:rsidRPr="00F66C13">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w:t>
                      </w:r>
                    </w:p>
                  </w:txbxContent>
                </v:textbox>
              </v:shape>
            </w:pict>
          </mc:Fallback>
        </mc:AlternateContent>
      </w:r>
    </w:p>
    <w:p w:rsidR="0060119C" w:rsidRPr="004E69A4" w:rsidRDefault="0060119C" w:rsidP="00D45308">
      <w:pPr>
        <w:jc w:val="both"/>
        <w:rPr>
          <w:sz w:val="30"/>
          <w:szCs w:val="30"/>
        </w:rPr>
      </w:pPr>
    </w:p>
    <w:p w:rsidR="0060119C" w:rsidRPr="004E69A4" w:rsidRDefault="0060119C" w:rsidP="00D45308">
      <w:pPr>
        <w:jc w:val="both"/>
        <w:rPr>
          <w:sz w:val="30"/>
          <w:szCs w:val="30"/>
        </w:rPr>
      </w:pPr>
    </w:p>
    <w:p w:rsidR="0060119C" w:rsidRPr="004E69A4" w:rsidRDefault="0060119C" w:rsidP="00D45308">
      <w:pPr>
        <w:jc w:val="both"/>
        <w:rPr>
          <w:sz w:val="30"/>
          <w:szCs w:val="30"/>
        </w:rPr>
      </w:pPr>
    </w:p>
    <w:p w:rsidR="0060119C" w:rsidRPr="004E69A4" w:rsidRDefault="0060119C" w:rsidP="00D45308">
      <w:pPr>
        <w:jc w:val="both"/>
        <w:rPr>
          <w:sz w:val="30"/>
          <w:szCs w:val="30"/>
        </w:rPr>
      </w:pPr>
    </w:p>
    <w:p w:rsidR="0060119C" w:rsidRPr="004E69A4" w:rsidRDefault="00F45B07" w:rsidP="00D45308">
      <w:pPr>
        <w:jc w:val="both"/>
        <w:rPr>
          <w:sz w:val="30"/>
          <w:szCs w:val="30"/>
        </w:rPr>
      </w:pPr>
      <w:r w:rsidRPr="004E69A4">
        <w:rPr>
          <w:rFonts w:ascii="Simplified Arabic" w:hAnsi="Simplified Arabic" w:cs="Simplified Arabic"/>
          <w:bCs/>
          <w:noProof/>
          <w:color w:val="000000" w:themeColor="text1"/>
          <w:sz w:val="30"/>
          <w:szCs w:val="30"/>
          <w:rtl/>
          <w:lang w:eastAsia="fr-FR"/>
        </w:rPr>
        <mc:AlternateContent>
          <mc:Choice Requires="wps">
            <w:drawing>
              <wp:anchor distT="0" distB="0" distL="114300" distR="114300" simplePos="0" relativeHeight="251660288" behindDoc="0" locked="0" layoutInCell="1" allowOverlap="1" wp14:anchorId="2FC5C1B5" wp14:editId="50A508E1">
                <wp:simplePos x="0" y="0"/>
                <wp:positionH relativeFrom="margin">
                  <wp:align>right</wp:align>
                </wp:positionH>
                <wp:positionV relativeFrom="paragraph">
                  <wp:posOffset>42545</wp:posOffset>
                </wp:positionV>
                <wp:extent cx="1495425" cy="53340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1495425" cy="5334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D83951" w:rsidRPr="009D26DF" w:rsidRDefault="00D83951" w:rsidP="00F45B07">
                            <w:pPr>
                              <w:bidi/>
                              <w:rPr>
                                <w:rFonts w:ascii="Sakkal Majalla" w:hAnsi="Sakkal Majalla" w:cs="Sakkal Majalla"/>
                                <w:sz w:val="28"/>
                                <w:szCs w:val="28"/>
                              </w:rPr>
                            </w:pPr>
                            <w:r w:rsidRPr="009D26DF">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مفهوم الاقتباس: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C5C1B5" id="Zone de texte 2" o:spid="_x0000_s1027" type="#_x0000_t202" style="position:absolute;left:0;text-align:left;margin-left:66.55pt;margin-top:3.35pt;width:117.75pt;height:42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" fillcolor="#ffd555 [2167]" strokecolor="#ffc000 [3207]" strokeweight=".5pt">
                <v:fill color2="#ffcc31 [2615]" rotate="t" colors="0 #ffdd9c;.5 #ffd78e;1 #ffd479" focus="100%" type="gradient">
                  <o:fill v:ext="view" type="gradientUnscaled"/>
                </v:fill>
                <v:textbox>
                  <w:txbxContent>
                    <w:p w:rsidR="00D83951" w:rsidRPr="009D26DF" w:rsidRDefault="00D83951" w:rsidP="00F45B07">
                      <w:pPr>
                        <w:bidi/>
                        <w:rPr>
                          <w:rFonts w:ascii="Sakkal Majalla" w:hAnsi="Sakkal Majalla" w:cs="Sakkal Majalla"/>
                          <w:sz w:val="28"/>
                          <w:szCs w:val="28"/>
                        </w:rPr>
                      </w:pPr>
                      <w:r w:rsidRPr="009D26DF">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مفهوم الاقتباس:</w:t>
                      </w:r>
                    </w:p>
                  </w:txbxContent>
                </v:textbox>
                <w10:wrap anchorx="margin"/>
              </v:shape>
            </w:pict>
          </mc:Fallback>
        </mc:AlternateContent>
      </w:r>
    </w:p>
    <w:p w:rsidR="00F45B07" w:rsidRPr="001459BA" w:rsidRDefault="00F45B07" w:rsidP="00D45308">
      <w:pPr>
        <w:bidi/>
        <w:jc w:val="both"/>
        <w:rPr>
          <w:rFonts w:ascii="Simplified Arabic" w:hAnsi="Simplified Arabic" w:cs="Simplified Arabic"/>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73EDD" w:rsidRPr="004E69A4" w:rsidRDefault="0060119C" w:rsidP="001459BA">
      <w:pPr>
        <w:bidi/>
        <w:ind w:firstLine="565"/>
        <w:jc w:val="both"/>
        <w:rPr>
          <w:rFonts w:ascii="Simplified Arabic" w:hAnsi="Simplified Arabic" w:cs="Simplified Arabic"/>
          <w:sz w:val="30"/>
          <w:szCs w:val="30"/>
          <w:rtl/>
        </w:rPr>
      </w:pPr>
      <w:r w:rsidRPr="004E69A4">
        <w:rPr>
          <w:rFonts w:ascii="Simplified Arabic" w:hAnsi="Simplified Arabic" w:cs="Simplified Arabic"/>
          <w:sz w:val="30"/>
          <w:szCs w:val="30"/>
          <w:rtl/>
        </w:rPr>
        <w:t xml:space="preserve"> هو نقل الباحث أفكار غيره نصا أو معنى لغرض علمي. ولا يتصور خلو أي</w:t>
      </w:r>
      <w:r w:rsidR="00BF22BA" w:rsidRPr="004E69A4">
        <w:rPr>
          <w:rFonts w:ascii="Simplified Arabic" w:hAnsi="Simplified Arabic" w:cs="Simplified Arabic" w:hint="cs"/>
          <w:sz w:val="30"/>
          <w:szCs w:val="30"/>
          <w:rtl/>
        </w:rPr>
        <w:t xml:space="preserve"> دراسة عل</w:t>
      </w:r>
      <w:r w:rsidR="00A65640" w:rsidRPr="004E69A4">
        <w:rPr>
          <w:rFonts w:ascii="Simplified Arabic" w:hAnsi="Simplified Arabic" w:cs="Simplified Arabic" w:hint="cs"/>
          <w:sz w:val="30"/>
          <w:szCs w:val="30"/>
          <w:rtl/>
        </w:rPr>
        <w:t>م</w:t>
      </w:r>
      <w:r w:rsidR="00BF22BA" w:rsidRPr="004E69A4">
        <w:rPr>
          <w:rFonts w:ascii="Simplified Arabic" w:hAnsi="Simplified Arabic" w:cs="Simplified Arabic" w:hint="cs"/>
          <w:sz w:val="30"/>
          <w:szCs w:val="30"/>
          <w:rtl/>
        </w:rPr>
        <w:t>ي</w:t>
      </w:r>
      <w:r w:rsidR="00A65640" w:rsidRPr="004E69A4">
        <w:rPr>
          <w:rFonts w:ascii="Simplified Arabic" w:hAnsi="Simplified Arabic" w:cs="Simplified Arabic" w:hint="cs"/>
          <w:sz w:val="30"/>
          <w:szCs w:val="30"/>
          <w:rtl/>
        </w:rPr>
        <w:t>ة</w:t>
      </w:r>
      <w:r w:rsidR="00BF22BA" w:rsidRPr="004E69A4">
        <w:rPr>
          <w:rFonts w:ascii="Simplified Arabic" w:hAnsi="Simplified Arabic" w:cs="Simplified Arabic" w:hint="cs"/>
          <w:sz w:val="30"/>
          <w:szCs w:val="30"/>
          <w:rtl/>
        </w:rPr>
        <w:t xml:space="preserve"> </w:t>
      </w:r>
      <w:r w:rsidR="00A65640" w:rsidRPr="004E69A4">
        <w:rPr>
          <w:rFonts w:ascii="Simplified Arabic" w:hAnsi="Simplified Arabic" w:cs="Simplified Arabic" w:hint="cs"/>
          <w:sz w:val="30"/>
          <w:szCs w:val="30"/>
          <w:rtl/>
        </w:rPr>
        <w:t>من بعض الاقتباسات التي تمثل ما توصل إليه الغير من أفكار أو نتائج علمية قد تفيد دراسة المشكلة، إذ على الباحث دائما أن يصِلَ الماضي بالحاضر في البحث العلمي ليُعالج مشاكل أو صعوبات مستقبلية في المجال الذي يبحث فيه.</w:t>
      </w:r>
      <w:r w:rsidRPr="004E69A4">
        <w:rPr>
          <w:rFonts w:ascii="Simplified Arabic" w:hAnsi="Simplified Arabic" w:cs="Simplified Arabic"/>
          <w:sz w:val="30"/>
          <w:szCs w:val="30"/>
          <w:rtl/>
        </w:rPr>
        <w:t xml:space="preserve">  </w:t>
      </w:r>
    </w:p>
    <w:p w:rsidR="00BF22BA" w:rsidRPr="004E69A4" w:rsidRDefault="00BF22BA" w:rsidP="00BF22BA">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يقوم الباحث باقتطاف فقرات أو جمل من مصادر ومراجع متنوعة. والاقتباسات تتفاوت من ناحية الحجم. وليس الغرض من ذلك مجرد تجميع فقرات لإعادة تركيبها، بل ينبغي عليه توظيفها داخل سياق نصي جديد، مع تقرير الحاجة إليها ضمن النسق العام، موظفا الشرح والتفسير والتأويل، وحتى الانتقاد إذا لزِم الأمر ذلك. ومن جهة أخرى تلعب هذه الاقتباسات دورا مهما في دعم أفكار الباحث ودعم تحليلاته</w:t>
      </w:r>
      <w:r w:rsidR="00A33399" w:rsidRPr="004E69A4">
        <w:rPr>
          <w:rFonts w:ascii="Simplified Arabic" w:hAnsi="Simplified Arabic" w:cs="Simplified Arabic" w:hint="cs"/>
          <w:sz w:val="30"/>
          <w:szCs w:val="30"/>
          <w:rtl/>
        </w:rPr>
        <w:t xml:space="preserve">، فليس الغرض الاقتباس لمجرد الاقتباس. </w:t>
      </w:r>
    </w:p>
    <w:p w:rsidR="00A33399" w:rsidRPr="004E69A4" w:rsidRDefault="00A33399" w:rsidP="00A33399">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صحيح أن الباحث سيدمج هذا الاقتباس حرفيا في متن بحثه بوضعه بين شولتين أو بكتابته بخط مغاير، إلا أنه ملزم بالتمهيد له، ثم بتحليل الفقرة بعده مباشرة. ومن الخطأ إنهاء الفقرة باقتباس فقط دون أي تعقيب.</w:t>
      </w:r>
    </w:p>
    <w:p w:rsidR="0051282B" w:rsidRPr="004E69A4" w:rsidRDefault="0051282B" w:rsidP="0051282B">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يُرقم الباحث الاقتباس في نهاية الشولة (أو القوس)، ثم يُشير إلى الهامش السفلي في الصفحة نفسها، ليُقيّد كافة بيانات الكتاب الذي أخذ منه، وفق آلية تهميش محددة، وهي كثيرة.</w:t>
      </w:r>
    </w:p>
    <w:p w:rsidR="0051282B" w:rsidRPr="004E69A4" w:rsidRDefault="0051282B" w:rsidP="0051282B">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lastRenderedPageBreak/>
        <w:t>ينبغي تنبيه الباحث إلى خطورة التمادي في الاقتباس، إذ يُفترضُ أن يُقنّن ذلك بنسبة مئوية معينة إذا تجاوزها الباحث قد لا يُجاز، بسبب غياب شخصيته وغياب لمسته وأفكاره وتحليلاته، وحينذاك لن يكونَ البحث سوى تجميعا لفقرات كتبها آخرون.</w:t>
      </w:r>
    </w:p>
    <w:p w:rsidR="00F45B07" w:rsidRPr="004E69A4" w:rsidRDefault="00FC7CF6"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noProof/>
          <w:sz w:val="30"/>
          <w:szCs w:val="30"/>
          <w:rtl/>
          <w:lang w:eastAsia="fr-FR"/>
        </w:rPr>
        <mc:AlternateContent>
          <mc:Choice Requires="wps">
            <w:drawing>
              <wp:anchor distT="0" distB="0" distL="114300" distR="114300" simplePos="0" relativeHeight="251661312" behindDoc="0" locked="0" layoutInCell="1" allowOverlap="1" wp14:anchorId="675DBBE8" wp14:editId="11FEAA58">
                <wp:simplePos x="0" y="0"/>
                <wp:positionH relativeFrom="margin">
                  <wp:align>right</wp:align>
                </wp:positionH>
                <wp:positionV relativeFrom="paragraph">
                  <wp:posOffset>177800</wp:posOffset>
                </wp:positionV>
                <wp:extent cx="1504950" cy="48577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1504950" cy="48577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D83951" w:rsidRPr="009D26DF" w:rsidRDefault="00D83951" w:rsidP="00FC7CF6">
                            <w:pPr>
                              <w:bidi/>
                              <w:ind w:firstLine="80"/>
                              <w:jc w:val="both"/>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6DF">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أهمية الاقتباس:</w:t>
                            </w:r>
                          </w:p>
                          <w:p w:rsidR="00D83951" w:rsidRDefault="00D839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5DBBE8" id="Zone de texte 3" o:spid="_x0000_s1028" type="#_x0000_t202" style="position:absolute;left:0;text-align:left;margin-left:67.3pt;margin-top:14pt;width:118.5pt;height:38.2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" fillcolor="#ffd555 [2167]" strokecolor="#ffc000 [3207]" strokeweight=".5pt">
                <v:fill color2="#ffcc31 [2615]" rotate="t" colors="0 #ffdd9c;.5 #ffd78e;1 #ffd479" focus="100%" type="gradient">
                  <o:fill v:ext="view" type="gradientUnscaled"/>
                </v:fill>
                <v:textbox>
                  <w:txbxContent>
                    <w:p w:rsidR="00D83951" w:rsidRPr="009D26DF" w:rsidRDefault="00D83951" w:rsidP="00FC7CF6">
                      <w:pPr>
                        <w:bidi/>
                        <w:ind w:firstLine="80"/>
                        <w:jc w:val="both"/>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6DF">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أهمية الاقتباس:</w:t>
                      </w:r>
                    </w:p>
                    <w:p w:rsidR="00D83951" w:rsidRDefault="00D83951"/>
                  </w:txbxContent>
                </v:textbox>
                <w10:wrap anchorx="margin"/>
              </v:shape>
            </w:pict>
          </mc:Fallback>
        </mc:AlternateContent>
      </w:r>
    </w:p>
    <w:p w:rsidR="00F45B07" w:rsidRPr="004E69A4" w:rsidRDefault="00F45B07" w:rsidP="00D45308">
      <w:pPr>
        <w:bidi/>
        <w:ind w:firstLine="565"/>
        <w:jc w:val="both"/>
        <w:rPr>
          <w:rFonts w:ascii="Simplified Arabic" w:hAnsi="Simplified Arabic" w:cs="Simplified Arabic"/>
          <w:sz w:val="30"/>
          <w:szCs w:val="30"/>
          <w:rtl/>
        </w:rPr>
      </w:pPr>
    </w:p>
    <w:p w:rsidR="00B95B5A" w:rsidRPr="004E69A4" w:rsidRDefault="0087432A" w:rsidP="00D45308">
      <w:pPr>
        <w:pStyle w:val="Paragraphedeliste"/>
        <w:numPr>
          <w:ilvl w:val="0"/>
          <w:numId w:val="1"/>
        </w:numPr>
        <w:bidi/>
        <w:ind w:left="436" w:hanging="297"/>
        <w:jc w:val="both"/>
        <w:rPr>
          <w:rFonts w:ascii="Simplified Arabic" w:hAnsi="Simplified Arabic" w:cs="Simplified Arabic"/>
          <w:sz w:val="30"/>
          <w:szCs w:val="30"/>
        </w:rPr>
      </w:pPr>
      <w:r w:rsidRPr="004E69A4">
        <w:rPr>
          <w:rFonts w:ascii="Simplified Arabic" w:hAnsi="Simplified Arabic" w:cs="Simplified Arabic" w:hint="cs"/>
          <w:sz w:val="30"/>
          <w:szCs w:val="30"/>
          <w:rtl/>
          <w:lang w:bidi="ar-DZ"/>
        </w:rPr>
        <w:t>التأصيل العلمي والموضوعي للأفكار وال</w:t>
      </w:r>
      <w:r w:rsidR="003371C8" w:rsidRPr="004E69A4">
        <w:rPr>
          <w:rFonts w:ascii="Simplified Arabic" w:hAnsi="Simplified Arabic" w:cs="Simplified Arabic" w:hint="cs"/>
          <w:sz w:val="30"/>
          <w:szCs w:val="30"/>
          <w:rtl/>
          <w:lang w:bidi="ar-DZ"/>
        </w:rPr>
        <w:t>آ</w:t>
      </w:r>
      <w:r w:rsidRPr="004E69A4">
        <w:rPr>
          <w:rFonts w:ascii="Simplified Arabic" w:hAnsi="Simplified Arabic" w:cs="Simplified Arabic" w:hint="cs"/>
          <w:sz w:val="30"/>
          <w:szCs w:val="30"/>
          <w:rtl/>
          <w:lang w:bidi="ar-DZ"/>
        </w:rPr>
        <w:t>راء، حيث يتعرف الباحث على الأفكار السابقة في موضوع معين ويعرف أصحابها، وعليه يقوم بتقييم هذه الأفكار بوصفها إسهامات علمية في ذلك المجال.</w:t>
      </w:r>
    </w:p>
    <w:p w:rsidR="003371C8" w:rsidRPr="004E69A4" w:rsidRDefault="00921A9D" w:rsidP="00D45308">
      <w:pPr>
        <w:pStyle w:val="Paragraphedeliste"/>
        <w:numPr>
          <w:ilvl w:val="0"/>
          <w:numId w:val="1"/>
        </w:numPr>
        <w:bidi/>
        <w:ind w:left="436" w:hanging="297"/>
        <w:jc w:val="both"/>
        <w:rPr>
          <w:rFonts w:ascii="Simplified Arabic" w:hAnsi="Simplified Arabic" w:cs="Simplified Arabic"/>
          <w:sz w:val="30"/>
          <w:szCs w:val="30"/>
        </w:rPr>
      </w:pPr>
      <w:r w:rsidRPr="004E69A4">
        <w:rPr>
          <w:rFonts w:ascii="Simplified Arabic" w:hAnsi="Simplified Arabic" w:cs="Simplified Arabic" w:hint="cs"/>
          <w:sz w:val="30"/>
          <w:szCs w:val="30"/>
          <w:rtl/>
        </w:rPr>
        <w:t>التفاعل بين الباحثين وتوليد أفكار جديدة من خلال النقاش والتحليل وتبادل الآراء، مهما انسجمت مع بعضها أو تناقضت. التفاعل بين الأفكار يُولّدُ أفكارا جديدة ثالثة مما يعني إبداعا متواصلا (فكرة+ فكرة نقيضة=فكرة جديدة).</w:t>
      </w:r>
    </w:p>
    <w:p w:rsidR="00F45B07" w:rsidRPr="004E69A4" w:rsidRDefault="00F45B07" w:rsidP="00D45308">
      <w:pPr>
        <w:pStyle w:val="Paragraphedeliste"/>
        <w:numPr>
          <w:ilvl w:val="0"/>
          <w:numId w:val="1"/>
        </w:numPr>
        <w:bidi/>
        <w:ind w:left="436" w:hanging="297"/>
        <w:jc w:val="both"/>
        <w:rPr>
          <w:rFonts w:ascii="Simplified Arabic" w:hAnsi="Simplified Arabic" w:cs="Simplified Arabic"/>
          <w:sz w:val="30"/>
          <w:szCs w:val="30"/>
        </w:rPr>
      </w:pPr>
      <w:r w:rsidRPr="004E69A4">
        <w:rPr>
          <w:rFonts w:ascii="Simplified Arabic" w:hAnsi="Simplified Arabic" w:cs="Simplified Arabic" w:hint="cs"/>
          <w:sz w:val="30"/>
          <w:szCs w:val="30"/>
          <w:rtl/>
        </w:rPr>
        <w:t>تجميع مختلف الآراء حول موضوع معين تحت الدراسة، بقصد التمحيص والتعرف على الجوانب المختلفة ونقاط الضعف والقوة، وبالتالي الوصول إلى معرفة أفضل حول الموضوع.</w:t>
      </w:r>
    </w:p>
    <w:p w:rsidR="00FC7CF6" w:rsidRPr="004E69A4" w:rsidRDefault="00F45B07" w:rsidP="008A0D89">
      <w:pPr>
        <w:pStyle w:val="Paragraphedeliste"/>
        <w:numPr>
          <w:ilvl w:val="0"/>
          <w:numId w:val="1"/>
        </w:numPr>
        <w:bidi/>
        <w:ind w:left="436" w:hanging="297"/>
        <w:jc w:val="both"/>
        <w:rPr>
          <w:rFonts w:ascii="Simplified Arabic" w:hAnsi="Simplified Arabic" w:cs="Simplified Arabic"/>
          <w:sz w:val="30"/>
          <w:szCs w:val="30"/>
        </w:rPr>
      </w:pPr>
      <w:r w:rsidRPr="004E69A4">
        <w:rPr>
          <w:rFonts w:ascii="Simplified Arabic" w:hAnsi="Simplified Arabic" w:cs="Simplified Arabic" w:hint="cs"/>
          <w:sz w:val="30"/>
          <w:szCs w:val="30"/>
          <w:rtl/>
        </w:rPr>
        <w:t>إبراز القيمة العلمية لأفكار الباحثين الذين يُقتبس من نتاج عقولهم.</w:t>
      </w:r>
    </w:p>
    <w:p w:rsidR="008A0D89" w:rsidRPr="004E69A4" w:rsidRDefault="008A0D89" w:rsidP="008A0D89">
      <w:pPr>
        <w:pStyle w:val="Paragraphedeliste"/>
        <w:bidi/>
        <w:ind w:left="436"/>
        <w:jc w:val="both"/>
        <w:rPr>
          <w:rFonts w:ascii="Simplified Arabic" w:hAnsi="Simplified Arabic" w:cs="Simplified Arabic"/>
          <w:sz w:val="30"/>
          <w:szCs w:val="30"/>
          <w:rtl/>
        </w:rPr>
      </w:pPr>
    </w:p>
    <w:p w:rsidR="00F45B07" w:rsidRPr="004E69A4" w:rsidRDefault="00FC7CF6" w:rsidP="00D45308">
      <w:pPr>
        <w:pStyle w:val="Paragraphedeliste"/>
        <w:bidi/>
        <w:ind w:left="436"/>
        <w:jc w:val="both"/>
        <w:rPr>
          <w:rFonts w:ascii="Simplified Arabic" w:hAnsi="Simplified Arabic" w:cs="Simplified Arabic"/>
          <w:sz w:val="30"/>
          <w:szCs w:val="30"/>
        </w:rPr>
      </w:pPr>
      <w:r w:rsidRPr="004E69A4">
        <w:rPr>
          <w:rFonts w:ascii="Simplified Arabic" w:hAnsi="Simplified Arabic" w:cs="Simplified Arabic"/>
          <w:noProof/>
          <w:sz w:val="30"/>
          <w:szCs w:val="30"/>
          <w:lang w:eastAsia="fr-FR"/>
        </w:rPr>
        <mc:AlternateContent>
          <mc:Choice Requires="wps">
            <w:drawing>
              <wp:anchor distT="0" distB="0" distL="114300" distR="114300" simplePos="0" relativeHeight="251662336" behindDoc="0" locked="0" layoutInCell="1" allowOverlap="1">
                <wp:simplePos x="0" y="0"/>
                <wp:positionH relativeFrom="column">
                  <wp:posOffset>5022215</wp:posOffset>
                </wp:positionH>
                <wp:positionV relativeFrom="paragraph">
                  <wp:posOffset>12065</wp:posOffset>
                </wp:positionV>
                <wp:extent cx="1381125" cy="495300"/>
                <wp:effectExtent l="0" t="0" r="28575" b="19050"/>
                <wp:wrapNone/>
                <wp:docPr id="4" name="Zone de texte 4"/>
                <wp:cNvGraphicFramePr/>
                <a:graphic xmlns:a="http://schemas.openxmlformats.org/drawingml/2006/main">
                  <a:graphicData uri="http://schemas.microsoft.com/office/word/2010/wordprocessingShape">
                    <wps:wsp>
                      <wps:cNvSpPr txBox="1"/>
                      <wps:spPr>
                        <a:xfrm>
                          <a:off x="0" y="0"/>
                          <a:ext cx="1381125" cy="4953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D83951" w:rsidRPr="009D26DF" w:rsidRDefault="00D83951" w:rsidP="00FC7CF6">
                            <w:pPr>
                              <w:pStyle w:val="Paragraphedeliste"/>
                              <w:bidi/>
                              <w:ind w:left="436" w:hanging="366"/>
                              <w:jc w:val="both"/>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6DF">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أنواع الاقتباس:</w:t>
                            </w:r>
                          </w:p>
                          <w:p w:rsidR="00D83951" w:rsidRDefault="00D839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4" o:spid="_x0000_s1029" type="#_x0000_t202" style="position:absolute;left:0;text-align:left;margin-left:395.45pt;margin-top:.95pt;width:108.75pt;height:3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" fillcolor="#ffd555 [2167]" strokecolor="#ffc000 [3207]" strokeweight=".5pt">
                <v:fill color2="#ffcc31 [2615]" rotate="t" colors="0 #ffdd9c;.5 #ffd78e;1 #ffd479" focus="100%" type="gradient">
                  <o:fill v:ext="view" type="gradientUnscaled"/>
                </v:fill>
                <v:textbox>
                  <w:txbxContent>
                    <w:p w:rsidR="00D83951" w:rsidRPr="009D26DF" w:rsidRDefault="00D83951" w:rsidP="00FC7CF6">
                      <w:pPr>
                        <w:pStyle w:val="Paragraphedeliste"/>
                        <w:bidi/>
                        <w:ind w:left="436" w:hanging="366"/>
                        <w:jc w:val="both"/>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6DF">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أنواع الاقتباس:</w:t>
                      </w:r>
                    </w:p>
                    <w:p w:rsidR="00D83951" w:rsidRDefault="00D83951"/>
                  </w:txbxContent>
                </v:textbox>
              </v:shape>
            </w:pict>
          </mc:Fallback>
        </mc:AlternateContent>
      </w:r>
    </w:p>
    <w:p w:rsidR="00F45B07" w:rsidRPr="004E69A4" w:rsidRDefault="00F45B07" w:rsidP="00D45308">
      <w:pPr>
        <w:pStyle w:val="Paragraphedeliste"/>
        <w:bidi/>
        <w:ind w:left="436"/>
        <w:jc w:val="both"/>
        <w:rPr>
          <w:rFonts w:ascii="Simplified Arabic" w:hAnsi="Simplified Arabic" w:cs="Simplified Arabic"/>
          <w:sz w:val="30"/>
          <w:szCs w:val="30"/>
          <w:rtl/>
        </w:rPr>
      </w:pPr>
    </w:p>
    <w:p w:rsidR="00F45B07" w:rsidRPr="004E69A4" w:rsidRDefault="00F45B07" w:rsidP="00D45308">
      <w:pPr>
        <w:pStyle w:val="Paragraphedeliste"/>
        <w:bidi/>
        <w:ind w:left="-2"/>
        <w:jc w:val="both"/>
        <w:rPr>
          <w:rFonts w:ascii="Simplified Arabic" w:hAnsi="Simplified Arabic" w:cs="Simplified Arabic"/>
          <w:sz w:val="30"/>
          <w:szCs w:val="30"/>
          <w:rtl/>
        </w:rPr>
      </w:pPr>
      <w:r w:rsidRPr="004E69A4">
        <w:rPr>
          <w:rFonts w:ascii="Simplified Arabic" w:hAnsi="Simplified Arabic" w:cs="Simplified Arabic" w:hint="cs"/>
          <w:b/>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1-الاقتباس المباشر:</w:t>
      </w:r>
      <w:r w:rsidRPr="004E69A4">
        <w:rPr>
          <w:rFonts w:ascii="Simplified Arabic" w:hAnsi="Simplified Arabic" w:cs="Simplified Arabic"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E69A4">
        <w:rPr>
          <w:rFonts w:ascii="Simplified Arabic" w:hAnsi="Simplified Arabic" w:cs="Simplified Arabic" w:hint="cs"/>
          <w:sz w:val="30"/>
          <w:szCs w:val="30"/>
          <w:rtl/>
        </w:rPr>
        <w:t>ويسمى كذلك الاقتباس الحرفي المباشر، وهو نقل نصٍ من كتاب أو غيره كما هو بحروفه من غير تصرف فيه بتغيير أو حذف أو تقديم أو تأخير. وله صورتان:</w:t>
      </w:r>
    </w:p>
    <w:p w:rsidR="0045330D" w:rsidRPr="004E69A4" w:rsidRDefault="005973C9" w:rsidP="00D45308">
      <w:pPr>
        <w:pStyle w:val="Paragraphedeliste"/>
        <w:bidi/>
        <w:ind w:left="3541" w:hanging="2693"/>
        <w:jc w:val="both"/>
        <w:rPr>
          <w:rFonts w:ascii="Simplified Arabic" w:hAnsi="Simplified Arabic" w:cs="Simplified Arabic"/>
          <w:sz w:val="30"/>
          <w:szCs w:val="30"/>
          <w:rtl/>
        </w:rPr>
      </w:pPr>
      <w:r w:rsidRPr="004E69A4">
        <w:rPr>
          <w:rFonts w:ascii="Simplified Arabic" w:hAnsi="Simplified Arabic" w:cs="Simplified Arabic"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أ-الاقتباس المباشر التام: </w:t>
      </w:r>
      <w:r w:rsidRPr="004E69A4">
        <w:rPr>
          <w:rFonts w:ascii="Simplified Arabic" w:hAnsi="Simplified Arabic" w:cs="Simplified Arabic" w:hint="cs"/>
          <w:sz w:val="30"/>
          <w:szCs w:val="30"/>
          <w:rtl/>
        </w:rPr>
        <w:t>وهو نقل نص تام من غير حذف كلمة أو تغيير أو تقديم ولو زاد المقتبس على أربعة أسطر. فإذا زادت المادة المقتبسة عن أربعة أسطر يَحسُنُ بالباحث أن يفصلها عن متن البحث، بحيث تبدأ المادة المقتبسة بسطر جديد، وتظهر في وسط الصفحة.</w:t>
      </w:r>
      <w:r w:rsidR="0045330D" w:rsidRPr="004E69A4">
        <w:rPr>
          <w:rFonts w:ascii="Simplified Arabic" w:hAnsi="Simplified Arabic" w:cs="Simplified Arabic" w:hint="cs"/>
          <w:sz w:val="30"/>
          <w:szCs w:val="30"/>
          <w:rtl/>
        </w:rPr>
        <w:t xml:space="preserve"> </w:t>
      </w:r>
    </w:p>
    <w:p w:rsidR="0045330D" w:rsidRPr="004E69A4" w:rsidRDefault="0045330D" w:rsidP="00D45308">
      <w:pPr>
        <w:pStyle w:val="Paragraphedeliste"/>
        <w:bidi/>
        <w:ind w:left="3541"/>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 xml:space="preserve">وفي حال وضع الباحث عبارة يريد بها تفسير بعض المصطلحات أو يعلل وجود ظاهرة معينة أو يعلق تعليقا خاصا به داخل الفقرة المقتبسة فيجب عليه حصر ما يضيفه بين قوسين مربعين أو معقوفتين </w:t>
      </w:r>
      <w:r w:rsidRPr="004E69A4">
        <w:rPr>
          <w:rFonts w:ascii="Simplified Arabic" w:hAnsi="Simplified Arabic" w:cs="Simplified Arabic"/>
          <w:sz w:val="30"/>
          <w:szCs w:val="30"/>
          <w:rtl/>
        </w:rPr>
        <w:t>[</w:t>
      </w:r>
      <w:r w:rsidRPr="004E69A4">
        <w:rPr>
          <w:rFonts w:ascii="Simplified Arabic" w:hAnsi="Simplified Arabic" w:cs="Simplified Arabic" w:hint="cs"/>
          <w:sz w:val="30"/>
          <w:szCs w:val="30"/>
          <w:rtl/>
        </w:rPr>
        <w:t>....</w:t>
      </w:r>
      <w:r w:rsidRPr="004E69A4">
        <w:rPr>
          <w:rFonts w:ascii="Simplified Arabic" w:hAnsi="Simplified Arabic" w:cs="Simplified Arabic"/>
          <w:sz w:val="30"/>
          <w:szCs w:val="30"/>
          <w:rtl/>
        </w:rPr>
        <w:t>]</w:t>
      </w:r>
      <w:r w:rsidRPr="004E69A4">
        <w:rPr>
          <w:rFonts w:ascii="Simplified Arabic" w:hAnsi="Simplified Arabic" w:cs="Simplified Arabic" w:hint="cs"/>
          <w:sz w:val="30"/>
          <w:szCs w:val="30"/>
          <w:rtl/>
        </w:rPr>
        <w:t>، ليوضح الفرق بين ما أضافه والعبارة المقتبسة.</w:t>
      </w:r>
    </w:p>
    <w:p w:rsidR="00692A95" w:rsidRPr="004E69A4" w:rsidRDefault="00692A95" w:rsidP="00D45308">
      <w:pPr>
        <w:pStyle w:val="Paragraphedeliste"/>
        <w:bidi/>
        <w:ind w:left="3541"/>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وإذا كانت المادة المقتبسة مكتوبة بلغة أجنبية فعلى الباحث ترجمتها إلى لغة البحث، وتوثيق ذلك في الهامش.</w:t>
      </w:r>
    </w:p>
    <w:p w:rsidR="00113CEC" w:rsidRPr="004E69A4" w:rsidRDefault="00692A95" w:rsidP="00D45308">
      <w:pPr>
        <w:pStyle w:val="Paragraphedeliste"/>
        <w:tabs>
          <w:tab w:val="right" w:pos="848"/>
        </w:tabs>
        <w:bidi/>
        <w:ind w:left="3541" w:hanging="2693"/>
        <w:jc w:val="both"/>
        <w:rPr>
          <w:rFonts w:ascii="Simplified Arabic" w:hAnsi="Simplified Arabic" w:cs="Simplified Arabic"/>
          <w:sz w:val="30"/>
          <w:szCs w:val="30"/>
        </w:rPr>
      </w:pPr>
      <w:r w:rsidRPr="004E69A4">
        <w:rPr>
          <w:rFonts w:ascii="Simplified Arabic" w:hAnsi="Simplified Arabic" w:cs="Simplified Arabic"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r w:rsidR="00E31D4E" w:rsidRPr="004E69A4">
        <w:rPr>
          <w:rFonts w:ascii="Simplified Arabic" w:hAnsi="Simplified Arabic" w:cs="Simplified Arabic"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الاقتباس المباشر المتقطع:</w:t>
      </w:r>
      <w:r w:rsidR="00E31D4E" w:rsidRPr="004E69A4">
        <w:rPr>
          <w:rFonts w:ascii="Simplified Arabic" w:hAnsi="Simplified Arabic" w:cs="Simplified Arabic" w:hint="cs"/>
          <w:sz w:val="30"/>
          <w:szCs w:val="30"/>
          <w:rtl/>
        </w:rPr>
        <w:t xml:space="preserve"> وهو أن ينقل الباحث النص كما هو في الأصل، ويعمد إلى حذف كلمات منها أو عبارات لا يراها ضرورية أو تبدو له طويلة، ويُبقي سائر النص بحروفه، ولا يخل بالمعنى المقصود من النص الأصل. ويتبع فيه القواعد السابقة إلا أنه يشير إلى المادة التي حذفها بوضع ثلاث نقاط هكذا (...)</w:t>
      </w:r>
    </w:p>
    <w:p w:rsidR="00113CEC" w:rsidRPr="004E69A4" w:rsidRDefault="00113CEC" w:rsidP="00D45308">
      <w:pPr>
        <w:jc w:val="both"/>
        <w:rPr>
          <w:sz w:val="30"/>
          <w:szCs w:val="30"/>
        </w:rPr>
      </w:pPr>
    </w:p>
    <w:p w:rsidR="00692A95" w:rsidRPr="004E69A4" w:rsidRDefault="00113CEC" w:rsidP="00D45308">
      <w:pPr>
        <w:bidi/>
        <w:ind w:firstLine="281"/>
        <w:jc w:val="both"/>
        <w:rPr>
          <w:rFonts w:ascii="Simplified Arabic" w:hAnsi="Simplified Arabic" w:cs="Simplified Arabic"/>
          <w:b/>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متى يلجأ الباحث إلى الاقتباس المباشر؟ </w:t>
      </w:r>
    </w:p>
    <w:p w:rsidR="00113CEC" w:rsidRPr="004E69A4" w:rsidRDefault="00113CEC" w:rsidP="00D45308">
      <w:pPr>
        <w:bidi/>
        <w:ind w:firstLine="281"/>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لا يجد الباحث أحيانا مناصا من نقل النص بحروفه، لقيمته العلمية، أو لكونه صادرا من عالم مشهور أو مؤلف مقتدر، فتجيء العبارة عميقة الدلالة دقيقة المعنى، قد يصعب على الباحث التغيير فيها أو استبدال كلماتها، أو أنه لا يستطيع أن يفي بالمعنى المقصود الذي يريده. كذلك ثد يعثر الباحث على نص عزيز لمؤلف فإنه في هذه الحالة يحرص كل الحِرص على أن ينقله بحروفه لقيمته، أو لقلة من اطلع عليه، وأحيانا يحتاج الباحث ليُعزز رأيه برأي غيره فيورِدُه استشهادا وتدعيما.</w:t>
      </w:r>
    </w:p>
    <w:p w:rsidR="001F1D02" w:rsidRPr="004E69A4" w:rsidRDefault="001F1D02" w:rsidP="00D45308">
      <w:pPr>
        <w:bidi/>
        <w:ind w:firstLine="281"/>
        <w:jc w:val="both"/>
        <w:rPr>
          <w:rFonts w:ascii="Simplified Arabic" w:hAnsi="Simplified Arabic" w:cs="Simplified Arabic"/>
          <w:b/>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2-الاقتباس غير المباشر: </w:t>
      </w:r>
    </w:p>
    <w:p w:rsidR="001F1D02" w:rsidRPr="004E69A4" w:rsidRDefault="001F1D02"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وهو اقتباس مضمون النص الذي استوعبه الباحث باستخدام أسلوبه الخاص في الصياغة مع المحافظة على المعنى الإجمالي للمادة المقتبسة. ويسمونه الاقتباس الاستيعابي أو الاقتباس بالمعنى، فلا يلتزم الباحث بنقل النص بحروفه، وإنما يلجأ إلى صياغته بعبارته هو، ويشترط ألا يُخلّ بالمعنى. ويتعيّن على الباحث</w:t>
      </w:r>
      <w:r w:rsidR="001459BA">
        <w:rPr>
          <w:rFonts w:ascii="Simplified Arabic" w:hAnsi="Simplified Arabic" w:cs="Simplified Arabic" w:hint="cs"/>
          <w:sz w:val="30"/>
          <w:szCs w:val="30"/>
          <w:rtl/>
        </w:rPr>
        <w:t xml:space="preserve">    </w:t>
      </w:r>
      <w:r w:rsidRPr="004E69A4">
        <w:rPr>
          <w:rFonts w:ascii="Simplified Arabic" w:hAnsi="Simplified Arabic" w:cs="Simplified Arabic" w:hint="cs"/>
          <w:sz w:val="30"/>
          <w:szCs w:val="30"/>
          <w:rtl/>
        </w:rPr>
        <w:t xml:space="preserve"> أن يكون ذا خبرة باللغة التي يكتب بها وينقلُ منها.</w:t>
      </w:r>
    </w:p>
    <w:p w:rsidR="00D6323B" w:rsidRPr="004E69A4" w:rsidRDefault="00D6323B" w:rsidP="001459BA">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ويكون هذا النوع من الاقتباس باختصار ذلك الجزء، واستخدام كلماته الخاصة مع المحافظة</w:t>
      </w:r>
      <w:r w:rsidR="001459BA">
        <w:rPr>
          <w:rFonts w:ascii="Simplified Arabic" w:hAnsi="Simplified Arabic" w:cs="Simplified Arabic" w:hint="cs"/>
          <w:sz w:val="30"/>
          <w:szCs w:val="30"/>
          <w:rtl/>
        </w:rPr>
        <w:t xml:space="preserve"> </w:t>
      </w:r>
      <w:r w:rsidRPr="004E69A4">
        <w:rPr>
          <w:rFonts w:ascii="Simplified Arabic" w:hAnsi="Simplified Arabic" w:cs="Simplified Arabic" w:hint="cs"/>
          <w:sz w:val="30"/>
          <w:szCs w:val="30"/>
          <w:rtl/>
        </w:rPr>
        <w:t>على الفكرة الأساسية الأصلية، ويستخدم فيها الباحث تعبيره وأسلوبه الخاص، ويجب في</w:t>
      </w:r>
      <w:r w:rsidR="001459BA">
        <w:rPr>
          <w:rFonts w:ascii="Simplified Arabic" w:hAnsi="Simplified Arabic" w:cs="Simplified Arabic" w:hint="cs"/>
          <w:sz w:val="30"/>
          <w:szCs w:val="30"/>
          <w:rtl/>
        </w:rPr>
        <w:t xml:space="preserve"> هذه الحالة الانتباه</w:t>
      </w:r>
      <w:r w:rsidRPr="004E69A4">
        <w:rPr>
          <w:rFonts w:ascii="Simplified Arabic" w:hAnsi="Simplified Arabic" w:cs="Simplified Arabic" w:hint="cs"/>
          <w:sz w:val="30"/>
          <w:szCs w:val="30"/>
          <w:rtl/>
        </w:rPr>
        <w:t xml:space="preserve"> إلى استخدام الكلمات التي ستحلُّ مكان الكلمات الأصلية في النص حتى لا تُحدثَ تشويشا أو تغييرا في المعنى.</w:t>
      </w:r>
    </w:p>
    <w:p w:rsidR="00300925" w:rsidRPr="004E69A4" w:rsidRDefault="00300925"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ويلجأ الباحث إلى إعادة صياغة المادة المقتبسة أو تلخيصها لأسباب عديدة: منها ضعف الصياغة في النص الأصل رغم صحة الفكرة، أو لإجمالٍ في العبارة وضغطٍ في الأسلوب مع صحة الفكرة، أو ربما من أجل التقل</w:t>
      </w:r>
      <w:r w:rsidR="00A24E77" w:rsidRPr="004E69A4">
        <w:rPr>
          <w:rFonts w:ascii="Simplified Arabic" w:hAnsi="Simplified Arabic" w:cs="Simplified Arabic" w:hint="cs"/>
          <w:sz w:val="30"/>
          <w:szCs w:val="30"/>
          <w:rtl/>
        </w:rPr>
        <w:t>يل من الاقتباسات</w:t>
      </w:r>
      <w:r w:rsidRPr="004E69A4">
        <w:rPr>
          <w:rFonts w:ascii="Simplified Arabic" w:hAnsi="Simplified Arabic" w:cs="Simplified Arabic" w:hint="cs"/>
          <w:sz w:val="30"/>
          <w:szCs w:val="30"/>
          <w:rtl/>
        </w:rPr>
        <w:t xml:space="preserve"> المباشرة، وللتعبير عن حضور شخصيته في البحث، وغير ذلك.</w:t>
      </w:r>
    </w:p>
    <w:p w:rsidR="00A605DE" w:rsidRPr="004E69A4" w:rsidRDefault="00E64A64" w:rsidP="00D45308">
      <w:pPr>
        <w:bidi/>
        <w:ind w:firstLine="565"/>
        <w:jc w:val="both"/>
        <w:rPr>
          <w:rFonts w:ascii="Simplified Arabic" w:hAnsi="Simplified Arabic" w:cs="Simplified Arabic"/>
          <w:sz w:val="30"/>
          <w:szCs w:val="30"/>
        </w:rPr>
      </w:pPr>
      <w:r w:rsidRPr="004E69A4">
        <w:rPr>
          <w:rFonts w:ascii="Simplified Arabic" w:hAnsi="Simplified Arabic" w:cs="Simplified Arabic"/>
          <w:noProof/>
          <w:sz w:val="30"/>
          <w:szCs w:val="30"/>
          <w:lang w:eastAsia="fr-FR"/>
        </w:rPr>
        <mc:AlternateContent>
          <mc:Choice Requires="wps">
            <w:drawing>
              <wp:anchor distT="0" distB="0" distL="114300" distR="114300" simplePos="0" relativeHeight="251663360" behindDoc="0" locked="0" layoutInCell="1" allowOverlap="1" wp14:anchorId="65604F07" wp14:editId="3AC4BE53">
                <wp:simplePos x="0" y="0"/>
                <wp:positionH relativeFrom="column">
                  <wp:posOffset>4965065</wp:posOffset>
                </wp:positionH>
                <wp:positionV relativeFrom="paragraph">
                  <wp:posOffset>92710</wp:posOffset>
                </wp:positionV>
                <wp:extent cx="1457325" cy="50482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1457325" cy="50482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D83951" w:rsidRPr="009D26DF" w:rsidRDefault="00D83951" w:rsidP="00E64A64">
                            <w:pPr>
                              <w:bidi/>
                              <w:rPr>
                                <w:rFonts w:ascii="Sakkal Majalla" w:hAnsi="Sakkal Majalla" w:cs="Sakkal Majalla"/>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6DF">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شروط الاقتباس: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04F07" id="Zone de texte 5" o:spid="_x0000_s1030" type="#_x0000_t202" style="position:absolute;left:0;text-align:left;margin-left:390.95pt;margin-top:7.3pt;width:114.7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" fillcolor="#ffd555 [2167]" strokecolor="#ffc000 [3207]" strokeweight=".5pt">
                <v:fill color2="#ffcc31 [2615]" rotate="t" colors="0 #ffdd9c;.5 #ffd78e;1 #ffd479" focus="100%" type="gradient">
                  <o:fill v:ext="view" type="gradientUnscaled"/>
                </v:fill>
                <v:textbox>
                  <w:txbxContent>
                    <w:p w:rsidR="00D83951" w:rsidRPr="009D26DF" w:rsidRDefault="00D83951" w:rsidP="00E64A64">
                      <w:pPr>
                        <w:bidi/>
                        <w:rPr>
                          <w:rFonts w:ascii="Sakkal Majalla" w:hAnsi="Sakkal Majalla" w:cs="Sakkal Majalla"/>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6DF">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شروط الاقتباس:</w:t>
                      </w:r>
                    </w:p>
                  </w:txbxContent>
                </v:textbox>
              </v:shape>
            </w:pict>
          </mc:Fallback>
        </mc:AlternateContent>
      </w:r>
    </w:p>
    <w:p w:rsidR="00A605DE" w:rsidRPr="004E69A4" w:rsidRDefault="00A605DE" w:rsidP="00D45308">
      <w:pPr>
        <w:bidi/>
        <w:jc w:val="both"/>
        <w:rPr>
          <w:rFonts w:ascii="Simplified Arabic" w:hAnsi="Simplified Arabic" w:cs="Simplified Arabic"/>
          <w:sz w:val="30"/>
          <w:szCs w:val="30"/>
        </w:rPr>
      </w:pPr>
    </w:p>
    <w:p w:rsidR="00131B05" w:rsidRPr="004E69A4" w:rsidRDefault="00A605DE" w:rsidP="00D45308">
      <w:pPr>
        <w:bidi/>
        <w:jc w:val="both"/>
        <w:rPr>
          <w:rFonts w:ascii="Simplified Arabic" w:hAnsi="Simplified Arabic" w:cs="Simplified Arabic"/>
          <w:sz w:val="30"/>
          <w:szCs w:val="30"/>
        </w:rPr>
      </w:pPr>
      <w:r w:rsidRPr="004E69A4">
        <w:rPr>
          <w:rFonts w:ascii="Simplified Arabic" w:hAnsi="Simplified Arabic" w:cs="Simplified Arabic" w:hint="cs"/>
          <w:sz w:val="30"/>
          <w:szCs w:val="30"/>
          <w:rtl/>
        </w:rPr>
        <w:t>هناك عدة ضوابط علمية وأخلاقية تؤطر عملية الاقتباس، فليس للباحث أن يتصرف في حق غيره كيفما يشاء دون ضوابطَ تُقيده. نذكر منها:</w:t>
      </w:r>
    </w:p>
    <w:p w:rsidR="00646A7B" w:rsidRPr="004E69A4" w:rsidRDefault="00131B05" w:rsidP="00D45308">
      <w:pPr>
        <w:bidi/>
        <w:ind w:firstLine="281"/>
        <w:jc w:val="both"/>
        <w:rPr>
          <w:rFonts w:ascii="Simplified Arabic" w:hAnsi="Simplified Arabic" w:cs="Simplified Arabic"/>
          <w:b/>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1-الدقة في الاقتباس:</w:t>
      </w:r>
    </w:p>
    <w:p w:rsidR="00646A7B" w:rsidRPr="004E69A4" w:rsidRDefault="00131B05" w:rsidP="00D45308">
      <w:pPr>
        <w:bidi/>
        <w:ind w:firstLine="281"/>
        <w:jc w:val="both"/>
        <w:rPr>
          <w:rFonts w:ascii="Simplified Arabic" w:hAnsi="Simplified Arabic" w:cs="Simplified Arabic"/>
          <w:sz w:val="30"/>
          <w:szCs w:val="30"/>
        </w:rPr>
      </w:pPr>
      <w:r w:rsidRPr="004E69A4">
        <w:rPr>
          <w:rFonts w:ascii="Simplified Arabic" w:hAnsi="Simplified Arabic" w:cs="Simplified Arabic" w:hint="cs"/>
          <w:sz w:val="30"/>
          <w:szCs w:val="30"/>
          <w:rtl/>
        </w:rPr>
        <w:t xml:space="preserve"> المقصود بها التزام المعنى الذي قصده الكاتب الأصلي، وألا يُحرّفَ أو يُشوّهَ الفكرة أو المعنى المقتبس، حتى لا يتغير المعنى الأصلي. هنا على الباحث استجماع كل قواه الفكرية بأن يستحضرَ وعيه حينما يكتب، ولا ينبغي له النقل وهو مشتت الذهن مشوش الخاطر، بل يكون في حالة نفسية مستقرة (لا قَلِقا أو غَضِبا)</w:t>
      </w:r>
      <w:r w:rsidR="00F478D2" w:rsidRPr="004E69A4">
        <w:rPr>
          <w:rFonts w:ascii="Simplified Arabic" w:hAnsi="Simplified Arabic" w:cs="Simplified Arabic" w:hint="cs"/>
          <w:sz w:val="30"/>
          <w:szCs w:val="30"/>
          <w:rtl/>
        </w:rPr>
        <w:t>. وكذا عليه اختيار المكان الهادئ، لا ضوضاء ولا صخب، فَـــــــرُبَّ كلمة تصل أذنه يسبق إليها قلمه فيكتبها. وهذا يقع حتى لأصحاب الخبرة في البحث العلمي، فكم من ناقلٍ عن كتاب يخطئ في نقله إما يتحريفٍ</w:t>
      </w:r>
      <w:r w:rsidR="004C1C31">
        <w:rPr>
          <w:rFonts w:ascii="Simplified Arabic" w:hAnsi="Simplified Arabic" w:cs="Simplified Arabic" w:hint="cs"/>
          <w:sz w:val="30"/>
          <w:szCs w:val="30"/>
          <w:rtl/>
        </w:rPr>
        <w:t xml:space="preserve">      </w:t>
      </w:r>
      <w:bookmarkStart w:id="0" w:name="_GoBack"/>
      <w:bookmarkEnd w:id="0"/>
      <w:r w:rsidR="00F478D2" w:rsidRPr="004E69A4">
        <w:rPr>
          <w:rFonts w:ascii="Simplified Arabic" w:hAnsi="Simplified Arabic" w:cs="Simplified Arabic" w:hint="cs"/>
          <w:sz w:val="30"/>
          <w:szCs w:val="30"/>
          <w:rtl/>
        </w:rPr>
        <w:t xml:space="preserve"> أو حذفٍ أو إدخال كلمةٍ أو جملةٍ ليست من أصل النص المقتبس بسبب المحيط المؤثر فيه.</w:t>
      </w:r>
    </w:p>
    <w:p w:rsidR="00D6323B" w:rsidRPr="004E69A4" w:rsidRDefault="00646A7B"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وينبغي أن يتنبه في حال فتحَ أكثر من كتاب، فربما انتقل بصره فخلطَ بين النصوص فأدخلَ بعضها في بعض، أو نقلَ الكلام مُلفَّقا من حيث لا يشعر، فيستحسن ألا يفتحَ أكثر من كتابٍ أو كتابين إذا أراد الاقتباس.</w:t>
      </w:r>
    </w:p>
    <w:p w:rsidR="00AF5380" w:rsidRPr="004E69A4" w:rsidRDefault="00AF5380"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ومن الدقة ألا يكتفي الباحث بمرجعٍ في النقل إن لم يكن أصليا، وإنما يُراجع ويقارن، فإن وجد شيئا بعد ذلك مما لا تطمئن إليه نفسه لَزِمه الرجوع إلى الأصل (أي نعود إلى العبارة الأصلية في كتابها الأصلي).</w:t>
      </w:r>
    </w:p>
    <w:p w:rsidR="005C2C77" w:rsidRPr="004E69A4" w:rsidRDefault="005C2C77" w:rsidP="00D45308">
      <w:pPr>
        <w:bidi/>
        <w:ind w:firstLine="565"/>
        <w:jc w:val="both"/>
        <w:rPr>
          <w:rFonts w:ascii="Simplified Arabic" w:hAnsi="Simplified Arabic" w:cs="Simplified Arabic"/>
          <w:b/>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2-الأمانة العلمية</w:t>
      </w:r>
      <w:r w:rsidRPr="004E69A4">
        <w:rPr>
          <w:rFonts w:ascii="Simplified Arabic" w:hAnsi="Simplified Arabic" w:cs="Simplified Arabic" w:hint="cs"/>
          <w:b/>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C2C77" w:rsidRPr="004E69A4" w:rsidRDefault="005C2C77"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وهي الشعور الداخلي والتزام الضمير</w:t>
      </w:r>
      <w:r w:rsidR="002250C6" w:rsidRPr="004E69A4">
        <w:rPr>
          <w:rFonts w:ascii="Simplified Arabic" w:hAnsi="Simplified Arabic" w:cs="Simplified Arabic" w:hint="cs"/>
          <w:sz w:val="30"/>
          <w:szCs w:val="30"/>
          <w:rtl/>
        </w:rPr>
        <w:t xml:space="preserve"> بعدم الأخذ عن الآخرين دون ذِكر ذلك أو الإحالة على كتبهم، وما يتصل بجهودهم العلمية، أو هضمهم حقوقهم، وغمطهم سبقهم ومكانتهم.</w:t>
      </w:r>
    </w:p>
    <w:p w:rsidR="00C53D43" w:rsidRPr="004E69A4" w:rsidRDefault="00C53D43"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والأمانة سلوك حضاري يدلّ على سعة أفق الباحث وبُعده عن ثقافة الإقصاء. ولا يحمله الغرور والكِبر على أن يتجاوز غيره ممن ينقل عنه لكونه أقرانه أو معاصريه، فيظن أن الاقتباس عنهم يُنقص من قدر بحثه وجُهده.</w:t>
      </w:r>
      <w:r w:rsidR="000A6FA6" w:rsidRPr="004E69A4">
        <w:rPr>
          <w:rFonts w:ascii="Simplified Arabic" w:hAnsi="Simplified Arabic" w:cs="Simplified Arabic" w:hint="cs"/>
          <w:sz w:val="30"/>
          <w:szCs w:val="30"/>
          <w:rtl/>
        </w:rPr>
        <w:t xml:space="preserve"> </w:t>
      </w:r>
    </w:p>
    <w:p w:rsidR="000A6FA6" w:rsidRPr="004E69A4" w:rsidRDefault="000A6FA6"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إنّ الباحث إذا أرادَ أن يكون أمينا، فإنه لا يجوز له أن يُنجزَ بناءَه على قواعد غيره ثم ينسفها، فهذا في الحقيقة هدمٌ لبنائه هو. إذن لا بدَّ من ردّ المادة المقتبسة إلى صاحبها، وتوثيقها بأمانة، سواء كان المقتبس قليلا أم كثيرا، قديما أم معاصرا، صغيرا أم كبيرا.</w:t>
      </w:r>
      <w:r w:rsidR="00621063" w:rsidRPr="004E69A4">
        <w:rPr>
          <w:rFonts w:ascii="Simplified Arabic" w:hAnsi="Simplified Arabic" w:cs="Simplified Arabic" w:hint="cs"/>
          <w:sz w:val="30"/>
          <w:szCs w:val="30"/>
          <w:rtl/>
        </w:rPr>
        <w:t xml:space="preserve"> ولا عُذرَ لمن يسطو على جهد غيره وينسبه لنفسه، وأكثر هذه السرقات تقع فيما يقتبس بالمعنى. والقارئ لها لا يكاد يصل إلى كشف ذلك غالبا، بينما الاقتباس المباشر أمره أسهل في الكشف عنه.</w:t>
      </w:r>
    </w:p>
    <w:p w:rsidR="00DB4B20" w:rsidRPr="004E69A4" w:rsidRDefault="00DB4B20"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وسرقة الأفكار أخفى وأخطر من سرقة لفظة أو جملة. وربما تكون الفكرة فيها إبداع، فهي عُصارة تاريخٍ وفكر، ونتاج سنين من الاجتهاد. وللأسف يأتي هذا السارق فيقتصُّها وربما يتصرف بنسبها لنفسه، وربما زَعَمَ أنها مجرد توافق أفكار. إذن تعدُّ سرقة الأفكار المبدعة جريمة وخيانة.</w:t>
      </w:r>
    </w:p>
    <w:p w:rsidR="005F2899" w:rsidRPr="004E69A4" w:rsidRDefault="005F2899"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كذلك نقل الباحث كلام غيره بلا توثيق وينسبه لنفسه صراحة كأن يقول: (وفيما بدا لي...)، و (فيما ترجّحَ لي). وهو لم يحرّر حرفا منه، وكلُّ ما نقلهُ إنما نقلهُ عن غيره.</w:t>
      </w:r>
    </w:p>
    <w:p w:rsidR="00C8089F" w:rsidRPr="004E69A4" w:rsidRDefault="00F55D55" w:rsidP="001459BA">
      <w:pPr>
        <w:bidi/>
        <w:ind w:firstLine="565"/>
        <w:jc w:val="both"/>
        <w:rPr>
          <w:rFonts w:ascii="Simplified Arabic" w:hAnsi="Simplified Arabic" w:cs="Simplified Arabic"/>
          <w:sz w:val="30"/>
          <w:szCs w:val="30"/>
        </w:rPr>
      </w:pPr>
      <w:r w:rsidRPr="004E69A4">
        <w:rPr>
          <w:rFonts w:ascii="Simplified Arabic" w:hAnsi="Simplified Arabic" w:cs="Simplified Arabic" w:hint="cs"/>
          <w:sz w:val="30"/>
          <w:szCs w:val="30"/>
          <w:rtl/>
        </w:rPr>
        <w:t>ومنها: أن ينقلَ الباحث من مادة مقتبسة عن الأصل ويعتمدها بحواشيها وتعليقاتها، وهذا كثير</w:t>
      </w:r>
      <w:r w:rsidR="001459BA">
        <w:rPr>
          <w:rFonts w:ascii="Simplified Arabic" w:hAnsi="Simplified Arabic" w:cs="Simplified Arabic" w:hint="cs"/>
          <w:sz w:val="30"/>
          <w:szCs w:val="30"/>
          <w:rtl/>
        </w:rPr>
        <w:t xml:space="preserve">            </w:t>
      </w:r>
      <w:r w:rsidRPr="004E69A4">
        <w:rPr>
          <w:rFonts w:ascii="Simplified Arabic" w:hAnsi="Simplified Arabic" w:cs="Simplified Arabic" w:hint="cs"/>
          <w:sz w:val="30"/>
          <w:szCs w:val="30"/>
          <w:rtl/>
        </w:rPr>
        <w:t xml:space="preserve"> في البحوث الجامعية.</w:t>
      </w:r>
    </w:p>
    <w:p w:rsidR="00F55D55" w:rsidRPr="004E69A4" w:rsidRDefault="00C8089F" w:rsidP="00D45308">
      <w:pPr>
        <w:tabs>
          <w:tab w:val="right" w:pos="565"/>
        </w:tabs>
        <w:bidi/>
        <w:ind w:firstLine="565"/>
        <w:jc w:val="both"/>
        <w:rPr>
          <w:rFonts w:ascii="Simplified Arabic" w:hAnsi="Simplified Arabic" w:cs="Simplified Arabic"/>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3-الاقتباس من المصادر الأصلية إن توفرت ولا يعدلُ عنها إلا بعُذر:</w:t>
      </w:r>
    </w:p>
    <w:p w:rsidR="00C8089F" w:rsidRPr="004E69A4" w:rsidRDefault="00C8089F" w:rsidP="00D45308">
      <w:pPr>
        <w:tabs>
          <w:tab w:val="right" w:pos="565"/>
        </w:tabs>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المقصود بذلك أن الباحث إذا أراد اقتباس نص ووجده في غير الكتاب الأصلي عليه الاجتهاد في الوصول إليه، إلا إن كانَ الكتاب مفقودا أو نفذت طبعته أو مخطوطا غير متوفر. فلا يتكل على حسن الظن بالمؤلف فينقل من كتابه ويترك الأصل مع إمكان الوصول إليه، فـــــــرُبَّ نقلٍ عن أصل يكون مُحرفا.</w:t>
      </w:r>
    </w:p>
    <w:p w:rsidR="005F25E5" w:rsidRPr="004E69A4" w:rsidRDefault="005F25E5" w:rsidP="00D45308">
      <w:pPr>
        <w:tabs>
          <w:tab w:val="right" w:pos="565"/>
        </w:tabs>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فالاعتماد على مراجعَ ثانوية مُخلّ بالبح</w:t>
      </w:r>
      <w:r w:rsidR="00A15628" w:rsidRPr="004E69A4">
        <w:rPr>
          <w:rFonts w:ascii="Simplified Arabic" w:hAnsi="Simplified Arabic" w:cs="Simplified Arabic" w:hint="cs"/>
          <w:sz w:val="30"/>
          <w:szCs w:val="30"/>
          <w:rtl/>
        </w:rPr>
        <w:t>ث</w:t>
      </w:r>
      <w:r w:rsidRPr="004E69A4">
        <w:rPr>
          <w:rFonts w:ascii="Simplified Arabic" w:hAnsi="Simplified Arabic" w:cs="Simplified Arabic" w:hint="cs"/>
          <w:sz w:val="30"/>
          <w:szCs w:val="30"/>
          <w:rtl/>
        </w:rPr>
        <w:t xml:space="preserve"> ومصداقيته</w:t>
      </w:r>
      <w:r w:rsidR="00A15628" w:rsidRPr="004E69A4">
        <w:rPr>
          <w:rFonts w:ascii="Simplified Arabic" w:hAnsi="Simplified Arabic" w:cs="Simplified Arabic" w:hint="cs"/>
          <w:sz w:val="30"/>
          <w:szCs w:val="30"/>
          <w:rtl/>
        </w:rPr>
        <w:t xml:space="preserve">، لا سيما إذا كان لمؤلفين غير موثوق فيهم أو غير معروفين. </w:t>
      </w:r>
    </w:p>
    <w:p w:rsidR="00A15628" w:rsidRPr="004E69A4" w:rsidRDefault="00A15628" w:rsidP="00D45308">
      <w:pPr>
        <w:tabs>
          <w:tab w:val="right" w:pos="565"/>
        </w:tabs>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إذن، على قائمة المصادر أن تكتنزَ بالمصادر الأصلية ويكون عددها أكبر من عدد المراجع.</w:t>
      </w:r>
    </w:p>
    <w:p w:rsidR="00A15628" w:rsidRPr="004E69A4" w:rsidRDefault="0072536D" w:rsidP="00D45308">
      <w:pPr>
        <w:tabs>
          <w:tab w:val="right" w:pos="565"/>
        </w:tabs>
        <w:bidi/>
        <w:ind w:firstLine="565"/>
        <w:jc w:val="both"/>
        <w:rPr>
          <w:rFonts w:ascii="Simplified Arabic" w:hAnsi="Simplified Arabic" w:cs="Simplified Arabic"/>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4-الاقتصار على قدر الحاجة في الاقتباس وعدم الاكثار منه: </w:t>
      </w:r>
    </w:p>
    <w:p w:rsidR="0072536D" w:rsidRPr="004E69A4" w:rsidRDefault="0072536D" w:rsidP="00D45308">
      <w:pPr>
        <w:tabs>
          <w:tab w:val="right" w:pos="565"/>
        </w:tabs>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إنّ قدْر المادة المقتبسة لها أقر على الباحث وعلى بحثه</w:t>
      </w:r>
      <w:r w:rsidR="00E045B8" w:rsidRPr="004E69A4">
        <w:rPr>
          <w:rFonts w:ascii="Simplified Arabic" w:hAnsi="Simplified Arabic" w:cs="Simplified Arabic" w:hint="cs"/>
          <w:sz w:val="30"/>
          <w:szCs w:val="30"/>
          <w:rtl/>
        </w:rPr>
        <w:t>، فالإكثار منها حتى يصير البحث نُقُولا واقتباسات تعطي فكرة سيئة عن الباحث. فقد يَشِي عن عدم تمكنه وعدم أهليته. فطولها وكثرتها تعطي انطباعا سيئا عن قدرة الباحث على التفكير المستقل.</w:t>
      </w:r>
    </w:p>
    <w:p w:rsidR="0041091B" w:rsidRPr="004E69A4" w:rsidRDefault="0041091B" w:rsidP="00D45308">
      <w:pPr>
        <w:tabs>
          <w:tab w:val="right" w:pos="565"/>
        </w:tabs>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ومع هذا ليس هناك اتفاق عام حول حجم المادة المسموح بنقلها على سبيل الاقتباس من مصدر معين. وعموما وجب على الباحث ألا يتعدى الحدّ الذي يُعاب فيه في العُرف العلمي، لأن المادة العلمية المقتبسة إذا زادت عن حدّها كان ذلك نوعا من السطو على جهد الآخرين ولو مع التوثيق.</w:t>
      </w:r>
    </w:p>
    <w:p w:rsidR="00086AB6" w:rsidRPr="004E69A4" w:rsidRDefault="009A7F94" w:rsidP="004E69A4">
      <w:pPr>
        <w:tabs>
          <w:tab w:val="right" w:pos="565"/>
        </w:tabs>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كما أنّ الافراط في الاقتباس يُفضي لا محالةَ إلى الحشو، والزيادة على المطلوب يُشتت ذهن القارئ، ويُفقده ترتيب الأفكار وتسلسلها. وهذا تضييع لوقته ووقت قرائه.</w:t>
      </w:r>
    </w:p>
    <w:p w:rsidR="004C59A4" w:rsidRPr="004E69A4" w:rsidRDefault="004C59A4" w:rsidP="00D45308">
      <w:pPr>
        <w:tabs>
          <w:tab w:val="right" w:pos="565"/>
        </w:tabs>
        <w:bidi/>
        <w:ind w:firstLine="565"/>
        <w:jc w:val="both"/>
        <w:rPr>
          <w:rFonts w:ascii="Simplified Arabic" w:hAnsi="Simplified Arabic" w:cs="Simplified Arabic"/>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5-ارتباط المادة المقتبسة بموضوع البحث:</w:t>
      </w:r>
    </w:p>
    <w:p w:rsidR="004C59A4" w:rsidRPr="004E69A4" w:rsidRDefault="004C59A4" w:rsidP="00D45308">
      <w:pPr>
        <w:tabs>
          <w:tab w:val="right" w:pos="565"/>
        </w:tabs>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 xml:space="preserve">للمقتبس علاقة وطيدة بموضوع البحث. وهنا يبتعدُ الباحث </w:t>
      </w:r>
      <w:r w:rsidR="00215527" w:rsidRPr="004E69A4">
        <w:rPr>
          <w:rFonts w:ascii="Simplified Arabic" w:hAnsi="Simplified Arabic" w:cs="Simplified Arabic" w:hint="cs"/>
          <w:sz w:val="30"/>
          <w:szCs w:val="30"/>
          <w:rtl/>
        </w:rPr>
        <w:t xml:space="preserve">من أي نقلٍ لا يخدم فكرته ومشروعه. عليه إذن ألا يتسرع في النقل بمجرد الوقوف على معنى عام يشترك مع عنوان بحثه، بل ينتقي أقربها لفكرته. فالبحث لا يليق به الاستعجال والارتجال والاستطراد. </w:t>
      </w:r>
      <w:r w:rsidRPr="004E69A4">
        <w:rPr>
          <w:rFonts w:ascii="Simplified Arabic" w:hAnsi="Simplified Arabic" w:cs="Simplified Arabic" w:hint="cs"/>
          <w:sz w:val="30"/>
          <w:szCs w:val="30"/>
          <w:rtl/>
        </w:rPr>
        <w:t xml:space="preserve"> </w:t>
      </w:r>
    </w:p>
    <w:p w:rsidR="00B643A7" w:rsidRPr="004E69A4" w:rsidRDefault="009D26DF" w:rsidP="00D45308">
      <w:pPr>
        <w:tabs>
          <w:tab w:val="right" w:pos="565"/>
        </w:tabs>
        <w:bidi/>
        <w:ind w:firstLine="565"/>
        <w:jc w:val="both"/>
        <w:rPr>
          <w:rFonts w:ascii="Simplified Arabic" w:hAnsi="Simplified Arabic" w:cs="Simplified Arabic"/>
          <w:sz w:val="30"/>
          <w:szCs w:val="30"/>
        </w:rPr>
      </w:pPr>
      <w:r w:rsidRPr="004E69A4">
        <w:rPr>
          <w:rFonts w:ascii="Simplified Arabic" w:hAnsi="Simplified Arabic" w:cs="Simplified Arabic"/>
          <w:noProof/>
          <w:sz w:val="30"/>
          <w:szCs w:val="30"/>
          <w:lang w:eastAsia="fr-FR"/>
        </w:rPr>
        <mc:AlternateContent>
          <mc:Choice Requires="wps">
            <w:drawing>
              <wp:anchor distT="0" distB="0" distL="114300" distR="114300" simplePos="0" relativeHeight="251664384" behindDoc="0" locked="0" layoutInCell="1" allowOverlap="1">
                <wp:simplePos x="0" y="0"/>
                <wp:positionH relativeFrom="column">
                  <wp:posOffset>3707765</wp:posOffset>
                </wp:positionH>
                <wp:positionV relativeFrom="paragraph">
                  <wp:posOffset>142240</wp:posOffset>
                </wp:positionV>
                <wp:extent cx="2457450" cy="495300"/>
                <wp:effectExtent l="0" t="0" r="19050" b="19050"/>
                <wp:wrapNone/>
                <wp:docPr id="6" name="Zone de texte 6"/>
                <wp:cNvGraphicFramePr/>
                <a:graphic xmlns:a="http://schemas.openxmlformats.org/drawingml/2006/main">
                  <a:graphicData uri="http://schemas.microsoft.com/office/word/2010/wordprocessingShape">
                    <wps:wsp>
                      <wps:cNvSpPr txBox="1"/>
                      <wps:spPr>
                        <a:xfrm>
                          <a:off x="0" y="0"/>
                          <a:ext cx="2457450" cy="4953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D83951" w:rsidRPr="009D26DF" w:rsidRDefault="00D83951" w:rsidP="009D26DF">
                            <w:pPr>
                              <w:bidi/>
                              <w:rPr>
                                <w:rFonts w:ascii="Sakkal Majalla" w:hAnsi="Sakkal Majalla" w:cs="Sakkal Majalla"/>
                                <w:b/>
                                <w:bCs/>
                                <w:color w:val="000000" w:themeColor="text1"/>
                                <w:sz w:val="40"/>
                                <w:szCs w:val="4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6DF">
                              <w:rPr>
                                <w:rFonts w:ascii="Sakkal Majalla" w:hAnsi="Sakkal Majalla" w:cs="Sakkal Majalla"/>
                                <w:b/>
                                <w:bCs/>
                                <w:color w:val="000000" w:themeColor="text1"/>
                                <w:sz w:val="40"/>
                                <w:szCs w:val="4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أخطاء الباحثين عند الاقتباس: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1" type="#_x0000_t202" style="position:absolute;left:0;text-align:left;margin-left:291.95pt;margin-top:11.2pt;width:193.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" fillcolor="#ffd555 [2167]" strokecolor="#ffc000 [3207]" strokeweight=".5pt">
                <v:fill color2="#ffcc31 [2615]" rotate="t" colors="0 #ffdd9c;.5 #ffd78e;1 #ffd479" focus="100%" type="gradient">
                  <o:fill v:ext="view" type="gradientUnscaled"/>
                </v:fill>
                <v:textbox>
                  <w:txbxContent>
                    <w:p w:rsidR="00D83951" w:rsidRPr="009D26DF" w:rsidRDefault="00D83951" w:rsidP="009D26DF">
                      <w:pPr>
                        <w:bidi/>
                        <w:rPr>
                          <w:rFonts w:ascii="Sakkal Majalla" w:hAnsi="Sakkal Majalla" w:cs="Sakkal Majalla"/>
                          <w:b/>
                          <w:bCs/>
                          <w:color w:val="000000" w:themeColor="text1"/>
                          <w:sz w:val="40"/>
                          <w:szCs w:val="4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6DF">
                        <w:rPr>
                          <w:rFonts w:ascii="Sakkal Majalla" w:hAnsi="Sakkal Majalla" w:cs="Sakkal Majalla"/>
                          <w:b/>
                          <w:bCs/>
                          <w:color w:val="000000" w:themeColor="text1"/>
                          <w:sz w:val="40"/>
                          <w:szCs w:val="4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أخطاء الباحثين عند الاقتباس:</w:t>
                      </w:r>
                    </w:p>
                  </w:txbxContent>
                </v:textbox>
              </v:shape>
            </w:pict>
          </mc:Fallback>
        </mc:AlternateContent>
      </w:r>
    </w:p>
    <w:p w:rsidR="00B643A7" w:rsidRPr="004E69A4" w:rsidRDefault="00B643A7" w:rsidP="00D45308">
      <w:pPr>
        <w:bidi/>
        <w:jc w:val="both"/>
        <w:rPr>
          <w:rFonts w:ascii="Simplified Arabic" w:hAnsi="Simplified Arabic" w:cs="Simplified Arabic"/>
          <w:sz w:val="30"/>
          <w:szCs w:val="30"/>
        </w:rPr>
      </w:pPr>
    </w:p>
    <w:p w:rsidR="006008D0" w:rsidRPr="004E69A4" w:rsidRDefault="00B643A7" w:rsidP="00D45308">
      <w:pPr>
        <w:bidi/>
        <w:jc w:val="both"/>
        <w:rPr>
          <w:rFonts w:ascii="Simplified Arabic" w:hAnsi="Simplified Arabic" w:cs="Simplified Arabic"/>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1-الإخلال بمعنى النص المقتبس أو الغفلة عن المعنى المراد: </w:t>
      </w:r>
    </w:p>
    <w:p w:rsidR="009D26DF" w:rsidRPr="004E69A4" w:rsidRDefault="00B643A7" w:rsidP="00D45308">
      <w:pPr>
        <w:bidi/>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 xml:space="preserve">ويقع هذا في النقل بالمعنى، إذ تلزمه قوة اللغة ورصانتها وفصاحة العبارات ومتانتها، فضلا عن فطنة الباحث ونباهته في سبر أغوار المعاني، فلا يُحرّف مقصود الكاتب الأصلي فيظلمه. ينبغي أن يكون الناقل ذا خبرة عالية باللغة التي يكتب بها. </w:t>
      </w:r>
    </w:p>
    <w:p w:rsidR="004B6B27" w:rsidRPr="004E69A4" w:rsidRDefault="00B643A7"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يقول أحمد بن حمدان الحرّاني:</w:t>
      </w:r>
    </w:p>
    <w:p w:rsidR="00B643A7" w:rsidRPr="004E69A4" w:rsidRDefault="004B6B27" w:rsidP="00D45308">
      <w:pPr>
        <w:bidi/>
        <w:ind w:left="1132" w:right="993" w:firstLine="142"/>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 xml:space="preserve"> "</w:t>
      </w:r>
      <w:r w:rsidR="00B643A7" w:rsidRPr="004E69A4">
        <w:rPr>
          <w:rFonts w:ascii="Simplified Arabic" w:hAnsi="Simplified Arabic" w:cs="Simplified Arabic" w:hint="cs"/>
          <w:sz w:val="30"/>
          <w:szCs w:val="30"/>
          <w:rtl/>
        </w:rPr>
        <w:t xml:space="preserve">اعلم أنّ أعظمَ المحاذير في التأليف النقلي إهمال نقل الألفاظ بأعيانها والاكتفاء بنقل المعاني مع </w:t>
      </w:r>
      <w:r w:rsidR="008D7511" w:rsidRPr="004E69A4">
        <w:rPr>
          <w:rFonts w:ascii="Simplified Arabic" w:hAnsi="Simplified Arabic" w:cs="Simplified Arabic" w:hint="cs"/>
          <w:sz w:val="30"/>
          <w:szCs w:val="30"/>
          <w:rtl/>
        </w:rPr>
        <w:t>ق</w:t>
      </w:r>
      <w:r w:rsidR="00B643A7" w:rsidRPr="004E69A4">
        <w:rPr>
          <w:rFonts w:ascii="Simplified Arabic" w:hAnsi="Simplified Arabic" w:cs="Simplified Arabic" w:hint="cs"/>
          <w:sz w:val="30"/>
          <w:szCs w:val="30"/>
          <w:rtl/>
        </w:rPr>
        <w:t>صور التأمل عن استيعاب مراد المتكلم الأول بلفظه</w:t>
      </w:r>
      <w:r w:rsidRPr="004E69A4">
        <w:rPr>
          <w:rFonts w:ascii="Simplified Arabic" w:hAnsi="Simplified Arabic" w:cs="Simplified Arabic" w:hint="cs"/>
          <w:sz w:val="30"/>
          <w:szCs w:val="30"/>
          <w:rtl/>
        </w:rPr>
        <w:t>"</w:t>
      </w:r>
    </w:p>
    <w:p w:rsidR="00B643A7" w:rsidRPr="004E69A4" w:rsidRDefault="006008D0" w:rsidP="00D45308">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 xml:space="preserve">وتلخيص النصوص هو تصرف في العبارة الأصلية بألفاظ الناقل على أساس أنه مقصود الكاتب الأول، وربما لم يُصِب الناقل في ذلك، وقد يقع للباحث ذهولٌ عن المعنى في النص المقتبس بناءً </w:t>
      </w:r>
      <w:r w:rsidR="00D45308" w:rsidRPr="004E69A4">
        <w:rPr>
          <w:rFonts w:ascii="Simplified Arabic" w:hAnsi="Simplified Arabic" w:cs="Simplified Arabic" w:hint="cs"/>
          <w:sz w:val="30"/>
          <w:szCs w:val="30"/>
          <w:rtl/>
        </w:rPr>
        <w:t xml:space="preserve">   </w:t>
      </w:r>
      <w:r w:rsidRPr="004E69A4">
        <w:rPr>
          <w:rFonts w:ascii="Simplified Arabic" w:hAnsi="Simplified Arabic" w:cs="Simplified Arabic" w:hint="cs"/>
          <w:sz w:val="30"/>
          <w:szCs w:val="30"/>
          <w:rtl/>
        </w:rPr>
        <w:t xml:space="preserve">على ما يتبادر إلى ذهنه لأول وهلة من غير إعمال فكره </w:t>
      </w:r>
      <w:r w:rsidR="000A5735" w:rsidRPr="004E69A4">
        <w:rPr>
          <w:rFonts w:ascii="Simplified Arabic" w:hAnsi="Simplified Arabic" w:cs="Simplified Arabic" w:hint="cs"/>
          <w:sz w:val="30"/>
          <w:szCs w:val="30"/>
          <w:rtl/>
        </w:rPr>
        <w:t>وتدقيق نظره في العبارة المقتبسة.</w:t>
      </w:r>
    </w:p>
    <w:p w:rsidR="00D45308" w:rsidRPr="004E69A4" w:rsidRDefault="00D45308" w:rsidP="00D45308">
      <w:pPr>
        <w:bidi/>
        <w:ind w:hanging="2"/>
        <w:jc w:val="both"/>
        <w:rPr>
          <w:rFonts w:ascii="Simplified Arabic" w:hAnsi="Simplified Arabic" w:cs="Simplified Arabic"/>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2-خطأ في تلخيص النص المقتبس واختصاره:</w:t>
      </w:r>
    </w:p>
    <w:p w:rsidR="00D45308" w:rsidRPr="004E69A4" w:rsidRDefault="00D45308" w:rsidP="00D36120">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التلخيص هو تصرف في العبارة بألفاظ الباحث المقتبِس من غير إخلال بالمعنى المقصود للكتاب الأصلي، لكن هذا يحتاج إلى دقة في فهم المعاني ومعرفةٍ بمدلولات الألفاظ والمباني حتى لا يسيء الباحث الناقل فهم النص فيسوقه في غير مساقه ظنا منه أنه المراد. فإذا خشي الناقل الوقوع في ذلك فعليه نقل النص كما هو دون تصرف</w:t>
      </w:r>
      <w:r w:rsidR="00DD3C5E" w:rsidRPr="004E69A4">
        <w:rPr>
          <w:rFonts w:ascii="Simplified Arabic" w:hAnsi="Simplified Arabic" w:cs="Simplified Arabic" w:hint="cs"/>
          <w:sz w:val="30"/>
          <w:szCs w:val="30"/>
          <w:rtl/>
        </w:rPr>
        <w:t>، أما إذا كان صاحب ممارسة ود</w:t>
      </w:r>
      <w:r w:rsidR="00D36120" w:rsidRPr="004E69A4">
        <w:rPr>
          <w:rFonts w:ascii="Simplified Arabic" w:hAnsi="Simplified Arabic" w:cs="Simplified Arabic" w:hint="cs"/>
          <w:sz w:val="30"/>
          <w:szCs w:val="30"/>
          <w:rtl/>
        </w:rPr>
        <w:t>ِ</w:t>
      </w:r>
      <w:r w:rsidR="00DD3C5E" w:rsidRPr="004E69A4">
        <w:rPr>
          <w:rFonts w:ascii="Simplified Arabic" w:hAnsi="Simplified Arabic" w:cs="Simplified Arabic" w:hint="cs"/>
          <w:sz w:val="30"/>
          <w:szCs w:val="30"/>
          <w:rtl/>
        </w:rPr>
        <w:t>راية</w:t>
      </w:r>
      <w:r w:rsidR="00D36120" w:rsidRPr="004E69A4">
        <w:rPr>
          <w:rFonts w:ascii="Simplified Arabic" w:hAnsi="Simplified Arabic" w:cs="Simplified Arabic" w:hint="cs"/>
          <w:sz w:val="30"/>
          <w:szCs w:val="30"/>
          <w:rtl/>
        </w:rPr>
        <w:t xml:space="preserve">، </w:t>
      </w:r>
      <w:r w:rsidR="00DD3C5E" w:rsidRPr="004E69A4">
        <w:rPr>
          <w:rFonts w:ascii="Simplified Arabic" w:hAnsi="Simplified Arabic" w:cs="Simplified Arabic" w:hint="cs"/>
          <w:sz w:val="30"/>
          <w:szCs w:val="30"/>
          <w:rtl/>
        </w:rPr>
        <w:t>عارفا بلغة البحث</w:t>
      </w:r>
      <w:r w:rsidR="00D36120" w:rsidRPr="004E69A4">
        <w:rPr>
          <w:rFonts w:ascii="Simplified Arabic" w:hAnsi="Simplified Arabic" w:cs="Simplified Arabic" w:hint="cs"/>
          <w:sz w:val="30"/>
          <w:szCs w:val="30"/>
          <w:rtl/>
        </w:rPr>
        <w:t>،</w:t>
      </w:r>
      <w:r w:rsidR="00DD3C5E" w:rsidRPr="004E69A4">
        <w:rPr>
          <w:rFonts w:ascii="Simplified Arabic" w:hAnsi="Simplified Arabic" w:cs="Simplified Arabic" w:hint="cs"/>
          <w:sz w:val="30"/>
          <w:szCs w:val="30"/>
          <w:rtl/>
        </w:rPr>
        <w:t xml:space="preserve"> واسع الخطو في </w:t>
      </w:r>
      <w:r w:rsidR="00D36120" w:rsidRPr="004E69A4">
        <w:rPr>
          <w:rFonts w:ascii="Simplified Arabic" w:hAnsi="Simplified Arabic" w:cs="Simplified Arabic" w:hint="cs"/>
          <w:sz w:val="30"/>
          <w:szCs w:val="30"/>
          <w:rtl/>
        </w:rPr>
        <w:t>إدراك</w:t>
      </w:r>
      <w:r w:rsidR="00DD3C5E" w:rsidRPr="004E69A4">
        <w:rPr>
          <w:rFonts w:ascii="Simplified Arabic" w:hAnsi="Simplified Arabic" w:cs="Simplified Arabic" w:hint="cs"/>
          <w:sz w:val="30"/>
          <w:szCs w:val="30"/>
          <w:rtl/>
        </w:rPr>
        <w:t xml:space="preserve"> المعاني</w:t>
      </w:r>
      <w:r w:rsidR="00D36120" w:rsidRPr="004E69A4">
        <w:rPr>
          <w:rFonts w:ascii="Simplified Arabic" w:hAnsi="Simplified Arabic" w:cs="Simplified Arabic" w:hint="cs"/>
          <w:sz w:val="30"/>
          <w:szCs w:val="30"/>
          <w:rtl/>
        </w:rPr>
        <w:t>،</w:t>
      </w:r>
      <w:r w:rsidR="00DD3C5E" w:rsidRPr="004E69A4">
        <w:rPr>
          <w:rFonts w:ascii="Simplified Arabic" w:hAnsi="Simplified Arabic" w:cs="Simplified Arabic" w:hint="cs"/>
          <w:sz w:val="30"/>
          <w:szCs w:val="30"/>
          <w:rtl/>
        </w:rPr>
        <w:t xml:space="preserve"> فلا بأس أن ي</w:t>
      </w:r>
      <w:r w:rsidR="00D36120" w:rsidRPr="004E69A4">
        <w:rPr>
          <w:rFonts w:ascii="Simplified Arabic" w:hAnsi="Simplified Arabic" w:cs="Simplified Arabic" w:hint="cs"/>
          <w:sz w:val="30"/>
          <w:szCs w:val="30"/>
          <w:rtl/>
        </w:rPr>
        <w:t>ُ</w:t>
      </w:r>
      <w:r w:rsidR="00DD3C5E" w:rsidRPr="004E69A4">
        <w:rPr>
          <w:rFonts w:ascii="Simplified Arabic" w:hAnsi="Simplified Arabic" w:cs="Simplified Arabic" w:hint="cs"/>
          <w:sz w:val="30"/>
          <w:szCs w:val="30"/>
          <w:rtl/>
        </w:rPr>
        <w:t>لخص ما يراه أنسب بموضوع بحثه.</w:t>
      </w:r>
    </w:p>
    <w:p w:rsidR="00C569BA" w:rsidRPr="004E69A4" w:rsidRDefault="00C569BA" w:rsidP="00C569BA">
      <w:pPr>
        <w:bidi/>
        <w:ind w:firstLine="565"/>
        <w:jc w:val="both"/>
        <w:rPr>
          <w:rFonts w:ascii="Simplified Arabic" w:hAnsi="Simplified Arabic" w:cs="Simplified Arabic"/>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3-خطأ بتحريف كلمة أو عبارة:</w:t>
      </w:r>
    </w:p>
    <w:p w:rsidR="00C569BA" w:rsidRPr="004E69A4" w:rsidRDefault="00C569BA" w:rsidP="00C569BA">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قد يعمد باحث إلى كلمة أو عبارة لا تؤدي المعنى الذي في نفسه فيحولها إلى ذوقه بتحريفها وقلب معناها. إذن عليه الاحتياط من كل ما ينقله ويقتبسه، ويشترط في ذلك الوعي التام واليقظة.</w:t>
      </w:r>
    </w:p>
    <w:p w:rsidR="00D83951" w:rsidRPr="004E69A4" w:rsidRDefault="00D83951" w:rsidP="00D83951">
      <w:pPr>
        <w:bidi/>
        <w:ind w:firstLine="565"/>
        <w:jc w:val="both"/>
        <w:rPr>
          <w:rFonts w:ascii="Simplified Arabic" w:hAnsi="Simplified Arabic" w:cs="Simplified Arabic"/>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4-الخطأ الناشئ عن حذف بعض النص المقتبس ولو كلمة:</w:t>
      </w:r>
    </w:p>
    <w:p w:rsidR="00D83951" w:rsidRPr="004E69A4" w:rsidRDefault="00D83951" w:rsidP="00D83951">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 xml:space="preserve">من الأمور التي تُعدُّ </w:t>
      </w:r>
      <w:r w:rsidR="0095679E" w:rsidRPr="004E69A4">
        <w:rPr>
          <w:rFonts w:ascii="Simplified Arabic" w:hAnsi="Simplified Arabic" w:cs="Simplified Arabic" w:hint="cs"/>
          <w:sz w:val="30"/>
          <w:szCs w:val="30"/>
          <w:rtl/>
        </w:rPr>
        <w:t>إخلالا بالأمانة العلمية أن يعمدَ الباحث إلى حذف مالا يتماشى وهواه، ويُسوي المعنى على مراده، وهذا تدليس. وقد يقع الحذف في بعض النص سهوا مما يغير المعنى، لذا ينبغي على الباحث أن يكون مستحضر القلب والعقل غير مشتت الذهن. قد يُعذَرُ المخطئ غير المتعمد، أما المتعمد فلا عذر له. ويحدث التعمّد لأن هناك ما خالف مذهبه أو ميوله أو غير ذلك     من أسباب.</w:t>
      </w:r>
    </w:p>
    <w:p w:rsidR="00004B3A" w:rsidRPr="004E69A4" w:rsidRDefault="00004B3A" w:rsidP="00004B3A">
      <w:pPr>
        <w:bidi/>
        <w:ind w:firstLine="565"/>
        <w:jc w:val="both"/>
        <w:rPr>
          <w:rFonts w:ascii="Simplified Arabic" w:hAnsi="Simplified Arabic" w:cs="Simplified Arabic"/>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5-الخطأ الناشئ من عدم التثبت من النص الأصل:</w:t>
      </w:r>
    </w:p>
    <w:p w:rsidR="00004B3A" w:rsidRPr="004E69A4" w:rsidRDefault="00004B3A" w:rsidP="00A14326">
      <w:pPr>
        <w:bidi/>
        <w:ind w:firstLine="565"/>
        <w:jc w:val="both"/>
        <w:rPr>
          <w:rFonts w:ascii="Simplified Arabic" w:hAnsi="Simplified Arabic" w:cs="Simplified Arabic"/>
          <w:sz w:val="30"/>
          <w:szCs w:val="30"/>
          <w:rtl/>
        </w:rPr>
      </w:pPr>
      <w:r w:rsidRPr="004E69A4">
        <w:rPr>
          <w:rFonts w:ascii="Simplified Arabic" w:hAnsi="Simplified Arabic" w:cs="Simplified Arabic" w:hint="cs"/>
          <w:sz w:val="30"/>
          <w:szCs w:val="30"/>
          <w:rtl/>
        </w:rPr>
        <w:t>تجنبا للعثرات والأخطاء الواقعة في المراجع يلجأ الباحث إلى المصادر الأصلية</w:t>
      </w:r>
      <w:r w:rsidR="00A14326" w:rsidRPr="004E69A4">
        <w:rPr>
          <w:rFonts w:ascii="Simplified Arabic" w:hAnsi="Simplified Arabic" w:cs="Simplified Arabic" w:hint="cs"/>
          <w:sz w:val="30"/>
          <w:szCs w:val="30"/>
          <w:rtl/>
        </w:rPr>
        <w:t>،</w:t>
      </w:r>
      <w:r w:rsidRPr="004E69A4">
        <w:rPr>
          <w:rFonts w:ascii="Simplified Arabic" w:hAnsi="Simplified Arabic" w:cs="Simplified Arabic" w:hint="cs"/>
          <w:sz w:val="30"/>
          <w:szCs w:val="30"/>
          <w:rtl/>
        </w:rPr>
        <w:t xml:space="preserve"> ولا يغتر</w:t>
      </w:r>
      <w:r w:rsidR="00A14326" w:rsidRPr="004E69A4">
        <w:rPr>
          <w:rFonts w:ascii="Simplified Arabic" w:hAnsi="Simplified Arabic" w:cs="Simplified Arabic" w:hint="cs"/>
          <w:sz w:val="30"/>
          <w:szCs w:val="30"/>
          <w:rtl/>
        </w:rPr>
        <w:t xml:space="preserve"> </w:t>
      </w:r>
      <w:r w:rsidRPr="004E69A4">
        <w:rPr>
          <w:rFonts w:ascii="Simplified Arabic" w:hAnsi="Simplified Arabic" w:cs="Simplified Arabic" w:hint="cs"/>
          <w:sz w:val="30"/>
          <w:szCs w:val="30"/>
          <w:rtl/>
        </w:rPr>
        <w:t>بشهرة الكاتب الذي نقل منه، فيعتمد عليه دون التأكد من العبارات الأصلية.</w:t>
      </w:r>
    </w:p>
    <w:p w:rsidR="007C3C81" w:rsidRPr="004E69A4" w:rsidRDefault="007C3C81" w:rsidP="007C3C81">
      <w:pPr>
        <w:bidi/>
        <w:ind w:firstLine="565"/>
        <w:jc w:val="both"/>
        <w:rPr>
          <w:rFonts w:ascii="Simplified Arabic" w:hAnsi="Simplified Arabic" w:cs="Simplified Arabic"/>
          <w:sz w:val="30"/>
          <w:szCs w:val="30"/>
          <w:rtl/>
        </w:rPr>
      </w:pPr>
    </w:p>
    <w:p w:rsidR="007C3C81" w:rsidRPr="004E69A4" w:rsidRDefault="007C3C81" w:rsidP="007C3C81">
      <w:pPr>
        <w:bidi/>
        <w:ind w:firstLine="565"/>
        <w:jc w:val="both"/>
        <w:rPr>
          <w:rFonts w:ascii="Simplified Arabic" w:hAnsi="Simplified Arabic" w:cs="Simplified Arabic"/>
          <w:sz w:val="30"/>
          <w:szCs w:val="30"/>
          <w:rtl/>
        </w:rPr>
      </w:pPr>
    </w:p>
    <w:p w:rsidR="00C569BA" w:rsidRPr="004E69A4" w:rsidRDefault="007C3C81" w:rsidP="007C3C81">
      <w:pPr>
        <w:bidi/>
        <w:ind w:hanging="2"/>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9A4">
        <w:rPr>
          <w:rFonts w:ascii="Simplified Arabic" w:hAnsi="Simplified Arabic" w:cs="Simplified Arabic" w:hint="cs"/>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مراجع هذه المحاضرة: </w:t>
      </w:r>
    </w:p>
    <w:p w:rsidR="007C3C81" w:rsidRPr="004E69A4" w:rsidRDefault="007C3C81" w:rsidP="007C3C81">
      <w:pPr>
        <w:pStyle w:val="Paragraphedeliste"/>
        <w:numPr>
          <w:ilvl w:val="0"/>
          <w:numId w:val="2"/>
        </w:numPr>
        <w:bidi/>
        <w:jc w:val="both"/>
        <w:rPr>
          <w:rFonts w:ascii="Simplified Arabic" w:hAnsi="Simplified Arabic" w:cs="Simplified Arabic"/>
          <w:sz w:val="30"/>
          <w:szCs w:val="30"/>
          <w:rtl/>
          <w:lang w:bidi="ar-DZ"/>
        </w:rPr>
      </w:pPr>
      <w:r w:rsidRPr="004E69A4">
        <w:rPr>
          <w:rFonts w:ascii="Simplified Arabic" w:hAnsi="Simplified Arabic" w:cs="Simplified Arabic" w:hint="cs"/>
          <w:sz w:val="30"/>
          <w:szCs w:val="30"/>
          <w:rtl/>
          <w:lang w:bidi="ar-DZ"/>
        </w:rPr>
        <w:t>الاقتباس في البحث العلمي وأخطاء المقتبسين لحميد قوفي.</w:t>
      </w:r>
    </w:p>
    <w:p w:rsidR="007C3C81" w:rsidRPr="004E69A4" w:rsidRDefault="006B0608" w:rsidP="006B0608">
      <w:pPr>
        <w:pStyle w:val="Paragraphedeliste"/>
        <w:numPr>
          <w:ilvl w:val="0"/>
          <w:numId w:val="2"/>
        </w:numPr>
        <w:bidi/>
        <w:jc w:val="both"/>
        <w:rPr>
          <w:rFonts w:ascii="Simplified Arabic" w:hAnsi="Simplified Arabic" w:cs="Simplified Arabic"/>
          <w:sz w:val="30"/>
          <w:szCs w:val="30"/>
          <w:lang w:bidi="ar-DZ"/>
        </w:rPr>
      </w:pPr>
      <w:r>
        <w:rPr>
          <w:rFonts w:ascii="Simplified Arabic" w:hAnsi="Simplified Arabic" w:cs="Simplified Arabic" w:hint="cs"/>
          <w:sz w:val="30"/>
          <w:szCs w:val="30"/>
          <w:rtl/>
          <w:lang w:bidi="ar-DZ"/>
        </w:rPr>
        <w:t>محاضرات منهجية البحث العلمي ل</w:t>
      </w:r>
      <w:r w:rsidR="007C3C81" w:rsidRPr="004E69A4">
        <w:rPr>
          <w:rFonts w:ascii="Simplified Arabic" w:hAnsi="Simplified Arabic" w:cs="Simplified Arabic" w:hint="cs"/>
          <w:sz w:val="30"/>
          <w:szCs w:val="30"/>
          <w:rtl/>
          <w:lang w:bidi="ar-DZ"/>
        </w:rPr>
        <w:t xml:space="preserve">لونيس بن علي. </w:t>
      </w:r>
    </w:p>
    <w:p w:rsidR="007C3C81" w:rsidRPr="004E69A4" w:rsidRDefault="007C3C81" w:rsidP="004E69A4">
      <w:pPr>
        <w:bidi/>
        <w:jc w:val="both"/>
        <w:rPr>
          <w:rFonts w:ascii="Simplified Arabic" w:hAnsi="Simplified Arabic" w:cs="Simplified Arabic"/>
          <w:sz w:val="30"/>
          <w:szCs w:val="30"/>
          <w:rtl/>
          <w:lang w:bidi="ar-DZ"/>
        </w:rPr>
      </w:pPr>
    </w:p>
    <w:sectPr w:rsidR="007C3C81" w:rsidRPr="004E69A4" w:rsidSect="004B6B27">
      <w:footerReference w:type="default" r:id="rId8"/>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79C" w:rsidRDefault="006F679C" w:rsidP="00586DFA">
      <w:pPr>
        <w:spacing w:after="0" w:line="240" w:lineRule="auto"/>
      </w:pPr>
      <w:r>
        <w:separator/>
      </w:r>
    </w:p>
  </w:endnote>
  <w:endnote w:type="continuationSeparator" w:id="0">
    <w:p w:rsidR="006F679C" w:rsidRDefault="006F679C" w:rsidP="0058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757817"/>
      <w:docPartObj>
        <w:docPartGallery w:val="Page Numbers (Bottom of Page)"/>
        <w:docPartUnique/>
      </w:docPartObj>
    </w:sdtPr>
    <w:sdtEndPr/>
    <w:sdtContent>
      <w:p w:rsidR="00D83951" w:rsidRDefault="00D83951">
        <w:pPr>
          <w:pStyle w:val="Pieddepage"/>
          <w:jc w:val="center"/>
        </w:pPr>
        <w:r>
          <w:fldChar w:fldCharType="begin"/>
        </w:r>
        <w:r>
          <w:instrText>PAGE   \* MERGEFORMAT</w:instrText>
        </w:r>
        <w:r>
          <w:fldChar w:fldCharType="separate"/>
        </w:r>
        <w:r w:rsidR="006F679C">
          <w:rPr>
            <w:noProof/>
          </w:rPr>
          <w:t>1</w:t>
        </w:r>
        <w:r>
          <w:fldChar w:fldCharType="end"/>
        </w:r>
      </w:p>
    </w:sdtContent>
  </w:sdt>
  <w:p w:rsidR="00D83951" w:rsidRDefault="00D8395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79C" w:rsidRDefault="006F679C" w:rsidP="00586DFA">
      <w:pPr>
        <w:spacing w:after="0" w:line="240" w:lineRule="auto"/>
      </w:pPr>
      <w:r>
        <w:separator/>
      </w:r>
    </w:p>
  </w:footnote>
  <w:footnote w:type="continuationSeparator" w:id="0">
    <w:p w:rsidR="006F679C" w:rsidRDefault="006F679C" w:rsidP="00586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10CC5"/>
    <w:multiLevelType w:val="hybridMultilevel"/>
    <w:tmpl w:val="0BB8115C"/>
    <w:lvl w:ilvl="0" w:tplc="040C000D">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 w15:restartNumberingAfterBreak="0">
    <w:nsid w:val="2D4E3A89"/>
    <w:multiLevelType w:val="hybridMultilevel"/>
    <w:tmpl w:val="A6F47B8C"/>
    <w:lvl w:ilvl="0" w:tplc="040C000D">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13"/>
    <w:rsid w:val="00004B3A"/>
    <w:rsid w:val="00086AB6"/>
    <w:rsid w:val="000A5735"/>
    <w:rsid w:val="000A6FA6"/>
    <w:rsid w:val="000C5E47"/>
    <w:rsid w:val="00113CEC"/>
    <w:rsid w:val="00122DEE"/>
    <w:rsid w:val="00131B05"/>
    <w:rsid w:val="001459BA"/>
    <w:rsid w:val="001F1D02"/>
    <w:rsid w:val="001F1E70"/>
    <w:rsid w:val="00215527"/>
    <w:rsid w:val="002250C6"/>
    <w:rsid w:val="002C4C8F"/>
    <w:rsid w:val="00300925"/>
    <w:rsid w:val="003371C8"/>
    <w:rsid w:val="0041091B"/>
    <w:rsid w:val="0045330D"/>
    <w:rsid w:val="004B6B27"/>
    <w:rsid w:val="004C1C31"/>
    <w:rsid w:val="004C59A4"/>
    <w:rsid w:val="004E69A4"/>
    <w:rsid w:val="0051282B"/>
    <w:rsid w:val="00586DFA"/>
    <w:rsid w:val="005973C9"/>
    <w:rsid w:val="005C2C77"/>
    <w:rsid w:val="005F25E5"/>
    <w:rsid w:val="005F2899"/>
    <w:rsid w:val="006008D0"/>
    <w:rsid w:val="0060119C"/>
    <w:rsid w:val="00621063"/>
    <w:rsid w:val="00646A7B"/>
    <w:rsid w:val="00692A95"/>
    <w:rsid w:val="006B0608"/>
    <w:rsid w:val="006D2F1C"/>
    <w:rsid w:val="006F679C"/>
    <w:rsid w:val="0072536D"/>
    <w:rsid w:val="0077702E"/>
    <w:rsid w:val="007C3C81"/>
    <w:rsid w:val="00872DAC"/>
    <w:rsid w:val="0087432A"/>
    <w:rsid w:val="008A0D89"/>
    <w:rsid w:val="008D7511"/>
    <w:rsid w:val="00921A9D"/>
    <w:rsid w:val="0095679E"/>
    <w:rsid w:val="009A7F94"/>
    <w:rsid w:val="009D26DF"/>
    <w:rsid w:val="00A14326"/>
    <w:rsid w:val="00A15628"/>
    <w:rsid w:val="00A24E77"/>
    <w:rsid w:val="00A33399"/>
    <w:rsid w:val="00A605DE"/>
    <w:rsid w:val="00A65640"/>
    <w:rsid w:val="00A73EDD"/>
    <w:rsid w:val="00AF5380"/>
    <w:rsid w:val="00B62618"/>
    <w:rsid w:val="00B643A7"/>
    <w:rsid w:val="00B95B5A"/>
    <w:rsid w:val="00BF22BA"/>
    <w:rsid w:val="00C27597"/>
    <w:rsid w:val="00C53D43"/>
    <w:rsid w:val="00C569BA"/>
    <w:rsid w:val="00C8089F"/>
    <w:rsid w:val="00D36120"/>
    <w:rsid w:val="00D45308"/>
    <w:rsid w:val="00D6323B"/>
    <w:rsid w:val="00D83951"/>
    <w:rsid w:val="00DA5701"/>
    <w:rsid w:val="00DB4B20"/>
    <w:rsid w:val="00DD3C5E"/>
    <w:rsid w:val="00E045B8"/>
    <w:rsid w:val="00E31D4E"/>
    <w:rsid w:val="00E64A64"/>
    <w:rsid w:val="00ED3614"/>
    <w:rsid w:val="00F45B07"/>
    <w:rsid w:val="00F478D2"/>
    <w:rsid w:val="00F55D55"/>
    <w:rsid w:val="00F66C13"/>
    <w:rsid w:val="00FB2B14"/>
    <w:rsid w:val="00FB450E"/>
    <w:rsid w:val="00FC7C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CB695"/>
  <w15:chartTrackingRefBased/>
  <w15:docId w15:val="{87670CE1-0543-40E6-952D-CCCAB020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C13"/>
    <w:pPr>
      <w:spacing w:line="25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432A"/>
    <w:pPr>
      <w:ind w:left="720"/>
      <w:contextualSpacing/>
    </w:pPr>
  </w:style>
  <w:style w:type="paragraph" w:styleId="En-tte">
    <w:name w:val="header"/>
    <w:basedOn w:val="Normal"/>
    <w:link w:val="En-tteCar"/>
    <w:uiPriority w:val="99"/>
    <w:unhideWhenUsed/>
    <w:rsid w:val="00586DFA"/>
    <w:pPr>
      <w:tabs>
        <w:tab w:val="center" w:pos="4536"/>
        <w:tab w:val="right" w:pos="9072"/>
      </w:tabs>
      <w:spacing w:after="0" w:line="240" w:lineRule="auto"/>
    </w:pPr>
  </w:style>
  <w:style w:type="character" w:customStyle="1" w:styleId="En-tteCar">
    <w:name w:val="En-tête Car"/>
    <w:basedOn w:val="Policepardfaut"/>
    <w:link w:val="En-tte"/>
    <w:uiPriority w:val="99"/>
    <w:rsid w:val="00586DFA"/>
    <w:rPr>
      <w:rFonts w:ascii="Calibri" w:eastAsia="Calibri" w:hAnsi="Calibri" w:cs="Arial"/>
    </w:rPr>
  </w:style>
  <w:style w:type="paragraph" w:styleId="Pieddepage">
    <w:name w:val="footer"/>
    <w:basedOn w:val="Normal"/>
    <w:link w:val="PieddepageCar"/>
    <w:uiPriority w:val="99"/>
    <w:unhideWhenUsed/>
    <w:rsid w:val="00586D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6DFA"/>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25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F34C0-68D1-4D29-9BD4-B7605AA2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1845</Words>
  <Characters>8695</Characters>
  <Application>Microsoft Office Word</Application>
  <DocSecurity>0</DocSecurity>
  <Lines>167</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24</cp:revision>
  <dcterms:created xsi:type="dcterms:W3CDTF">2024-11-22T10:19:00Z</dcterms:created>
  <dcterms:modified xsi:type="dcterms:W3CDTF">2024-11-26T18:44:00Z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d64cd28e-fa1c-4486-9b05-5db6a2ee3e40</vt:lpwstr>
  </property>
</Properties>
</file>