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A84" w:rsidRPr="00600E71" w:rsidRDefault="008B2E1D" w:rsidP="00A12BFD">
      <w:pPr>
        <w:spacing w:after="600"/>
        <w:jc w:val="center"/>
        <w:rPr>
          <w:rFonts w:ascii="Times New Roman" w:hAnsi="Times New Roman" w:cs="Times New Roman"/>
          <w:b/>
          <w:sz w:val="28"/>
          <w:szCs w:val="28"/>
        </w:rPr>
      </w:pPr>
      <w:r w:rsidRPr="00600E71">
        <w:rPr>
          <w:rFonts w:ascii="Times New Roman" w:hAnsi="Times New Roman" w:cs="Times New Roman"/>
          <w:b/>
          <w:sz w:val="28"/>
          <w:szCs w:val="28"/>
        </w:rPr>
        <w:t>La lexicographie</w:t>
      </w:r>
    </w:p>
    <w:p w:rsidR="00160C12" w:rsidRDefault="008B2E1D" w:rsidP="008B2E1D">
      <w:pPr>
        <w:jc w:val="both"/>
        <w:rPr>
          <w:rFonts w:ascii="Times New Roman" w:hAnsi="Times New Roman" w:cs="Times New Roman"/>
          <w:sz w:val="28"/>
          <w:szCs w:val="28"/>
        </w:rPr>
      </w:pPr>
      <w:r>
        <w:rPr>
          <w:rFonts w:ascii="Times New Roman" w:hAnsi="Times New Roman" w:cs="Times New Roman"/>
          <w:sz w:val="28"/>
          <w:szCs w:val="28"/>
        </w:rPr>
        <w:tab/>
        <w:t>L’objectif des dictionnaires est essentiellement pédagogique et didactique. Les dictionnaires sont des objets linguistiques, parce qu’ils parlent de la langue à l’aide de la langue, mais ils sont aussi des objets culturels de référence pour toute une communauté nationale.</w:t>
      </w:r>
    </w:p>
    <w:p w:rsidR="004077A6" w:rsidRDefault="00160C12" w:rsidP="008B2E1D">
      <w:pPr>
        <w:jc w:val="both"/>
        <w:rPr>
          <w:rFonts w:ascii="Times New Roman" w:hAnsi="Times New Roman" w:cs="Times New Roman"/>
          <w:sz w:val="28"/>
          <w:szCs w:val="28"/>
        </w:rPr>
      </w:pPr>
      <w:r>
        <w:rPr>
          <w:rFonts w:ascii="Times New Roman" w:hAnsi="Times New Roman" w:cs="Times New Roman"/>
          <w:sz w:val="28"/>
          <w:szCs w:val="28"/>
        </w:rPr>
        <w:tab/>
        <w:t>La lexicographie peut se définir à la fois comme le domaine qui a pour but de mettre en œuvre les techniques pour confectionner des dictionnaire</w:t>
      </w:r>
      <w:r w:rsidR="004077A6">
        <w:rPr>
          <w:rFonts w:ascii="Times New Roman" w:hAnsi="Times New Roman" w:cs="Times New Roman"/>
          <w:sz w:val="28"/>
          <w:szCs w:val="28"/>
        </w:rPr>
        <w:t>s</w:t>
      </w:r>
      <w:r>
        <w:rPr>
          <w:rFonts w:ascii="Times New Roman" w:hAnsi="Times New Roman" w:cs="Times New Roman"/>
          <w:sz w:val="28"/>
          <w:szCs w:val="28"/>
        </w:rPr>
        <w:t xml:space="preserve"> et comme la discipline qui propose une réflexion sur les méthodes qu’exige la confection des dictionnaires</w:t>
      </w:r>
      <w:r w:rsidR="00432A01">
        <w:rPr>
          <w:rFonts w:ascii="Times New Roman" w:hAnsi="Times New Roman" w:cs="Times New Roman"/>
          <w:sz w:val="28"/>
          <w:szCs w:val="28"/>
        </w:rPr>
        <w:t xml:space="preserve">. La lexicographie est donc à la fois </w:t>
      </w:r>
      <w:r w:rsidR="00432A01" w:rsidRPr="00432A01">
        <w:rPr>
          <w:rFonts w:ascii="Times New Roman" w:hAnsi="Times New Roman" w:cs="Times New Roman"/>
          <w:i/>
          <w:sz w:val="28"/>
          <w:szCs w:val="28"/>
        </w:rPr>
        <w:t>une pratique</w:t>
      </w:r>
      <w:r w:rsidR="00432A01">
        <w:rPr>
          <w:rFonts w:ascii="Times New Roman" w:hAnsi="Times New Roman" w:cs="Times New Roman"/>
          <w:sz w:val="28"/>
          <w:szCs w:val="28"/>
        </w:rPr>
        <w:t xml:space="preserve"> et </w:t>
      </w:r>
      <w:r w:rsidR="00432A01" w:rsidRPr="00432A01">
        <w:rPr>
          <w:rFonts w:ascii="Times New Roman" w:hAnsi="Times New Roman" w:cs="Times New Roman"/>
          <w:i/>
          <w:sz w:val="28"/>
          <w:szCs w:val="28"/>
        </w:rPr>
        <w:t>une science</w:t>
      </w:r>
      <w:r w:rsidR="00432A01">
        <w:rPr>
          <w:rFonts w:ascii="Times New Roman" w:hAnsi="Times New Roman" w:cs="Times New Roman"/>
          <w:sz w:val="28"/>
          <w:szCs w:val="28"/>
        </w:rPr>
        <w:t>.</w:t>
      </w:r>
    </w:p>
    <w:p w:rsidR="00E46E92" w:rsidRDefault="004077A6" w:rsidP="008B2E1D">
      <w:pPr>
        <w:jc w:val="both"/>
        <w:rPr>
          <w:rFonts w:ascii="Times New Roman" w:hAnsi="Times New Roman" w:cs="Times New Roman"/>
          <w:sz w:val="28"/>
          <w:szCs w:val="28"/>
        </w:rPr>
      </w:pPr>
      <w:r>
        <w:rPr>
          <w:rFonts w:ascii="Times New Roman" w:hAnsi="Times New Roman" w:cs="Times New Roman"/>
          <w:sz w:val="28"/>
          <w:szCs w:val="28"/>
        </w:rPr>
        <w:tab/>
        <w:t xml:space="preserve">Fortement dépendante de sa dimension utilitaire, </w:t>
      </w:r>
      <w:r w:rsidR="00E46E92">
        <w:rPr>
          <w:rFonts w:ascii="Times New Roman" w:hAnsi="Times New Roman" w:cs="Times New Roman"/>
          <w:sz w:val="28"/>
          <w:szCs w:val="28"/>
        </w:rPr>
        <w:t>la lexicographie est</w:t>
      </w:r>
      <w:r>
        <w:rPr>
          <w:rFonts w:ascii="Times New Roman" w:hAnsi="Times New Roman" w:cs="Times New Roman"/>
          <w:sz w:val="28"/>
          <w:szCs w:val="28"/>
        </w:rPr>
        <w:t xml:space="preserve"> en capacité de satisfaire le besoin d’information de l’usager du dictionnaire soucieux de connaître, par exemple, le sens ou les conditions d’emploi d’un mot. Cela implique que le dictionnaire doit rechercher une certaine exhaustivité, et que le lexicographe ne peut se borner à décrire uniquement quelques mots sélectionnés.</w:t>
      </w:r>
    </w:p>
    <w:p w:rsidR="00670472" w:rsidRDefault="00E46E92" w:rsidP="008B2E1D">
      <w:pPr>
        <w:jc w:val="both"/>
        <w:rPr>
          <w:rFonts w:ascii="Times New Roman" w:hAnsi="Times New Roman" w:cs="Times New Roman"/>
          <w:sz w:val="28"/>
          <w:szCs w:val="28"/>
        </w:rPr>
      </w:pPr>
      <w:r>
        <w:rPr>
          <w:rFonts w:ascii="Times New Roman" w:hAnsi="Times New Roman" w:cs="Times New Roman"/>
          <w:sz w:val="28"/>
          <w:szCs w:val="28"/>
        </w:rPr>
        <w:tab/>
        <w:t>Aristote avait</w:t>
      </w:r>
      <w:r w:rsidR="008D3E6A">
        <w:rPr>
          <w:rFonts w:ascii="Times New Roman" w:hAnsi="Times New Roman" w:cs="Times New Roman"/>
          <w:sz w:val="28"/>
          <w:szCs w:val="28"/>
        </w:rPr>
        <w:t xml:space="preserve"> déjà réfléchi à l’art de définir,</w:t>
      </w:r>
      <w:r w:rsidR="008D3E6A" w:rsidRPr="008D3E6A">
        <w:rPr>
          <w:rFonts w:ascii="Times New Roman" w:hAnsi="Times New Roman" w:cs="Times New Roman"/>
          <w:sz w:val="28"/>
          <w:szCs w:val="28"/>
        </w:rPr>
        <w:t xml:space="preserve"> </w:t>
      </w:r>
      <w:r w:rsidR="008D3E6A">
        <w:rPr>
          <w:rFonts w:ascii="Times New Roman" w:hAnsi="Times New Roman" w:cs="Times New Roman"/>
          <w:sz w:val="28"/>
          <w:szCs w:val="28"/>
        </w:rPr>
        <w:t xml:space="preserve">il y a plus de deux millénaires, mais les dictionnaires n’existaient toujours pas. Dans l’Antiquité, des </w:t>
      </w:r>
      <w:r w:rsidR="008D3E6A" w:rsidRPr="008D3E6A">
        <w:rPr>
          <w:rFonts w:ascii="Times New Roman" w:hAnsi="Times New Roman" w:cs="Times New Roman"/>
          <w:i/>
          <w:sz w:val="28"/>
          <w:szCs w:val="28"/>
        </w:rPr>
        <w:t>glossaires</w:t>
      </w:r>
      <w:r w:rsidR="008D3E6A">
        <w:rPr>
          <w:rFonts w:ascii="Times New Roman" w:hAnsi="Times New Roman" w:cs="Times New Roman"/>
          <w:sz w:val="28"/>
          <w:szCs w:val="28"/>
        </w:rPr>
        <w:t xml:space="preserve">, ouvrages qui expliquaient, par exemple, les mots vieillis ou peu connus, avaient été élaborés. Ainsi, l’article de glossaire, la </w:t>
      </w:r>
      <w:r w:rsidR="008D3E6A" w:rsidRPr="00670472">
        <w:rPr>
          <w:rFonts w:ascii="Times New Roman" w:hAnsi="Times New Roman" w:cs="Times New Roman"/>
          <w:i/>
          <w:sz w:val="28"/>
          <w:szCs w:val="28"/>
        </w:rPr>
        <w:t>glose</w:t>
      </w:r>
      <w:r w:rsidR="008D3E6A">
        <w:rPr>
          <w:rFonts w:ascii="Times New Roman" w:hAnsi="Times New Roman" w:cs="Times New Roman"/>
          <w:sz w:val="28"/>
          <w:szCs w:val="28"/>
        </w:rPr>
        <w:t xml:space="preserve"> juxtapos</w:t>
      </w:r>
      <w:r w:rsidR="00670472">
        <w:rPr>
          <w:rFonts w:ascii="Times New Roman" w:hAnsi="Times New Roman" w:cs="Times New Roman"/>
          <w:sz w:val="28"/>
          <w:szCs w:val="28"/>
        </w:rPr>
        <w:t>ait</w:t>
      </w:r>
      <w:r w:rsidR="008D3E6A">
        <w:rPr>
          <w:rFonts w:ascii="Times New Roman" w:hAnsi="Times New Roman" w:cs="Times New Roman"/>
          <w:sz w:val="28"/>
          <w:szCs w:val="28"/>
        </w:rPr>
        <w:t xml:space="preserve"> au mot examiné des synonymes, auxquels étaient ajoutées quelques explications supplémentaires.</w:t>
      </w:r>
    </w:p>
    <w:p w:rsidR="00600E71" w:rsidRDefault="00670472" w:rsidP="008B2E1D">
      <w:pPr>
        <w:jc w:val="both"/>
        <w:rPr>
          <w:rFonts w:ascii="Times New Roman" w:hAnsi="Times New Roman" w:cs="Times New Roman"/>
          <w:sz w:val="28"/>
          <w:szCs w:val="28"/>
        </w:rPr>
      </w:pPr>
      <w:r>
        <w:rPr>
          <w:rFonts w:ascii="Times New Roman" w:hAnsi="Times New Roman" w:cs="Times New Roman"/>
          <w:sz w:val="28"/>
          <w:szCs w:val="28"/>
        </w:rPr>
        <w:tab/>
        <w:t>Les premiers dictionnaires du français ont été publiés au 16</w:t>
      </w:r>
      <w:r w:rsidRPr="00670472">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et surtout au 17</w:t>
      </w:r>
      <w:r w:rsidRPr="00670472">
        <w:rPr>
          <w:rFonts w:ascii="Times New Roman" w:hAnsi="Times New Roman" w:cs="Times New Roman"/>
          <w:sz w:val="28"/>
          <w:szCs w:val="28"/>
          <w:vertAlign w:val="superscript"/>
        </w:rPr>
        <w:t>ème</w:t>
      </w:r>
      <w:r>
        <w:rPr>
          <w:rFonts w:ascii="Times New Roman" w:hAnsi="Times New Roman" w:cs="Times New Roman"/>
          <w:sz w:val="28"/>
          <w:szCs w:val="28"/>
        </w:rPr>
        <w:t xml:space="preserve"> siècle. Le </w:t>
      </w:r>
      <w:proofErr w:type="spellStart"/>
      <w:r w:rsidRPr="007A071B">
        <w:rPr>
          <w:rFonts w:ascii="Times New Roman" w:hAnsi="Times New Roman" w:cs="Times New Roman"/>
          <w:i/>
          <w:sz w:val="28"/>
          <w:szCs w:val="28"/>
        </w:rPr>
        <w:t>Dictionary</w:t>
      </w:r>
      <w:proofErr w:type="spellEnd"/>
      <w:r w:rsidRPr="007A071B">
        <w:rPr>
          <w:rFonts w:ascii="Times New Roman" w:hAnsi="Times New Roman" w:cs="Times New Roman"/>
          <w:i/>
          <w:sz w:val="28"/>
          <w:szCs w:val="28"/>
        </w:rPr>
        <w:t xml:space="preserve"> of the French and English </w:t>
      </w:r>
      <w:proofErr w:type="spellStart"/>
      <w:r w:rsidRPr="007A071B">
        <w:rPr>
          <w:rFonts w:ascii="Times New Roman" w:hAnsi="Times New Roman" w:cs="Times New Roman"/>
          <w:i/>
          <w:sz w:val="28"/>
          <w:szCs w:val="28"/>
        </w:rPr>
        <w:t>Tongues</w:t>
      </w:r>
      <w:proofErr w:type="spellEnd"/>
      <w:r>
        <w:rPr>
          <w:rFonts w:ascii="Times New Roman" w:hAnsi="Times New Roman" w:cs="Times New Roman"/>
          <w:sz w:val="28"/>
          <w:szCs w:val="28"/>
        </w:rPr>
        <w:t xml:space="preserve"> de Cotgrave, publié à Londres en 1611, est l’une des principales sources lexicographiques pour la connaissance du français préclassique. Le </w:t>
      </w:r>
      <w:r w:rsidRPr="007A071B">
        <w:rPr>
          <w:rFonts w:ascii="Times New Roman" w:hAnsi="Times New Roman" w:cs="Times New Roman"/>
          <w:i/>
          <w:sz w:val="28"/>
          <w:szCs w:val="28"/>
        </w:rPr>
        <w:t xml:space="preserve">Dictionnaire </w:t>
      </w:r>
      <w:proofErr w:type="spellStart"/>
      <w:r w:rsidRPr="007A071B">
        <w:rPr>
          <w:rFonts w:ascii="Times New Roman" w:hAnsi="Times New Roman" w:cs="Times New Roman"/>
          <w:i/>
          <w:sz w:val="28"/>
          <w:szCs w:val="28"/>
        </w:rPr>
        <w:t>françois</w:t>
      </w:r>
      <w:proofErr w:type="spellEnd"/>
      <w:r>
        <w:rPr>
          <w:rFonts w:ascii="Times New Roman" w:hAnsi="Times New Roman" w:cs="Times New Roman"/>
          <w:sz w:val="28"/>
          <w:szCs w:val="28"/>
        </w:rPr>
        <w:t xml:space="preserve"> de Richelet (1680), le </w:t>
      </w:r>
      <w:r w:rsidRPr="007A071B">
        <w:rPr>
          <w:rFonts w:ascii="Times New Roman" w:hAnsi="Times New Roman" w:cs="Times New Roman"/>
          <w:i/>
          <w:sz w:val="28"/>
          <w:szCs w:val="28"/>
        </w:rPr>
        <w:t xml:space="preserve">Dictionnaire universel </w:t>
      </w:r>
      <w:r>
        <w:rPr>
          <w:rFonts w:ascii="Times New Roman" w:hAnsi="Times New Roman" w:cs="Times New Roman"/>
          <w:sz w:val="28"/>
          <w:szCs w:val="28"/>
        </w:rPr>
        <w:t xml:space="preserve">de Furetière (1690), le </w:t>
      </w:r>
      <w:r w:rsidRPr="00AD17DF">
        <w:rPr>
          <w:rFonts w:ascii="Times New Roman" w:hAnsi="Times New Roman" w:cs="Times New Roman"/>
          <w:i/>
          <w:sz w:val="28"/>
          <w:szCs w:val="28"/>
        </w:rPr>
        <w:t>Dictionnaire de l’Académie</w:t>
      </w:r>
      <w:r>
        <w:rPr>
          <w:rFonts w:ascii="Times New Roman" w:hAnsi="Times New Roman" w:cs="Times New Roman"/>
          <w:sz w:val="28"/>
          <w:szCs w:val="28"/>
        </w:rPr>
        <w:t xml:space="preserve"> (1694) et le </w:t>
      </w:r>
      <w:r w:rsidRPr="00AD17DF">
        <w:rPr>
          <w:rFonts w:ascii="Times New Roman" w:hAnsi="Times New Roman" w:cs="Times New Roman"/>
          <w:i/>
          <w:sz w:val="28"/>
          <w:szCs w:val="28"/>
        </w:rPr>
        <w:t xml:space="preserve">Dictionnaire des arts et des sciences </w:t>
      </w:r>
      <w:r>
        <w:rPr>
          <w:rFonts w:ascii="Times New Roman" w:hAnsi="Times New Roman" w:cs="Times New Roman"/>
          <w:sz w:val="28"/>
          <w:szCs w:val="28"/>
        </w:rPr>
        <w:t xml:space="preserve">de Thomas Corneille (1694) font partie des ouvrages fondamentaux de la lexicographie française, desquels devaient naître, par imitation, corrections et enrichissements successifs, tous les grands dictionnaires français. </w:t>
      </w:r>
    </w:p>
    <w:p w:rsidR="001828A3" w:rsidRDefault="00600E71" w:rsidP="001828A3">
      <w:pPr>
        <w:spacing w:after="0"/>
        <w:jc w:val="both"/>
        <w:rPr>
          <w:rFonts w:ascii="Times New Roman" w:hAnsi="Times New Roman" w:cs="Times New Roman"/>
          <w:b/>
          <w:sz w:val="28"/>
          <w:szCs w:val="28"/>
        </w:rPr>
      </w:pPr>
      <w:r>
        <w:rPr>
          <w:rFonts w:ascii="Times New Roman" w:hAnsi="Times New Roman" w:cs="Times New Roman"/>
          <w:b/>
          <w:sz w:val="28"/>
          <w:szCs w:val="28"/>
        </w:rPr>
        <w:t>Les différents types de dictionnaires</w:t>
      </w:r>
    </w:p>
    <w:p w:rsidR="00A02127" w:rsidRDefault="001828A3" w:rsidP="008B2E1D">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Tous les dictionnaires présentent des caractères communs (visée didactique, ordre alphabétique…), mais la pratique du dictionnaire montre qu’il en existe plusieurs types</w:t>
      </w:r>
      <w:r w:rsidR="00A02127">
        <w:rPr>
          <w:rFonts w:ascii="Times New Roman" w:hAnsi="Times New Roman" w:cs="Times New Roman"/>
          <w:sz w:val="28"/>
          <w:szCs w:val="28"/>
        </w:rPr>
        <w:t>, fondés essentiellement sur trois critères :</w:t>
      </w:r>
    </w:p>
    <w:p w:rsidR="006E3359" w:rsidRDefault="00064E8C" w:rsidP="00064E8C">
      <w:pPr>
        <w:spacing w:after="0"/>
        <w:jc w:val="both"/>
        <w:rPr>
          <w:rFonts w:ascii="Times New Roman" w:hAnsi="Times New Roman" w:cs="Times New Roman"/>
          <w:b/>
          <w:sz w:val="28"/>
          <w:szCs w:val="28"/>
        </w:rPr>
      </w:pPr>
      <w:r w:rsidRPr="006E3359">
        <w:rPr>
          <w:rFonts w:ascii="Times New Roman" w:hAnsi="Times New Roman" w:cs="Times New Roman"/>
          <w:b/>
          <w:sz w:val="28"/>
          <w:szCs w:val="28"/>
        </w:rPr>
        <w:t xml:space="preserve">1- </w:t>
      </w:r>
      <w:r w:rsidR="00A826C5" w:rsidRPr="006E3359">
        <w:rPr>
          <w:rFonts w:ascii="Times New Roman" w:hAnsi="Times New Roman" w:cs="Times New Roman"/>
          <w:b/>
          <w:sz w:val="28"/>
          <w:szCs w:val="28"/>
        </w:rPr>
        <w:t>Les dictionnaires bilingues et les dictionnaires monolingues</w:t>
      </w:r>
    </w:p>
    <w:p w:rsidR="002A0519" w:rsidRDefault="002A0519" w:rsidP="00064E8C">
      <w:pPr>
        <w:spacing w:after="0"/>
        <w:jc w:val="both"/>
        <w:rPr>
          <w:rFonts w:ascii="Times New Roman" w:hAnsi="Times New Roman" w:cs="Times New Roman"/>
          <w:sz w:val="28"/>
          <w:szCs w:val="28"/>
        </w:rPr>
      </w:pPr>
      <w:r>
        <w:rPr>
          <w:rFonts w:ascii="Times New Roman" w:hAnsi="Times New Roman" w:cs="Times New Roman"/>
          <w:sz w:val="28"/>
          <w:szCs w:val="28"/>
        </w:rPr>
        <w:t xml:space="preserve">Lorsque la langue source diffère de la langue cible, les dictionnaires sont </w:t>
      </w:r>
      <w:r w:rsidRPr="002A0519">
        <w:rPr>
          <w:rFonts w:ascii="Times New Roman" w:hAnsi="Times New Roman" w:cs="Times New Roman"/>
          <w:i/>
          <w:sz w:val="28"/>
          <w:szCs w:val="28"/>
        </w:rPr>
        <w:t>bilingues</w:t>
      </w:r>
      <w:r>
        <w:rPr>
          <w:rFonts w:ascii="Times New Roman" w:hAnsi="Times New Roman" w:cs="Times New Roman"/>
          <w:sz w:val="28"/>
          <w:szCs w:val="28"/>
        </w:rPr>
        <w:t xml:space="preserve"> ou </w:t>
      </w:r>
      <w:r w:rsidRPr="002A0519">
        <w:rPr>
          <w:rFonts w:ascii="Times New Roman" w:hAnsi="Times New Roman" w:cs="Times New Roman"/>
          <w:i/>
          <w:sz w:val="28"/>
          <w:szCs w:val="28"/>
        </w:rPr>
        <w:t>plurilingues</w:t>
      </w:r>
      <w:r>
        <w:rPr>
          <w:rFonts w:ascii="Times New Roman" w:hAnsi="Times New Roman" w:cs="Times New Roman"/>
          <w:sz w:val="28"/>
          <w:szCs w:val="28"/>
        </w:rPr>
        <w:t xml:space="preserve">. Ces dictionnaires, dont le rôle est d’être un instrument de traduction, impliquent la connaissance par le lecteur soit de la langue source, soit de la langue </w:t>
      </w:r>
      <w:r>
        <w:rPr>
          <w:rFonts w:ascii="Times New Roman" w:hAnsi="Times New Roman" w:cs="Times New Roman"/>
          <w:sz w:val="28"/>
          <w:szCs w:val="28"/>
        </w:rPr>
        <w:lastRenderedPageBreak/>
        <w:t xml:space="preserve">cible. Si les mots définis appartiennent à la même langue que la définition, les dictionnaires sont </w:t>
      </w:r>
      <w:r w:rsidRPr="002A0519">
        <w:rPr>
          <w:rFonts w:ascii="Times New Roman" w:hAnsi="Times New Roman" w:cs="Times New Roman"/>
          <w:i/>
          <w:sz w:val="28"/>
          <w:szCs w:val="28"/>
        </w:rPr>
        <w:t>unilingues</w:t>
      </w:r>
      <w:r>
        <w:rPr>
          <w:rFonts w:ascii="Times New Roman" w:hAnsi="Times New Roman" w:cs="Times New Roman"/>
          <w:sz w:val="28"/>
          <w:szCs w:val="28"/>
        </w:rPr>
        <w:t xml:space="preserve"> ou </w:t>
      </w:r>
      <w:r w:rsidRPr="002A0519">
        <w:rPr>
          <w:rFonts w:ascii="Times New Roman" w:hAnsi="Times New Roman" w:cs="Times New Roman"/>
          <w:i/>
          <w:sz w:val="28"/>
          <w:szCs w:val="28"/>
        </w:rPr>
        <w:t>monolingues</w:t>
      </w:r>
      <w:r>
        <w:rPr>
          <w:rFonts w:ascii="Times New Roman" w:hAnsi="Times New Roman" w:cs="Times New Roman"/>
          <w:sz w:val="28"/>
          <w:szCs w:val="28"/>
        </w:rPr>
        <w:t>.</w:t>
      </w:r>
    </w:p>
    <w:p w:rsidR="00A02127" w:rsidRPr="006E3359" w:rsidRDefault="002A0519" w:rsidP="00A12BFD">
      <w:pPr>
        <w:spacing w:after="100"/>
        <w:jc w:val="both"/>
        <w:rPr>
          <w:rFonts w:ascii="Times New Roman" w:hAnsi="Times New Roman" w:cs="Times New Roman"/>
          <w:b/>
          <w:sz w:val="28"/>
          <w:szCs w:val="28"/>
        </w:rPr>
      </w:pPr>
      <w:r>
        <w:rPr>
          <w:rFonts w:ascii="Times New Roman" w:hAnsi="Times New Roman" w:cs="Times New Roman"/>
          <w:sz w:val="28"/>
          <w:szCs w:val="28"/>
        </w:rPr>
        <w:t xml:space="preserve">Notons que les premiers dictionnaires étaient bilingues.        </w:t>
      </w:r>
      <w:r w:rsidR="00A826C5" w:rsidRPr="006E3359">
        <w:rPr>
          <w:rFonts w:ascii="Times New Roman" w:hAnsi="Times New Roman" w:cs="Times New Roman"/>
          <w:b/>
          <w:sz w:val="28"/>
          <w:szCs w:val="28"/>
        </w:rPr>
        <w:t xml:space="preserve"> </w:t>
      </w:r>
    </w:p>
    <w:p w:rsidR="00A02127" w:rsidRDefault="00DB1BDD" w:rsidP="00DB1BDD">
      <w:pPr>
        <w:spacing w:after="0"/>
        <w:jc w:val="both"/>
        <w:rPr>
          <w:rFonts w:ascii="Times New Roman" w:hAnsi="Times New Roman" w:cs="Times New Roman"/>
          <w:b/>
          <w:sz w:val="28"/>
          <w:szCs w:val="28"/>
        </w:rPr>
      </w:pPr>
      <w:r w:rsidRPr="006E3359">
        <w:rPr>
          <w:rFonts w:ascii="Times New Roman" w:hAnsi="Times New Roman" w:cs="Times New Roman"/>
          <w:b/>
          <w:sz w:val="28"/>
          <w:szCs w:val="28"/>
        </w:rPr>
        <w:t xml:space="preserve">2- </w:t>
      </w:r>
      <w:r w:rsidR="00A826C5" w:rsidRPr="006E3359">
        <w:rPr>
          <w:rFonts w:ascii="Times New Roman" w:hAnsi="Times New Roman" w:cs="Times New Roman"/>
          <w:b/>
          <w:sz w:val="28"/>
          <w:szCs w:val="28"/>
        </w:rPr>
        <w:t>Les dictionnaires extensifs et les dictionnaires intensifs</w:t>
      </w:r>
    </w:p>
    <w:p w:rsidR="002A0519" w:rsidRPr="002A0519" w:rsidRDefault="002A0519" w:rsidP="00A12BFD">
      <w:pPr>
        <w:spacing w:after="100"/>
        <w:jc w:val="both"/>
        <w:rPr>
          <w:rFonts w:ascii="Times New Roman" w:hAnsi="Times New Roman" w:cs="Times New Roman"/>
          <w:sz w:val="28"/>
          <w:szCs w:val="28"/>
        </w:rPr>
      </w:pPr>
      <w:r w:rsidRPr="002A0519">
        <w:rPr>
          <w:rFonts w:ascii="Times New Roman" w:hAnsi="Times New Roman" w:cs="Times New Roman"/>
          <w:sz w:val="28"/>
          <w:szCs w:val="28"/>
        </w:rPr>
        <w:t>La densité de la nomenclature est décisive</w:t>
      </w:r>
      <w:r w:rsidR="001806B1">
        <w:rPr>
          <w:rFonts w:ascii="Times New Roman" w:hAnsi="Times New Roman" w:cs="Times New Roman"/>
          <w:sz w:val="28"/>
          <w:szCs w:val="28"/>
        </w:rPr>
        <w:t xml:space="preserve">. Un dictionnaire est </w:t>
      </w:r>
      <w:r w:rsidR="001806B1" w:rsidRPr="001806B1">
        <w:rPr>
          <w:rFonts w:ascii="Times New Roman" w:hAnsi="Times New Roman" w:cs="Times New Roman"/>
          <w:i/>
          <w:sz w:val="28"/>
          <w:szCs w:val="28"/>
        </w:rPr>
        <w:t>extensif</w:t>
      </w:r>
      <w:r w:rsidR="001806B1">
        <w:rPr>
          <w:rFonts w:ascii="Times New Roman" w:hAnsi="Times New Roman" w:cs="Times New Roman"/>
          <w:sz w:val="28"/>
          <w:szCs w:val="28"/>
        </w:rPr>
        <w:t xml:space="preserve"> s’il vise à traiter globalement de tous les mots d’une langue.</w:t>
      </w:r>
      <w:r w:rsidR="008C19E2">
        <w:rPr>
          <w:rFonts w:ascii="Times New Roman" w:hAnsi="Times New Roman" w:cs="Times New Roman"/>
          <w:sz w:val="28"/>
          <w:szCs w:val="28"/>
        </w:rPr>
        <w:t xml:space="preserve"> Un dictionnaire est </w:t>
      </w:r>
      <w:r w:rsidR="008C19E2" w:rsidRPr="008C19E2">
        <w:rPr>
          <w:rFonts w:ascii="Times New Roman" w:hAnsi="Times New Roman" w:cs="Times New Roman"/>
          <w:i/>
          <w:sz w:val="28"/>
          <w:szCs w:val="28"/>
        </w:rPr>
        <w:t>intensif</w:t>
      </w:r>
      <w:r w:rsidR="008C19E2">
        <w:rPr>
          <w:rFonts w:ascii="Times New Roman" w:hAnsi="Times New Roman" w:cs="Times New Roman"/>
          <w:sz w:val="28"/>
          <w:szCs w:val="28"/>
        </w:rPr>
        <w:t xml:space="preserve"> quand il vise à décrire seulement un domaine technique ou scientifique limité.</w:t>
      </w:r>
      <w:r w:rsidR="001806B1">
        <w:rPr>
          <w:rFonts w:ascii="Times New Roman" w:hAnsi="Times New Roman" w:cs="Times New Roman"/>
          <w:sz w:val="28"/>
          <w:szCs w:val="28"/>
        </w:rPr>
        <w:t xml:space="preserve"> </w:t>
      </w:r>
    </w:p>
    <w:p w:rsidR="00600E71" w:rsidRPr="00DB1BDD" w:rsidRDefault="00064E8C" w:rsidP="00DB1BDD">
      <w:pPr>
        <w:tabs>
          <w:tab w:val="left" w:pos="-2835"/>
        </w:tabs>
        <w:spacing w:after="0"/>
        <w:jc w:val="both"/>
        <w:rPr>
          <w:rFonts w:ascii="Times New Roman" w:hAnsi="Times New Roman" w:cs="Times New Roman"/>
          <w:sz w:val="28"/>
          <w:szCs w:val="28"/>
        </w:rPr>
      </w:pPr>
      <w:r w:rsidRPr="006E3359">
        <w:rPr>
          <w:rFonts w:ascii="Times New Roman" w:hAnsi="Times New Roman" w:cs="Times New Roman"/>
          <w:b/>
          <w:sz w:val="28"/>
          <w:szCs w:val="28"/>
        </w:rPr>
        <w:t xml:space="preserve">3- </w:t>
      </w:r>
      <w:r w:rsidR="00A826C5" w:rsidRPr="006E3359">
        <w:rPr>
          <w:rFonts w:ascii="Times New Roman" w:hAnsi="Times New Roman" w:cs="Times New Roman"/>
          <w:b/>
          <w:sz w:val="28"/>
          <w:szCs w:val="28"/>
        </w:rPr>
        <w:t>Les dictionnaires de choses et les dictionnaires de mots</w:t>
      </w:r>
      <w:r w:rsidR="00A02127" w:rsidRPr="00DB1BDD">
        <w:rPr>
          <w:rFonts w:ascii="Times New Roman" w:hAnsi="Times New Roman" w:cs="Times New Roman"/>
          <w:sz w:val="28"/>
          <w:szCs w:val="28"/>
        </w:rPr>
        <w:t> </w:t>
      </w:r>
      <w:r w:rsidR="001828A3" w:rsidRPr="00DB1BDD">
        <w:rPr>
          <w:rFonts w:ascii="Times New Roman" w:hAnsi="Times New Roman" w:cs="Times New Roman"/>
          <w:sz w:val="28"/>
          <w:szCs w:val="28"/>
        </w:rPr>
        <w:t xml:space="preserve">   </w:t>
      </w:r>
      <w:r w:rsidR="00670472" w:rsidRPr="00DB1BDD">
        <w:rPr>
          <w:rFonts w:ascii="Times New Roman" w:hAnsi="Times New Roman" w:cs="Times New Roman"/>
          <w:sz w:val="28"/>
          <w:szCs w:val="28"/>
        </w:rPr>
        <w:t xml:space="preserve"> </w:t>
      </w:r>
      <w:r w:rsidR="00545704" w:rsidRPr="00DB1BDD">
        <w:rPr>
          <w:rFonts w:ascii="Times New Roman" w:hAnsi="Times New Roman" w:cs="Times New Roman"/>
          <w:sz w:val="28"/>
          <w:szCs w:val="28"/>
        </w:rPr>
        <w:tab/>
      </w:r>
    </w:p>
    <w:p w:rsidR="0049613A" w:rsidRDefault="00B4418E" w:rsidP="00A12BFD">
      <w:pPr>
        <w:spacing w:after="0"/>
        <w:jc w:val="both"/>
        <w:rPr>
          <w:rFonts w:ascii="Times New Roman" w:hAnsi="Times New Roman" w:cs="Times New Roman"/>
          <w:sz w:val="28"/>
          <w:szCs w:val="28"/>
        </w:rPr>
      </w:pPr>
      <w:r>
        <w:rPr>
          <w:rFonts w:ascii="Times New Roman" w:hAnsi="Times New Roman" w:cs="Times New Roman"/>
          <w:sz w:val="28"/>
          <w:szCs w:val="28"/>
        </w:rPr>
        <w:t xml:space="preserve">On les appelle aussi, respectivement, « dictionnaire encyclopédique » et « dictionnaire de langue ». La distinction porte sur la nature des informations données. </w:t>
      </w:r>
      <w:r w:rsidRPr="00B4418E">
        <w:rPr>
          <w:rFonts w:ascii="Times New Roman" w:hAnsi="Times New Roman" w:cs="Times New Roman"/>
          <w:sz w:val="28"/>
          <w:szCs w:val="28"/>
        </w:rPr>
        <w:t>L’</w:t>
      </w:r>
      <w:r w:rsidRPr="00B4418E">
        <w:rPr>
          <w:rFonts w:ascii="Times New Roman" w:hAnsi="Times New Roman" w:cs="Times New Roman"/>
          <w:i/>
          <w:sz w:val="28"/>
          <w:szCs w:val="28"/>
        </w:rPr>
        <w:t>encyclopédie</w:t>
      </w:r>
      <w:r>
        <w:rPr>
          <w:rFonts w:ascii="Times New Roman" w:hAnsi="Times New Roman" w:cs="Times New Roman"/>
          <w:sz w:val="28"/>
          <w:szCs w:val="28"/>
        </w:rPr>
        <w:t xml:space="preserve"> donne des renseignements sur la </w:t>
      </w:r>
      <w:r w:rsidRPr="00B4418E">
        <w:rPr>
          <w:rFonts w:ascii="Times New Roman" w:hAnsi="Times New Roman" w:cs="Times New Roman"/>
          <w:i/>
          <w:sz w:val="28"/>
          <w:szCs w:val="28"/>
        </w:rPr>
        <w:t>chose</w:t>
      </w:r>
      <w:r>
        <w:rPr>
          <w:rFonts w:ascii="Times New Roman" w:hAnsi="Times New Roman" w:cs="Times New Roman"/>
          <w:sz w:val="28"/>
          <w:szCs w:val="28"/>
        </w:rPr>
        <w:t xml:space="preserve"> désignée par le mot : son utilisation, son origine, sa place dans la culture de la communauté, etc. Certaines encyclopédies abandonnent l’ordre alphabétique de présentation pour une configuration méthodique des connaissances par matières. La plupart du temps, la description encyclopédique recourt à l’iconographie pour donner à voir le référent ; c’est pourquoi les cartes, photos et planches y </w:t>
      </w:r>
      <w:r w:rsidR="00C81CB7">
        <w:rPr>
          <w:rFonts w:ascii="Times New Roman" w:hAnsi="Times New Roman" w:cs="Times New Roman"/>
          <w:sz w:val="28"/>
          <w:szCs w:val="28"/>
        </w:rPr>
        <w:t>occupent une place primordiale. La  nomenclature de ce type de dictionnaire est principalement nominale.</w:t>
      </w:r>
    </w:p>
    <w:p w:rsidR="00C77DDC" w:rsidRDefault="0049613A" w:rsidP="008B2E1D">
      <w:pPr>
        <w:jc w:val="both"/>
        <w:rPr>
          <w:rFonts w:ascii="Times New Roman" w:hAnsi="Times New Roman" w:cs="Times New Roman"/>
          <w:sz w:val="28"/>
          <w:szCs w:val="28"/>
        </w:rPr>
      </w:pPr>
      <w:r>
        <w:rPr>
          <w:rFonts w:ascii="Times New Roman" w:hAnsi="Times New Roman" w:cs="Times New Roman"/>
          <w:sz w:val="28"/>
          <w:szCs w:val="28"/>
        </w:rPr>
        <w:t xml:space="preserve">Quant au </w:t>
      </w:r>
      <w:r w:rsidRPr="0049613A">
        <w:rPr>
          <w:rFonts w:ascii="Times New Roman" w:hAnsi="Times New Roman" w:cs="Times New Roman"/>
          <w:i/>
          <w:sz w:val="28"/>
          <w:szCs w:val="28"/>
        </w:rPr>
        <w:t>dictionnaire de langue</w:t>
      </w:r>
      <w:r>
        <w:rPr>
          <w:rFonts w:ascii="Times New Roman" w:hAnsi="Times New Roman" w:cs="Times New Roman"/>
          <w:sz w:val="28"/>
          <w:szCs w:val="28"/>
        </w:rPr>
        <w:t xml:space="preserve">, il énumère les particularités linguistiques du </w:t>
      </w:r>
      <w:r w:rsidRPr="0049613A">
        <w:rPr>
          <w:rFonts w:ascii="Times New Roman" w:hAnsi="Times New Roman" w:cs="Times New Roman"/>
          <w:i/>
          <w:sz w:val="28"/>
          <w:szCs w:val="28"/>
        </w:rPr>
        <w:t>signe</w:t>
      </w:r>
      <w:r>
        <w:rPr>
          <w:rFonts w:ascii="Times New Roman" w:hAnsi="Times New Roman" w:cs="Times New Roman"/>
          <w:sz w:val="28"/>
          <w:szCs w:val="28"/>
        </w:rPr>
        <w:t>. Il donne des informations sur la nature et le genre grammatical des mots, leur forme graphique et sonore, leur étymologie, leur signification, leur</w:t>
      </w:r>
      <w:r w:rsidR="00C77DDC">
        <w:rPr>
          <w:rFonts w:ascii="Times New Roman" w:hAnsi="Times New Roman" w:cs="Times New Roman"/>
          <w:sz w:val="28"/>
          <w:szCs w:val="28"/>
        </w:rPr>
        <w:t>s</w:t>
      </w:r>
      <w:r>
        <w:rPr>
          <w:rFonts w:ascii="Times New Roman" w:hAnsi="Times New Roman" w:cs="Times New Roman"/>
          <w:sz w:val="28"/>
          <w:szCs w:val="28"/>
        </w:rPr>
        <w:t xml:space="preserve"> valeurs expressives, leur mode d’emploi, leur degré de spécialisation ou leur appartenance aux différents niveaux de langue, etc. Le dictionnaire de langue est un dictionnaire général</w:t>
      </w:r>
      <w:r w:rsidR="00C77DDC">
        <w:rPr>
          <w:rFonts w:ascii="Times New Roman" w:hAnsi="Times New Roman" w:cs="Times New Roman"/>
          <w:sz w:val="28"/>
          <w:szCs w:val="28"/>
        </w:rPr>
        <w:t xml:space="preserve"> qui présente l’ensemble des mots d’une langue. Sa nomenclature inclut donc toutes les parties du discours, à l’exception des noms propres. Il y a aussi des dictionnaires de langue spécialisés : dictionnaires de synonymes, dictionnaires des difficultés de la langue, dictionnaires des mots nouveaux, dictionnaires de citations, etc.</w:t>
      </w:r>
    </w:p>
    <w:p w:rsidR="00CD2E47" w:rsidRDefault="00C77DDC" w:rsidP="00CD2E47">
      <w:pPr>
        <w:spacing w:after="0"/>
        <w:jc w:val="both"/>
        <w:rPr>
          <w:rFonts w:ascii="Times New Roman" w:hAnsi="Times New Roman" w:cs="Times New Roman"/>
          <w:b/>
          <w:sz w:val="28"/>
          <w:szCs w:val="28"/>
        </w:rPr>
      </w:pPr>
      <w:r w:rsidRPr="00C77DDC">
        <w:rPr>
          <w:rFonts w:ascii="Times New Roman" w:hAnsi="Times New Roman" w:cs="Times New Roman"/>
          <w:b/>
          <w:sz w:val="28"/>
          <w:szCs w:val="28"/>
        </w:rPr>
        <w:t>Le dictionnaire de langue</w:t>
      </w:r>
    </w:p>
    <w:p w:rsidR="00BC57CF" w:rsidRDefault="00CD2E47" w:rsidP="00933C9A">
      <w:pPr>
        <w:ind w:firstLine="709"/>
        <w:jc w:val="both"/>
        <w:rPr>
          <w:rFonts w:ascii="Times New Roman" w:hAnsi="Times New Roman" w:cs="Times New Roman"/>
          <w:sz w:val="28"/>
          <w:szCs w:val="28"/>
        </w:rPr>
      </w:pPr>
      <w:r>
        <w:rPr>
          <w:rFonts w:ascii="Times New Roman" w:hAnsi="Times New Roman" w:cs="Times New Roman"/>
          <w:sz w:val="28"/>
          <w:szCs w:val="28"/>
        </w:rPr>
        <w:t xml:space="preserve">Le dictionnaire de langue est un ouvrage axé </w:t>
      </w:r>
      <w:r w:rsidR="00DC3B90">
        <w:rPr>
          <w:rFonts w:ascii="Times New Roman" w:hAnsi="Times New Roman" w:cs="Times New Roman"/>
          <w:sz w:val="28"/>
          <w:szCs w:val="28"/>
        </w:rPr>
        <w:t xml:space="preserve">plutôt </w:t>
      </w:r>
      <w:r>
        <w:rPr>
          <w:rFonts w:ascii="Times New Roman" w:hAnsi="Times New Roman" w:cs="Times New Roman"/>
          <w:sz w:val="28"/>
          <w:szCs w:val="28"/>
        </w:rPr>
        <w:t>sur la description du matériel et du système de la langue que sur l’inventaire et la description des objets du monde. Il a une physionomie et une organisation relativement spécifiques.</w:t>
      </w:r>
    </w:p>
    <w:p w:rsidR="004F0291" w:rsidRDefault="00BC57CF" w:rsidP="00CD2E47">
      <w:pPr>
        <w:ind w:firstLine="708"/>
        <w:jc w:val="both"/>
        <w:rPr>
          <w:rFonts w:ascii="Times New Roman" w:hAnsi="Times New Roman" w:cs="Times New Roman"/>
          <w:sz w:val="28"/>
          <w:szCs w:val="28"/>
        </w:rPr>
      </w:pPr>
      <w:r>
        <w:rPr>
          <w:rFonts w:ascii="Times New Roman" w:hAnsi="Times New Roman" w:cs="Times New Roman"/>
          <w:sz w:val="28"/>
          <w:szCs w:val="28"/>
        </w:rPr>
        <w:t>Le lexicographe est amené à indiqu</w:t>
      </w:r>
      <w:r w:rsidR="00DC3B90">
        <w:rPr>
          <w:rFonts w:ascii="Times New Roman" w:hAnsi="Times New Roman" w:cs="Times New Roman"/>
          <w:sz w:val="28"/>
          <w:szCs w:val="28"/>
        </w:rPr>
        <w:t>er</w:t>
      </w:r>
      <w:r>
        <w:rPr>
          <w:rFonts w:ascii="Times New Roman" w:hAnsi="Times New Roman" w:cs="Times New Roman"/>
          <w:sz w:val="28"/>
          <w:szCs w:val="28"/>
        </w:rPr>
        <w:t xml:space="preserve"> les conditions d’emplois des différents mots en fonction des niveaux de langue. Exemple : </w:t>
      </w:r>
      <w:r w:rsidRPr="00BC57CF">
        <w:rPr>
          <w:rFonts w:ascii="Times New Roman" w:hAnsi="Times New Roman" w:cs="Times New Roman"/>
          <w:i/>
          <w:sz w:val="28"/>
          <w:szCs w:val="28"/>
        </w:rPr>
        <w:t>voiture</w:t>
      </w:r>
      <w:r>
        <w:rPr>
          <w:rFonts w:ascii="Times New Roman" w:hAnsi="Times New Roman" w:cs="Times New Roman"/>
          <w:sz w:val="28"/>
          <w:szCs w:val="28"/>
        </w:rPr>
        <w:t xml:space="preserve"> est le mot de la langue parlée ou écrite, alors que </w:t>
      </w:r>
      <w:r w:rsidRPr="00BC57CF">
        <w:rPr>
          <w:rFonts w:ascii="Times New Roman" w:hAnsi="Times New Roman" w:cs="Times New Roman"/>
          <w:i/>
          <w:sz w:val="28"/>
          <w:szCs w:val="28"/>
        </w:rPr>
        <w:t>bagnole</w:t>
      </w:r>
      <w:r>
        <w:rPr>
          <w:rFonts w:ascii="Times New Roman" w:hAnsi="Times New Roman" w:cs="Times New Roman"/>
          <w:sz w:val="28"/>
          <w:szCs w:val="28"/>
        </w:rPr>
        <w:t xml:space="preserve"> relève de la langue familière.</w:t>
      </w:r>
      <w:r w:rsidR="00CD2E47">
        <w:rPr>
          <w:rFonts w:ascii="Times New Roman" w:hAnsi="Times New Roman" w:cs="Times New Roman"/>
          <w:sz w:val="28"/>
          <w:szCs w:val="28"/>
        </w:rPr>
        <w:t xml:space="preserve"> </w:t>
      </w:r>
      <w:r w:rsidR="001F4FE1">
        <w:rPr>
          <w:rFonts w:ascii="Times New Roman" w:hAnsi="Times New Roman" w:cs="Times New Roman"/>
          <w:sz w:val="28"/>
          <w:szCs w:val="28"/>
        </w:rPr>
        <w:t>Le lexicographe définit donc une norme linguistique par rapport à laquelle les autres termes sont repérés par une marque sociolinguistique : familier, argotique, populaire, littéraire ou historique.</w:t>
      </w:r>
    </w:p>
    <w:p w:rsidR="004D2B08" w:rsidRDefault="004F0291" w:rsidP="00CD2E47">
      <w:pPr>
        <w:ind w:firstLine="708"/>
        <w:jc w:val="both"/>
        <w:rPr>
          <w:rFonts w:ascii="Times New Roman" w:hAnsi="Times New Roman" w:cs="Times New Roman"/>
          <w:sz w:val="28"/>
          <w:szCs w:val="28"/>
        </w:rPr>
      </w:pPr>
      <w:r>
        <w:rPr>
          <w:rFonts w:ascii="Times New Roman" w:hAnsi="Times New Roman" w:cs="Times New Roman"/>
          <w:sz w:val="28"/>
          <w:szCs w:val="28"/>
        </w:rPr>
        <w:t>Un dictionnaire de langue est un répertoire de mots qui respecte la plupart du temps l’ordre alphabétique pour des raisons de commodité de consultation. L’</w:t>
      </w:r>
      <w:r w:rsidR="00087D35">
        <w:rPr>
          <w:rFonts w:ascii="Times New Roman" w:hAnsi="Times New Roman" w:cs="Times New Roman"/>
          <w:sz w:val="28"/>
          <w:szCs w:val="28"/>
        </w:rPr>
        <w:t>« </w:t>
      </w:r>
      <w:r>
        <w:rPr>
          <w:rFonts w:ascii="Times New Roman" w:hAnsi="Times New Roman" w:cs="Times New Roman"/>
          <w:sz w:val="28"/>
          <w:szCs w:val="28"/>
        </w:rPr>
        <w:t>entrée</w:t>
      </w:r>
      <w:r w:rsidR="00087D35">
        <w:rPr>
          <w:rFonts w:ascii="Times New Roman" w:hAnsi="Times New Roman" w:cs="Times New Roman"/>
          <w:sz w:val="28"/>
          <w:szCs w:val="28"/>
        </w:rPr>
        <w:t xml:space="preserve"> » </w:t>
      </w:r>
      <w:r>
        <w:rPr>
          <w:rFonts w:ascii="Times New Roman" w:hAnsi="Times New Roman" w:cs="Times New Roman"/>
          <w:sz w:val="28"/>
          <w:szCs w:val="28"/>
        </w:rPr>
        <w:t>ou l’</w:t>
      </w:r>
      <w:r w:rsidR="00087D35">
        <w:rPr>
          <w:rFonts w:ascii="Times New Roman" w:hAnsi="Times New Roman" w:cs="Times New Roman"/>
          <w:sz w:val="28"/>
          <w:szCs w:val="28"/>
        </w:rPr>
        <w:t>« </w:t>
      </w:r>
      <w:r>
        <w:rPr>
          <w:rFonts w:ascii="Times New Roman" w:hAnsi="Times New Roman" w:cs="Times New Roman"/>
          <w:sz w:val="28"/>
          <w:szCs w:val="28"/>
        </w:rPr>
        <w:t>adresse</w:t>
      </w:r>
      <w:r w:rsidR="00087D35">
        <w:rPr>
          <w:rFonts w:ascii="Times New Roman" w:hAnsi="Times New Roman" w:cs="Times New Roman"/>
          <w:sz w:val="28"/>
          <w:szCs w:val="28"/>
        </w:rPr>
        <w:t> »</w:t>
      </w:r>
      <w:r>
        <w:rPr>
          <w:rFonts w:ascii="Times New Roman" w:hAnsi="Times New Roman" w:cs="Times New Roman"/>
          <w:sz w:val="28"/>
          <w:szCs w:val="28"/>
        </w:rPr>
        <w:t xml:space="preserve"> est le mot marqué par une typographie particulière (caractères gras, majuscules…) qui, à sa place</w:t>
      </w:r>
      <w:r w:rsidR="00C214FD">
        <w:rPr>
          <w:rFonts w:ascii="Times New Roman" w:hAnsi="Times New Roman" w:cs="Times New Roman"/>
          <w:sz w:val="28"/>
          <w:szCs w:val="28"/>
        </w:rPr>
        <w:t xml:space="preserve"> déterminée par l’ordre alphabétique, </w:t>
      </w:r>
      <w:r w:rsidR="00C214FD">
        <w:rPr>
          <w:rFonts w:ascii="Times New Roman" w:hAnsi="Times New Roman" w:cs="Times New Roman"/>
          <w:sz w:val="28"/>
          <w:szCs w:val="28"/>
        </w:rPr>
        <w:lastRenderedPageBreak/>
        <w:t>introduit l’</w:t>
      </w:r>
      <w:r w:rsidR="00087D35">
        <w:rPr>
          <w:rFonts w:ascii="Times New Roman" w:hAnsi="Times New Roman" w:cs="Times New Roman"/>
          <w:sz w:val="28"/>
          <w:szCs w:val="28"/>
        </w:rPr>
        <w:t>« </w:t>
      </w:r>
      <w:r w:rsidR="00C214FD">
        <w:rPr>
          <w:rFonts w:ascii="Times New Roman" w:hAnsi="Times New Roman" w:cs="Times New Roman"/>
          <w:sz w:val="28"/>
          <w:szCs w:val="28"/>
        </w:rPr>
        <w:t>article</w:t>
      </w:r>
      <w:r w:rsidR="00087D35">
        <w:rPr>
          <w:rFonts w:ascii="Times New Roman" w:hAnsi="Times New Roman" w:cs="Times New Roman"/>
          <w:sz w:val="28"/>
          <w:szCs w:val="28"/>
        </w:rPr>
        <w:t> »</w:t>
      </w:r>
      <w:r w:rsidR="00C214FD">
        <w:rPr>
          <w:rFonts w:ascii="Times New Roman" w:hAnsi="Times New Roman" w:cs="Times New Roman"/>
          <w:sz w:val="28"/>
          <w:szCs w:val="28"/>
        </w:rPr>
        <w:t xml:space="preserve"> ou la </w:t>
      </w:r>
      <w:r w:rsidR="00087D35">
        <w:rPr>
          <w:rFonts w:ascii="Times New Roman" w:hAnsi="Times New Roman" w:cs="Times New Roman"/>
          <w:sz w:val="28"/>
          <w:szCs w:val="28"/>
        </w:rPr>
        <w:t>« </w:t>
      </w:r>
      <w:r w:rsidR="00C214FD">
        <w:rPr>
          <w:rFonts w:ascii="Times New Roman" w:hAnsi="Times New Roman" w:cs="Times New Roman"/>
          <w:sz w:val="28"/>
          <w:szCs w:val="28"/>
        </w:rPr>
        <w:t>notice</w:t>
      </w:r>
      <w:r w:rsidR="00087D35">
        <w:rPr>
          <w:rFonts w:ascii="Times New Roman" w:hAnsi="Times New Roman" w:cs="Times New Roman"/>
          <w:sz w:val="28"/>
          <w:szCs w:val="28"/>
        </w:rPr>
        <w:t> »</w:t>
      </w:r>
      <w:r w:rsidR="00C214FD">
        <w:rPr>
          <w:rFonts w:ascii="Times New Roman" w:hAnsi="Times New Roman" w:cs="Times New Roman"/>
          <w:sz w:val="28"/>
          <w:szCs w:val="28"/>
        </w:rPr>
        <w:t>. La</w:t>
      </w:r>
      <w:r w:rsidR="004D2B08">
        <w:rPr>
          <w:rFonts w:ascii="Times New Roman" w:hAnsi="Times New Roman" w:cs="Times New Roman"/>
          <w:sz w:val="28"/>
          <w:szCs w:val="28"/>
        </w:rPr>
        <w:t xml:space="preserve"> </w:t>
      </w:r>
      <w:r w:rsidR="00C214FD">
        <w:rPr>
          <w:rFonts w:ascii="Times New Roman" w:hAnsi="Times New Roman" w:cs="Times New Roman"/>
          <w:sz w:val="28"/>
          <w:szCs w:val="28"/>
        </w:rPr>
        <w:t>suite de mots appelée </w:t>
      </w:r>
      <w:r w:rsidR="00087D35">
        <w:rPr>
          <w:rFonts w:ascii="Times New Roman" w:hAnsi="Times New Roman" w:cs="Times New Roman"/>
          <w:sz w:val="28"/>
          <w:szCs w:val="28"/>
        </w:rPr>
        <w:t>« </w:t>
      </w:r>
      <w:r w:rsidR="00C214FD">
        <w:rPr>
          <w:rFonts w:ascii="Times New Roman" w:hAnsi="Times New Roman" w:cs="Times New Roman"/>
          <w:sz w:val="28"/>
          <w:szCs w:val="28"/>
        </w:rPr>
        <w:t>nomenclature</w:t>
      </w:r>
      <w:r w:rsidR="00087D35">
        <w:rPr>
          <w:rFonts w:ascii="Times New Roman" w:hAnsi="Times New Roman" w:cs="Times New Roman"/>
          <w:sz w:val="28"/>
          <w:szCs w:val="28"/>
        </w:rPr>
        <w:t> »</w:t>
      </w:r>
      <w:r w:rsidR="00C214FD">
        <w:rPr>
          <w:rFonts w:ascii="Times New Roman" w:hAnsi="Times New Roman" w:cs="Times New Roman"/>
          <w:sz w:val="28"/>
          <w:szCs w:val="28"/>
        </w:rPr>
        <w:t xml:space="preserve"> constitue l’architecture</w:t>
      </w:r>
      <w:r w:rsidR="00087D35">
        <w:rPr>
          <w:rFonts w:ascii="Times New Roman" w:hAnsi="Times New Roman" w:cs="Times New Roman"/>
          <w:sz w:val="28"/>
          <w:szCs w:val="28"/>
        </w:rPr>
        <w:t xml:space="preserve"> </w:t>
      </w:r>
      <w:r w:rsidR="00C214FD">
        <w:rPr>
          <w:rFonts w:ascii="Times New Roman" w:hAnsi="Times New Roman" w:cs="Times New Roman"/>
          <w:sz w:val="28"/>
          <w:szCs w:val="28"/>
        </w:rPr>
        <w:t xml:space="preserve">formelle du dictionnaire et fait partie de sa </w:t>
      </w:r>
      <w:r w:rsidR="00087D35">
        <w:rPr>
          <w:rFonts w:ascii="Times New Roman" w:hAnsi="Times New Roman" w:cs="Times New Roman"/>
          <w:sz w:val="28"/>
          <w:szCs w:val="28"/>
        </w:rPr>
        <w:t>« </w:t>
      </w:r>
      <w:r w:rsidR="00C214FD">
        <w:rPr>
          <w:rFonts w:ascii="Times New Roman" w:hAnsi="Times New Roman" w:cs="Times New Roman"/>
          <w:sz w:val="28"/>
          <w:szCs w:val="28"/>
        </w:rPr>
        <w:t>macrostructure ». La nomenclature varie d’un dictionnaire à l’autre :</w:t>
      </w:r>
    </w:p>
    <w:p w:rsidR="004D2B08" w:rsidRDefault="00087D35" w:rsidP="004D2B08">
      <w:pPr>
        <w:pStyle w:val="Paragraphedeliste"/>
        <w:numPr>
          <w:ilvl w:val="0"/>
          <w:numId w:val="6"/>
        </w:numPr>
        <w:jc w:val="both"/>
        <w:rPr>
          <w:rFonts w:ascii="Times New Roman" w:hAnsi="Times New Roman" w:cs="Times New Roman"/>
          <w:sz w:val="28"/>
          <w:szCs w:val="28"/>
        </w:rPr>
      </w:pPr>
      <w:r>
        <w:rPr>
          <w:rFonts w:ascii="Times New Roman" w:hAnsi="Times New Roman" w:cs="Times New Roman"/>
          <w:sz w:val="28"/>
          <w:szCs w:val="28"/>
        </w:rPr>
        <w:t>l</w:t>
      </w:r>
      <w:r w:rsidR="004D2B08" w:rsidRPr="004D2B08">
        <w:rPr>
          <w:rFonts w:ascii="Times New Roman" w:hAnsi="Times New Roman" w:cs="Times New Roman"/>
          <w:sz w:val="28"/>
          <w:szCs w:val="28"/>
        </w:rPr>
        <w:t>e</w:t>
      </w:r>
      <w:r w:rsidR="004D2B08">
        <w:rPr>
          <w:rFonts w:ascii="Times New Roman" w:hAnsi="Times New Roman" w:cs="Times New Roman"/>
          <w:sz w:val="28"/>
          <w:szCs w:val="28"/>
        </w:rPr>
        <w:t xml:space="preserve"> </w:t>
      </w:r>
      <w:r w:rsidRPr="00087D35">
        <w:rPr>
          <w:rFonts w:ascii="Times New Roman" w:hAnsi="Times New Roman" w:cs="Times New Roman"/>
          <w:i/>
          <w:sz w:val="28"/>
          <w:szCs w:val="28"/>
        </w:rPr>
        <w:t>P</w:t>
      </w:r>
      <w:r w:rsidR="004D2B08" w:rsidRPr="00087D35">
        <w:rPr>
          <w:rFonts w:ascii="Times New Roman" w:hAnsi="Times New Roman" w:cs="Times New Roman"/>
          <w:i/>
          <w:sz w:val="28"/>
          <w:szCs w:val="28"/>
        </w:rPr>
        <w:t>etit Robert</w:t>
      </w:r>
      <w:r w:rsidR="004D2B08">
        <w:rPr>
          <w:rFonts w:ascii="Times New Roman" w:hAnsi="Times New Roman" w:cs="Times New Roman"/>
          <w:sz w:val="28"/>
          <w:szCs w:val="28"/>
        </w:rPr>
        <w:t> : plus de 55 000 mots ;</w:t>
      </w:r>
    </w:p>
    <w:p w:rsidR="004D2B08" w:rsidRDefault="00087D35" w:rsidP="004D2B08">
      <w:pPr>
        <w:pStyle w:val="Paragraphedeliste"/>
        <w:numPr>
          <w:ilvl w:val="0"/>
          <w:numId w:val="6"/>
        </w:numPr>
        <w:jc w:val="both"/>
        <w:rPr>
          <w:rFonts w:ascii="Times New Roman" w:hAnsi="Times New Roman" w:cs="Times New Roman"/>
          <w:sz w:val="28"/>
          <w:szCs w:val="28"/>
        </w:rPr>
      </w:pPr>
      <w:r>
        <w:rPr>
          <w:rFonts w:ascii="Times New Roman" w:hAnsi="Times New Roman" w:cs="Times New Roman"/>
          <w:sz w:val="28"/>
          <w:szCs w:val="28"/>
        </w:rPr>
        <w:t>l</w:t>
      </w:r>
      <w:r w:rsidR="004D2B08">
        <w:rPr>
          <w:rFonts w:ascii="Times New Roman" w:hAnsi="Times New Roman" w:cs="Times New Roman"/>
          <w:sz w:val="28"/>
          <w:szCs w:val="28"/>
        </w:rPr>
        <w:t xml:space="preserve">e </w:t>
      </w:r>
      <w:r w:rsidR="004D2B08" w:rsidRPr="00087D35">
        <w:rPr>
          <w:rFonts w:ascii="Times New Roman" w:hAnsi="Times New Roman" w:cs="Times New Roman"/>
          <w:i/>
          <w:sz w:val="28"/>
          <w:szCs w:val="28"/>
        </w:rPr>
        <w:t>Dictionnaire du Français au collège</w:t>
      </w:r>
      <w:r w:rsidR="004D2B08">
        <w:rPr>
          <w:rFonts w:ascii="Times New Roman" w:hAnsi="Times New Roman" w:cs="Times New Roman"/>
          <w:sz w:val="28"/>
          <w:szCs w:val="28"/>
        </w:rPr>
        <w:t> : 35 000 mots ;</w:t>
      </w:r>
    </w:p>
    <w:p w:rsidR="004D2B08" w:rsidRDefault="00087D35" w:rsidP="004D2B08">
      <w:pPr>
        <w:pStyle w:val="Paragraphedeliste"/>
        <w:numPr>
          <w:ilvl w:val="0"/>
          <w:numId w:val="6"/>
        </w:numPr>
        <w:jc w:val="both"/>
        <w:rPr>
          <w:rFonts w:ascii="Times New Roman" w:hAnsi="Times New Roman" w:cs="Times New Roman"/>
          <w:sz w:val="28"/>
          <w:szCs w:val="28"/>
        </w:rPr>
      </w:pPr>
      <w:r>
        <w:rPr>
          <w:rFonts w:ascii="Times New Roman" w:hAnsi="Times New Roman" w:cs="Times New Roman"/>
          <w:sz w:val="28"/>
          <w:szCs w:val="28"/>
        </w:rPr>
        <w:t>l</w:t>
      </w:r>
      <w:r w:rsidR="004D2B08">
        <w:rPr>
          <w:rFonts w:ascii="Times New Roman" w:hAnsi="Times New Roman" w:cs="Times New Roman"/>
          <w:sz w:val="28"/>
          <w:szCs w:val="28"/>
        </w:rPr>
        <w:t xml:space="preserve">e </w:t>
      </w:r>
      <w:r w:rsidR="004D2B08" w:rsidRPr="00087D35">
        <w:rPr>
          <w:rFonts w:ascii="Times New Roman" w:hAnsi="Times New Roman" w:cs="Times New Roman"/>
          <w:i/>
          <w:sz w:val="28"/>
          <w:szCs w:val="28"/>
        </w:rPr>
        <w:t>Dictionnaire de la langue française. Lexis</w:t>
      </w:r>
      <w:r w:rsidR="004D2B08">
        <w:rPr>
          <w:rFonts w:ascii="Times New Roman" w:hAnsi="Times New Roman" w:cs="Times New Roman"/>
          <w:sz w:val="28"/>
          <w:szCs w:val="28"/>
        </w:rPr>
        <w:t> : 76 000 mots ;</w:t>
      </w:r>
    </w:p>
    <w:p w:rsidR="004D2B08" w:rsidRDefault="00087D35" w:rsidP="004D2B08">
      <w:pPr>
        <w:pStyle w:val="Paragraphedeliste"/>
        <w:numPr>
          <w:ilvl w:val="0"/>
          <w:numId w:val="6"/>
        </w:numPr>
        <w:jc w:val="both"/>
        <w:rPr>
          <w:rFonts w:ascii="Times New Roman" w:hAnsi="Times New Roman" w:cs="Times New Roman"/>
          <w:sz w:val="28"/>
          <w:szCs w:val="28"/>
        </w:rPr>
      </w:pPr>
      <w:r>
        <w:rPr>
          <w:rFonts w:ascii="Times New Roman" w:hAnsi="Times New Roman" w:cs="Times New Roman"/>
          <w:sz w:val="28"/>
          <w:szCs w:val="28"/>
        </w:rPr>
        <w:t>l</w:t>
      </w:r>
      <w:r w:rsidR="004D2B08">
        <w:rPr>
          <w:rFonts w:ascii="Times New Roman" w:hAnsi="Times New Roman" w:cs="Times New Roman"/>
          <w:sz w:val="28"/>
          <w:szCs w:val="28"/>
        </w:rPr>
        <w:t xml:space="preserve">e </w:t>
      </w:r>
      <w:r w:rsidR="004D2B08" w:rsidRPr="00087D35">
        <w:rPr>
          <w:rFonts w:ascii="Times New Roman" w:hAnsi="Times New Roman" w:cs="Times New Roman"/>
          <w:i/>
          <w:sz w:val="28"/>
          <w:szCs w:val="28"/>
        </w:rPr>
        <w:t>Grand Larousse de la Langue française</w:t>
      </w:r>
      <w:r w:rsidR="004D2B08">
        <w:rPr>
          <w:rFonts w:ascii="Times New Roman" w:hAnsi="Times New Roman" w:cs="Times New Roman"/>
          <w:sz w:val="28"/>
          <w:szCs w:val="28"/>
        </w:rPr>
        <w:t> : 70 000 mots ;</w:t>
      </w:r>
    </w:p>
    <w:p w:rsidR="00087D35" w:rsidRDefault="00087D35" w:rsidP="004D2B08">
      <w:pPr>
        <w:pStyle w:val="Paragraphedeliste"/>
        <w:numPr>
          <w:ilvl w:val="0"/>
          <w:numId w:val="6"/>
        </w:numPr>
        <w:jc w:val="both"/>
        <w:rPr>
          <w:rFonts w:ascii="Times New Roman" w:hAnsi="Times New Roman" w:cs="Times New Roman"/>
          <w:sz w:val="28"/>
          <w:szCs w:val="28"/>
        </w:rPr>
      </w:pPr>
      <w:r>
        <w:rPr>
          <w:rFonts w:ascii="Times New Roman" w:hAnsi="Times New Roman" w:cs="Times New Roman"/>
          <w:sz w:val="28"/>
          <w:szCs w:val="28"/>
        </w:rPr>
        <w:t>l</w:t>
      </w:r>
      <w:r w:rsidR="004D2B08">
        <w:rPr>
          <w:rFonts w:ascii="Times New Roman" w:hAnsi="Times New Roman" w:cs="Times New Roman"/>
          <w:sz w:val="28"/>
          <w:szCs w:val="28"/>
        </w:rPr>
        <w:t xml:space="preserve">e </w:t>
      </w:r>
      <w:r w:rsidR="004D2B08" w:rsidRPr="00087D35">
        <w:rPr>
          <w:rFonts w:ascii="Times New Roman" w:hAnsi="Times New Roman" w:cs="Times New Roman"/>
          <w:i/>
          <w:sz w:val="28"/>
          <w:szCs w:val="28"/>
        </w:rPr>
        <w:t>Trésor de la langue française</w:t>
      </w:r>
      <w:r w:rsidR="004D2B08">
        <w:rPr>
          <w:rFonts w:ascii="Times New Roman" w:hAnsi="Times New Roman" w:cs="Times New Roman"/>
          <w:sz w:val="28"/>
          <w:szCs w:val="28"/>
        </w:rPr>
        <w:t xml:space="preserve"> : 90 000 mots. </w:t>
      </w:r>
      <w:r w:rsidR="004D2B08" w:rsidRPr="004D2B08">
        <w:rPr>
          <w:rFonts w:ascii="Times New Roman" w:hAnsi="Times New Roman" w:cs="Times New Roman"/>
          <w:sz w:val="28"/>
          <w:szCs w:val="28"/>
        </w:rPr>
        <w:t xml:space="preserve"> </w:t>
      </w:r>
      <w:r w:rsidR="004F0291" w:rsidRPr="004D2B08">
        <w:rPr>
          <w:rFonts w:ascii="Times New Roman" w:hAnsi="Times New Roman" w:cs="Times New Roman"/>
          <w:sz w:val="28"/>
          <w:szCs w:val="28"/>
        </w:rPr>
        <w:t xml:space="preserve">  </w:t>
      </w:r>
      <w:r w:rsidR="00CD2E47" w:rsidRPr="004D2B08">
        <w:rPr>
          <w:rFonts w:ascii="Times New Roman" w:hAnsi="Times New Roman" w:cs="Times New Roman"/>
          <w:sz w:val="28"/>
          <w:szCs w:val="28"/>
        </w:rPr>
        <w:t xml:space="preserve">  </w:t>
      </w:r>
      <w:r w:rsidR="00B4418E" w:rsidRPr="004D2B08">
        <w:rPr>
          <w:rFonts w:ascii="Times New Roman" w:hAnsi="Times New Roman" w:cs="Times New Roman"/>
          <w:sz w:val="28"/>
          <w:szCs w:val="28"/>
        </w:rPr>
        <w:t xml:space="preserve"> </w:t>
      </w:r>
      <w:r w:rsidR="00670472" w:rsidRPr="004D2B08">
        <w:rPr>
          <w:rFonts w:ascii="Times New Roman" w:hAnsi="Times New Roman" w:cs="Times New Roman"/>
          <w:sz w:val="28"/>
          <w:szCs w:val="28"/>
        </w:rPr>
        <w:t xml:space="preserve">   </w:t>
      </w:r>
      <w:r w:rsidR="008D3E6A" w:rsidRPr="004D2B08">
        <w:rPr>
          <w:rFonts w:ascii="Times New Roman" w:hAnsi="Times New Roman" w:cs="Times New Roman"/>
          <w:sz w:val="28"/>
          <w:szCs w:val="28"/>
        </w:rPr>
        <w:t xml:space="preserve"> </w:t>
      </w:r>
    </w:p>
    <w:p w:rsidR="008B2E1D" w:rsidRDefault="00087D35" w:rsidP="00087D35">
      <w:pPr>
        <w:spacing w:after="0"/>
        <w:jc w:val="both"/>
        <w:rPr>
          <w:rFonts w:ascii="Times New Roman" w:hAnsi="Times New Roman" w:cs="Times New Roman"/>
          <w:b/>
          <w:sz w:val="28"/>
          <w:szCs w:val="28"/>
        </w:rPr>
      </w:pPr>
      <w:r w:rsidRPr="00087D35">
        <w:rPr>
          <w:rFonts w:ascii="Times New Roman" w:hAnsi="Times New Roman" w:cs="Times New Roman"/>
          <w:b/>
          <w:sz w:val="28"/>
          <w:szCs w:val="28"/>
        </w:rPr>
        <w:t>Les entrées</w:t>
      </w:r>
      <w:r w:rsidR="008D3E6A" w:rsidRPr="00087D35">
        <w:rPr>
          <w:rFonts w:ascii="Times New Roman" w:hAnsi="Times New Roman" w:cs="Times New Roman"/>
          <w:b/>
          <w:sz w:val="28"/>
          <w:szCs w:val="28"/>
        </w:rPr>
        <w:t xml:space="preserve">  </w:t>
      </w:r>
      <w:r w:rsidR="00160C12" w:rsidRPr="00087D35">
        <w:rPr>
          <w:rFonts w:ascii="Times New Roman" w:hAnsi="Times New Roman" w:cs="Times New Roman"/>
          <w:b/>
          <w:sz w:val="28"/>
          <w:szCs w:val="28"/>
        </w:rPr>
        <w:t xml:space="preserve">  </w:t>
      </w:r>
      <w:r w:rsidR="008B2E1D" w:rsidRPr="00087D35">
        <w:rPr>
          <w:rFonts w:ascii="Times New Roman" w:hAnsi="Times New Roman" w:cs="Times New Roman"/>
          <w:b/>
          <w:sz w:val="28"/>
          <w:szCs w:val="28"/>
        </w:rPr>
        <w:t xml:space="preserve"> </w:t>
      </w:r>
    </w:p>
    <w:p w:rsidR="00087D35" w:rsidRDefault="00087D35" w:rsidP="00087D35">
      <w:pPr>
        <w:jc w:val="both"/>
        <w:rPr>
          <w:rFonts w:ascii="Times New Roman" w:hAnsi="Times New Roman" w:cs="Times New Roman"/>
          <w:sz w:val="28"/>
          <w:szCs w:val="28"/>
        </w:rPr>
      </w:pPr>
      <w:r w:rsidRPr="00087D35">
        <w:rPr>
          <w:rFonts w:ascii="Times New Roman" w:hAnsi="Times New Roman" w:cs="Times New Roman"/>
          <w:sz w:val="28"/>
          <w:szCs w:val="28"/>
        </w:rPr>
        <w:t>Les mots d’entrée</w:t>
      </w:r>
      <w:r w:rsidR="00C72040">
        <w:rPr>
          <w:rFonts w:ascii="Times New Roman" w:hAnsi="Times New Roman" w:cs="Times New Roman"/>
          <w:sz w:val="28"/>
          <w:szCs w:val="28"/>
        </w:rPr>
        <w:t>s</w:t>
      </w:r>
      <w:r w:rsidRPr="00087D35">
        <w:rPr>
          <w:rFonts w:ascii="Times New Roman" w:hAnsi="Times New Roman" w:cs="Times New Roman"/>
          <w:sz w:val="28"/>
          <w:szCs w:val="28"/>
        </w:rPr>
        <w:t xml:space="preserve"> du dictionnaire</w:t>
      </w:r>
      <w:r>
        <w:rPr>
          <w:rFonts w:ascii="Times New Roman" w:hAnsi="Times New Roman" w:cs="Times New Roman"/>
          <w:sz w:val="28"/>
          <w:szCs w:val="28"/>
        </w:rPr>
        <w:t xml:space="preserve"> sont des unités définies arbitrairement. Un grand nombre de mots n’ont pas accès à la nomenclature des dictionnaires. Il ne faut donc pas confondre la nomenclature d’un dictionnaire et le lexique d’une langue.</w:t>
      </w:r>
    </w:p>
    <w:p w:rsidR="00087D35" w:rsidRDefault="00087D35" w:rsidP="00C00C02">
      <w:pPr>
        <w:spacing w:after="0"/>
        <w:jc w:val="both"/>
        <w:rPr>
          <w:rFonts w:ascii="Times New Roman" w:hAnsi="Times New Roman" w:cs="Times New Roman"/>
          <w:b/>
          <w:sz w:val="28"/>
          <w:szCs w:val="28"/>
        </w:rPr>
      </w:pPr>
      <w:r w:rsidRPr="00087D35">
        <w:rPr>
          <w:rFonts w:ascii="Times New Roman" w:hAnsi="Times New Roman" w:cs="Times New Roman"/>
          <w:b/>
          <w:sz w:val="28"/>
          <w:szCs w:val="28"/>
        </w:rPr>
        <w:t>Les articles</w:t>
      </w:r>
    </w:p>
    <w:p w:rsidR="002B29DD" w:rsidRDefault="00C72040" w:rsidP="00087D35">
      <w:pPr>
        <w:jc w:val="both"/>
        <w:rPr>
          <w:rFonts w:ascii="Times New Roman" w:hAnsi="Times New Roman" w:cs="Times New Roman"/>
          <w:sz w:val="28"/>
          <w:szCs w:val="28"/>
        </w:rPr>
      </w:pPr>
      <w:r>
        <w:rPr>
          <w:rFonts w:ascii="Times New Roman" w:hAnsi="Times New Roman" w:cs="Times New Roman"/>
          <w:sz w:val="28"/>
          <w:szCs w:val="28"/>
        </w:rPr>
        <w:t xml:space="preserve">L’article de dictionnaire est une suite ordonnée de phrases, chacune comportant une </w:t>
      </w:r>
      <w:r w:rsidR="00FD09A9">
        <w:rPr>
          <w:rFonts w:ascii="Times New Roman" w:hAnsi="Times New Roman" w:cs="Times New Roman"/>
          <w:sz w:val="28"/>
          <w:szCs w:val="28"/>
        </w:rPr>
        <w:t xml:space="preserve">ou </w:t>
      </w:r>
      <w:bookmarkStart w:id="0" w:name="_GoBack"/>
      <w:bookmarkEnd w:id="0"/>
      <w:r>
        <w:rPr>
          <w:rFonts w:ascii="Times New Roman" w:hAnsi="Times New Roman" w:cs="Times New Roman"/>
          <w:sz w:val="28"/>
          <w:szCs w:val="28"/>
        </w:rPr>
        <w:t>plusieurs informations. Quand on parle de l’organisation de chaque article, on parle de la « microstructure » du dictionnaire</w:t>
      </w:r>
      <w:r w:rsidR="002B29DD">
        <w:rPr>
          <w:rFonts w:ascii="Times New Roman" w:hAnsi="Times New Roman" w:cs="Times New Roman"/>
          <w:sz w:val="28"/>
          <w:szCs w:val="28"/>
        </w:rPr>
        <w:t> :</w:t>
      </w:r>
    </w:p>
    <w:p w:rsidR="002B29DD" w:rsidRDefault="002B29DD" w:rsidP="002B29DD">
      <w:pPr>
        <w:jc w:val="both"/>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 </w:t>
      </w:r>
      <w:r w:rsidRPr="002B29DD">
        <w:rPr>
          <w:rFonts w:ascii="Times New Roman" w:hAnsi="Times New Roman" w:cs="Times New Roman"/>
          <w:sz w:val="28"/>
          <w:szCs w:val="28"/>
        </w:rPr>
        <w:t>Le mot ou l’adresse qui forme l’entrée contient déjà une information sur l’</w:t>
      </w:r>
      <w:r w:rsidRPr="002B29DD">
        <w:rPr>
          <w:rFonts w:ascii="Times New Roman" w:hAnsi="Times New Roman" w:cs="Times New Roman"/>
          <w:i/>
          <w:sz w:val="28"/>
          <w:szCs w:val="28"/>
        </w:rPr>
        <w:t>orthographe</w:t>
      </w:r>
      <w:r w:rsidRPr="002B29DD">
        <w:rPr>
          <w:rFonts w:ascii="Times New Roman" w:hAnsi="Times New Roman" w:cs="Times New Roman"/>
          <w:sz w:val="28"/>
          <w:szCs w:val="28"/>
        </w:rPr>
        <w:t xml:space="preserve"> du mot</w:t>
      </w:r>
      <w:r>
        <w:rPr>
          <w:rFonts w:ascii="Times New Roman" w:hAnsi="Times New Roman" w:cs="Times New Roman"/>
          <w:sz w:val="28"/>
          <w:szCs w:val="28"/>
        </w:rPr>
        <w:t>.</w:t>
      </w:r>
    </w:p>
    <w:p w:rsidR="00C72040" w:rsidRPr="002B29DD" w:rsidRDefault="002B29DD" w:rsidP="002B29DD">
      <w:pPr>
        <w:jc w:val="both"/>
        <w:rPr>
          <w:rFonts w:ascii="Times New Roman" w:hAnsi="Times New Roman" w:cs="Times New Roman"/>
          <w:sz w:val="28"/>
          <w:szCs w:val="28"/>
        </w:rPr>
      </w:pPr>
      <w:r>
        <w:rPr>
          <w:rFonts w:ascii="Times New Roman" w:hAnsi="Times New Roman" w:cs="Times New Roman"/>
          <w:sz w:val="28"/>
          <w:szCs w:val="28"/>
        </w:rPr>
        <w:t xml:space="preserve">b - La </w:t>
      </w:r>
      <w:r w:rsidRPr="002B29DD">
        <w:rPr>
          <w:rFonts w:ascii="Times New Roman" w:hAnsi="Times New Roman" w:cs="Times New Roman"/>
          <w:i/>
          <w:sz w:val="28"/>
          <w:szCs w:val="28"/>
        </w:rPr>
        <w:t>prononciation</w:t>
      </w:r>
      <w:r>
        <w:rPr>
          <w:rFonts w:ascii="Times New Roman" w:hAnsi="Times New Roman" w:cs="Times New Roman"/>
          <w:sz w:val="28"/>
          <w:szCs w:val="28"/>
        </w:rPr>
        <w:t xml:space="preserve"> du mot hors contexte est présentée sous la forme d’une transcription, en alphabet phonétique international (API). </w:t>
      </w:r>
      <w:r w:rsidRPr="002B29DD">
        <w:rPr>
          <w:rFonts w:ascii="Times New Roman" w:hAnsi="Times New Roman" w:cs="Times New Roman"/>
          <w:sz w:val="28"/>
          <w:szCs w:val="28"/>
        </w:rPr>
        <w:t xml:space="preserve"> </w:t>
      </w:r>
      <w:r w:rsidR="00C72040" w:rsidRPr="002B29DD">
        <w:rPr>
          <w:rFonts w:ascii="Times New Roman" w:hAnsi="Times New Roman" w:cs="Times New Roman"/>
          <w:sz w:val="28"/>
          <w:szCs w:val="28"/>
        </w:rPr>
        <w:t xml:space="preserve"> </w:t>
      </w:r>
    </w:p>
    <w:p w:rsidR="00D43EE5" w:rsidRDefault="002B29DD" w:rsidP="00087D35">
      <w:pPr>
        <w:jc w:val="both"/>
        <w:rPr>
          <w:rFonts w:ascii="Times New Roman" w:hAnsi="Times New Roman" w:cs="Times New Roman"/>
          <w:sz w:val="28"/>
          <w:szCs w:val="28"/>
        </w:rPr>
      </w:pPr>
      <w:r>
        <w:rPr>
          <w:rFonts w:ascii="Times New Roman" w:hAnsi="Times New Roman" w:cs="Times New Roman"/>
          <w:sz w:val="28"/>
          <w:szCs w:val="28"/>
        </w:rPr>
        <w:t xml:space="preserve">c - La </w:t>
      </w:r>
      <w:r w:rsidRPr="002B29DD">
        <w:rPr>
          <w:rFonts w:ascii="Times New Roman" w:hAnsi="Times New Roman" w:cs="Times New Roman"/>
          <w:i/>
          <w:sz w:val="28"/>
          <w:szCs w:val="28"/>
        </w:rPr>
        <w:t>catégorisation grammaticale</w:t>
      </w:r>
      <w:r>
        <w:rPr>
          <w:rFonts w:ascii="Times New Roman" w:hAnsi="Times New Roman" w:cs="Times New Roman"/>
          <w:sz w:val="28"/>
          <w:szCs w:val="28"/>
        </w:rPr>
        <w:t xml:space="preserve"> informe sur les traits syntaxiques fondamentaux des mots définis. Elle précise l’appartenance du mot à une partie du discours : nom, pronom, verbe, article, adjectif, adverbe, conjonction, préposition, interjection.</w:t>
      </w:r>
    </w:p>
    <w:p w:rsidR="00087D35" w:rsidRDefault="00D43EE5" w:rsidP="00087D35">
      <w:pPr>
        <w:jc w:val="both"/>
        <w:rPr>
          <w:rFonts w:ascii="Times New Roman" w:hAnsi="Times New Roman" w:cs="Times New Roman"/>
          <w:sz w:val="28"/>
          <w:szCs w:val="28"/>
        </w:rPr>
      </w:pPr>
      <w:r>
        <w:rPr>
          <w:rFonts w:ascii="Times New Roman" w:hAnsi="Times New Roman" w:cs="Times New Roman"/>
          <w:sz w:val="28"/>
          <w:szCs w:val="28"/>
        </w:rPr>
        <w:t>d - La quatrième mention de l’article est constituée de l’</w:t>
      </w:r>
      <w:r w:rsidRPr="00D43EE5">
        <w:rPr>
          <w:rFonts w:ascii="Times New Roman" w:hAnsi="Times New Roman" w:cs="Times New Roman"/>
          <w:i/>
          <w:sz w:val="28"/>
          <w:szCs w:val="28"/>
        </w:rPr>
        <w:t>étymologie</w:t>
      </w:r>
      <w:r>
        <w:rPr>
          <w:rFonts w:ascii="Times New Roman" w:hAnsi="Times New Roman" w:cs="Times New Roman"/>
          <w:sz w:val="28"/>
          <w:szCs w:val="28"/>
        </w:rPr>
        <w:t xml:space="preserve"> du mot.</w:t>
      </w:r>
      <w:r w:rsidR="00087D35">
        <w:rPr>
          <w:rFonts w:ascii="Times New Roman" w:hAnsi="Times New Roman" w:cs="Times New Roman"/>
          <w:sz w:val="28"/>
          <w:szCs w:val="28"/>
        </w:rPr>
        <w:t xml:space="preserve"> </w:t>
      </w:r>
    </w:p>
    <w:p w:rsidR="00D43A33" w:rsidRDefault="0025200B" w:rsidP="00087D35">
      <w:pPr>
        <w:jc w:val="both"/>
        <w:rPr>
          <w:rFonts w:ascii="Times New Roman" w:hAnsi="Times New Roman" w:cs="Times New Roman"/>
          <w:sz w:val="28"/>
          <w:szCs w:val="28"/>
        </w:rPr>
      </w:pPr>
      <w:r>
        <w:rPr>
          <w:rFonts w:ascii="Times New Roman" w:hAnsi="Times New Roman" w:cs="Times New Roman"/>
          <w:sz w:val="28"/>
          <w:szCs w:val="28"/>
        </w:rPr>
        <w:t xml:space="preserve">e - La </w:t>
      </w:r>
      <w:r w:rsidRPr="0025200B">
        <w:rPr>
          <w:rFonts w:ascii="Times New Roman" w:hAnsi="Times New Roman" w:cs="Times New Roman"/>
          <w:i/>
          <w:sz w:val="28"/>
          <w:szCs w:val="28"/>
        </w:rPr>
        <w:t>définition</w:t>
      </w:r>
      <w:r>
        <w:rPr>
          <w:rFonts w:ascii="Times New Roman" w:hAnsi="Times New Roman" w:cs="Times New Roman"/>
          <w:sz w:val="28"/>
          <w:szCs w:val="28"/>
        </w:rPr>
        <w:t xml:space="preserve"> contient une suite de paraphrases</w:t>
      </w:r>
      <w:r w:rsidR="00794F65">
        <w:rPr>
          <w:rFonts w:ascii="Times New Roman" w:hAnsi="Times New Roman" w:cs="Times New Roman"/>
          <w:sz w:val="28"/>
          <w:szCs w:val="28"/>
        </w:rPr>
        <w:t xml:space="preserve">. Chaque paraphrase correspond à une </w:t>
      </w:r>
      <w:r w:rsidR="00794F65" w:rsidRPr="00794F65">
        <w:rPr>
          <w:rFonts w:ascii="Times New Roman" w:hAnsi="Times New Roman" w:cs="Times New Roman"/>
          <w:i/>
          <w:sz w:val="28"/>
          <w:szCs w:val="28"/>
        </w:rPr>
        <w:t>acception</w:t>
      </w:r>
      <w:r w:rsidR="00794F65">
        <w:rPr>
          <w:rFonts w:ascii="Times New Roman" w:hAnsi="Times New Roman" w:cs="Times New Roman"/>
          <w:sz w:val="28"/>
          <w:szCs w:val="28"/>
        </w:rPr>
        <w:t xml:space="preserve"> du mot.</w:t>
      </w:r>
      <w:r w:rsidR="00D43A33">
        <w:rPr>
          <w:rFonts w:ascii="Times New Roman" w:hAnsi="Times New Roman" w:cs="Times New Roman"/>
          <w:sz w:val="28"/>
          <w:szCs w:val="28"/>
        </w:rPr>
        <w:t xml:space="preserve"> Ces acceptions peuvent être organisées selon des schémas différents. En général, l’emploi dominant actuel, indépendamment de l’ordre chronologique des apparitions, est présenté en premier. Cependant, il arrive que l’ordre adopté corresponde à l’évolution historique.</w:t>
      </w:r>
    </w:p>
    <w:p w:rsidR="00D43A33" w:rsidRDefault="00D43A33" w:rsidP="00087D35">
      <w:pPr>
        <w:jc w:val="both"/>
        <w:rPr>
          <w:rFonts w:ascii="Times New Roman" w:hAnsi="Times New Roman" w:cs="Times New Roman"/>
          <w:sz w:val="28"/>
          <w:szCs w:val="28"/>
        </w:rPr>
      </w:pPr>
      <w:r>
        <w:rPr>
          <w:rFonts w:ascii="Times New Roman" w:hAnsi="Times New Roman" w:cs="Times New Roman"/>
          <w:sz w:val="28"/>
          <w:szCs w:val="28"/>
        </w:rPr>
        <w:t xml:space="preserve">f - Les emplois sont illustrés par des </w:t>
      </w:r>
      <w:r w:rsidRPr="00D43A33">
        <w:rPr>
          <w:rFonts w:ascii="Times New Roman" w:hAnsi="Times New Roman" w:cs="Times New Roman"/>
          <w:i/>
          <w:sz w:val="28"/>
          <w:szCs w:val="28"/>
        </w:rPr>
        <w:t>exemples</w:t>
      </w:r>
      <w:r>
        <w:rPr>
          <w:rFonts w:ascii="Times New Roman" w:hAnsi="Times New Roman" w:cs="Times New Roman"/>
          <w:sz w:val="28"/>
          <w:szCs w:val="28"/>
        </w:rPr>
        <w:t xml:space="preserve"> qui présentent le mot en situation dans des phrases ou des syntagmes. Le mot du dictionnaire n’a d’existence réelle qu’inséré dans une phrase. Ainsi, les exemples sont particulièrement importants parce qu’ils fournissent des informations concernant les traits syntaxiques ou sémantiques du mot d’entrée à l’aide des termes coo</w:t>
      </w:r>
      <w:r w:rsidR="007D29D3">
        <w:rPr>
          <w:rFonts w:ascii="Times New Roman" w:hAnsi="Times New Roman" w:cs="Times New Roman"/>
          <w:sz w:val="28"/>
          <w:szCs w:val="28"/>
        </w:rPr>
        <w:t>c</w:t>
      </w:r>
      <w:r>
        <w:rPr>
          <w:rFonts w:ascii="Times New Roman" w:hAnsi="Times New Roman" w:cs="Times New Roman"/>
          <w:sz w:val="28"/>
          <w:szCs w:val="28"/>
        </w:rPr>
        <w:t>currents.</w:t>
      </w:r>
    </w:p>
    <w:p w:rsidR="00D43A33" w:rsidRDefault="00D43A33" w:rsidP="00087D35">
      <w:pPr>
        <w:jc w:val="both"/>
        <w:rPr>
          <w:rFonts w:ascii="Times New Roman" w:hAnsi="Times New Roman" w:cs="Times New Roman"/>
          <w:sz w:val="28"/>
          <w:szCs w:val="28"/>
        </w:rPr>
      </w:pPr>
      <w:r>
        <w:rPr>
          <w:rFonts w:ascii="Times New Roman" w:hAnsi="Times New Roman" w:cs="Times New Roman"/>
          <w:sz w:val="28"/>
          <w:szCs w:val="28"/>
        </w:rPr>
        <w:t>g</w:t>
      </w:r>
      <w:r w:rsidR="007D29D3">
        <w:rPr>
          <w:rFonts w:ascii="Times New Roman" w:hAnsi="Times New Roman" w:cs="Times New Roman"/>
          <w:sz w:val="28"/>
          <w:szCs w:val="28"/>
        </w:rPr>
        <w:t xml:space="preserve"> </w:t>
      </w:r>
      <w:r>
        <w:rPr>
          <w:rFonts w:ascii="Times New Roman" w:hAnsi="Times New Roman" w:cs="Times New Roman"/>
          <w:sz w:val="28"/>
          <w:szCs w:val="28"/>
        </w:rPr>
        <w:t>-</w:t>
      </w:r>
      <w:r w:rsidR="007D29D3">
        <w:rPr>
          <w:rFonts w:ascii="Times New Roman" w:hAnsi="Times New Roman" w:cs="Times New Roman"/>
          <w:sz w:val="28"/>
          <w:szCs w:val="28"/>
        </w:rPr>
        <w:t xml:space="preserve"> Les </w:t>
      </w:r>
      <w:r w:rsidR="007D29D3" w:rsidRPr="007D29D3">
        <w:rPr>
          <w:rFonts w:ascii="Times New Roman" w:hAnsi="Times New Roman" w:cs="Times New Roman"/>
          <w:i/>
          <w:sz w:val="28"/>
          <w:szCs w:val="28"/>
        </w:rPr>
        <w:t>expressions stéréotypées</w:t>
      </w:r>
      <w:r w:rsidR="007D29D3">
        <w:rPr>
          <w:rFonts w:ascii="Times New Roman" w:hAnsi="Times New Roman" w:cs="Times New Roman"/>
          <w:sz w:val="28"/>
          <w:szCs w:val="28"/>
        </w:rPr>
        <w:t xml:space="preserve"> sont considérées comme des termes uniques. Elles forment des sous-entrées et peuvent recevoir, à leur tour, des définitions sous la forme de paraphrases.</w:t>
      </w:r>
    </w:p>
    <w:p w:rsidR="00B75A39" w:rsidRDefault="00D43A33" w:rsidP="00087D3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h </w:t>
      </w:r>
      <w:r w:rsidR="007D29D3">
        <w:rPr>
          <w:rFonts w:ascii="Times New Roman" w:hAnsi="Times New Roman" w:cs="Times New Roman"/>
          <w:sz w:val="28"/>
          <w:szCs w:val="28"/>
        </w:rPr>
        <w:t xml:space="preserve">- Les </w:t>
      </w:r>
      <w:r w:rsidR="007D29D3" w:rsidRPr="007D29D3">
        <w:rPr>
          <w:rFonts w:ascii="Times New Roman" w:hAnsi="Times New Roman" w:cs="Times New Roman"/>
          <w:i/>
          <w:sz w:val="28"/>
          <w:szCs w:val="28"/>
        </w:rPr>
        <w:t>sens fonctionnels</w:t>
      </w:r>
      <w:r w:rsidR="007D29D3">
        <w:rPr>
          <w:rFonts w:ascii="Times New Roman" w:hAnsi="Times New Roman" w:cs="Times New Roman"/>
          <w:sz w:val="28"/>
          <w:szCs w:val="28"/>
        </w:rPr>
        <w:t>, c’est-à-dire les significations particulières du terme dans</w:t>
      </w:r>
      <w:r w:rsidR="00B75A39">
        <w:rPr>
          <w:rFonts w:ascii="Times New Roman" w:hAnsi="Times New Roman" w:cs="Times New Roman"/>
          <w:sz w:val="28"/>
          <w:szCs w:val="28"/>
        </w:rPr>
        <w:t xml:space="preserve"> </w:t>
      </w:r>
      <w:r w:rsidR="007D29D3">
        <w:rPr>
          <w:rFonts w:ascii="Times New Roman" w:hAnsi="Times New Roman" w:cs="Times New Roman"/>
          <w:sz w:val="28"/>
          <w:szCs w:val="28"/>
        </w:rPr>
        <w:t>une langue technique ou scientifique déterminée</w:t>
      </w:r>
      <w:r w:rsidR="00B75A39">
        <w:rPr>
          <w:rFonts w:ascii="Times New Roman" w:hAnsi="Times New Roman" w:cs="Times New Roman"/>
          <w:sz w:val="28"/>
          <w:szCs w:val="28"/>
        </w:rPr>
        <w:t>, constituent aussi des sous-entrées</w:t>
      </w:r>
      <w:r w:rsidR="007D29D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75A39" w:rsidRDefault="00E10DA4" w:rsidP="00E10DA4">
      <w:pPr>
        <w:ind w:firstLine="708"/>
        <w:jc w:val="both"/>
        <w:rPr>
          <w:rFonts w:ascii="Times New Roman" w:hAnsi="Times New Roman" w:cs="Times New Roman"/>
          <w:sz w:val="28"/>
          <w:szCs w:val="28"/>
        </w:rPr>
      </w:pPr>
      <w:r>
        <w:rPr>
          <w:rFonts w:ascii="Times New Roman" w:hAnsi="Times New Roman" w:cs="Times New Roman"/>
          <w:sz w:val="28"/>
          <w:szCs w:val="28"/>
        </w:rPr>
        <w:t xml:space="preserve">Retenons que cette segmentation du texte lexicographique joue le même rôle que la disposition alphabétique des entrées : elle permet un repérage précis et rapide des réponses cherchées par l’utilisateur du dictionnaire. </w:t>
      </w:r>
    </w:p>
    <w:p w:rsidR="00E10DA4" w:rsidRDefault="00E10DA4" w:rsidP="00E10DA4">
      <w:pPr>
        <w:spacing w:after="0"/>
        <w:jc w:val="both"/>
        <w:rPr>
          <w:rFonts w:ascii="Times New Roman" w:hAnsi="Times New Roman" w:cs="Times New Roman"/>
          <w:b/>
          <w:sz w:val="28"/>
          <w:szCs w:val="28"/>
        </w:rPr>
      </w:pPr>
      <w:r>
        <w:rPr>
          <w:rFonts w:ascii="Times New Roman" w:hAnsi="Times New Roman" w:cs="Times New Roman"/>
          <w:b/>
          <w:sz w:val="28"/>
          <w:szCs w:val="28"/>
        </w:rPr>
        <w:t>La définition</w:t>
      </w:r>
    </w:p>
    <w:p w:rsidR="00E10DA4" w:rsidRDefault="00E10DA4" w:rsidP="00933C9A">
      <w:pPr>
        <w:spacing w:after="100"/>
        <w:ind w:firstLine="709"/>
        <w:jc w:val="both"/>
        <w:rPr>
          <w:rFonts w:ascii="Times New Roman" w:hAnsi="Times New Roman" w:cs="Times New Roman"/>
          <w:sz w:val="28"/>
          <w:szCs w:val="28"/>
        </w:rPr>
      </w:pPr>
      <w:r>
        <w:rPr>
          <w:rFonts w:ascii="Times New Roman" w:hAnsi="Times New Roman" w:cs="Times New Roman"/>
          <w:sz w:val="28"/>
          <w:szCs w:val="28"/>
        </w:rPr>
        <w:t>La définition est l’activité essentielle du lexicographe. Elle n’est pas une donnée brute, mais le résultat d’une activité très complexe du lexicographe qui rencontre sur son chemin tous les obstacles liés à l’univers de la signification.</w:t>
      </w:r>
    </w:p>
    <w:p w:rsidR="00E10DA4" w:rsidRDefault="00E10DA4" w:rsidP="00933C9A">
      <w:pPr>
        <w:spacing w:after="100"/>
        <w:ind w:firstLine="709"/>
        <w:jc w:val="both"/>
        <w:rPr>
          <w:rFonts w:ascii="Times New Roman" w:hAnsi="Times New Roman" w:cs="Times New Roman"/>
          <w:sz w:val="28"/>
          <w:szCs w:val="28"/>
        </w:rPr>
      </w:pPr>
      <w:r>
        <w:rPr>
          <w:rFonts w:ascii="Times New Roman" w:hAnsi="Times New Roman" w:cs="Times New Roman"/>
          <w:sz w:val="28"/>
          <w:szCs w:val="28"/>
        </w:rPr>
        <w:t xml:space="preserve">La définition du mot consiste à donner une paraphrase qui lui soit sémantiquement équivalente. </w:t>
      </w:r>
      <w:r w:rsidR="00881AC2">
        <w:rPr>
          <w:rFonts w:ascii="Times New Roman" w:hAnsi="Times New Roman" w:cs="Times New Roman"/>
          <w:sz w:val="28"/>
          <w:szCs w:val="28"/>
        </w:rPr>
        <w:t xml:space="preserve">Il est </w:t>
      </w:r>
      <w:r>
        <w:rPr>
          <w:rFonts w:ascii="Times New Roman" w:hAnsi="Times New Roman" w:cs="Times New Roman"/>
          <w:sz w:val="28"/>
          <w:szCs w:val="28"/>
        </w:rPr>
        <w:t>p</w:t>
      </w:r>
      <w:r w:rsidR="00881AC2">
        <w:rPr>
          <w:rFonts w:ascii="Times New Roman" w:hAnsi="Times New Roman" w:cs="Times New Roman"/>
          <w:sz w:val="28"/>
          <w:szCs w:val="28"/>
        </w:rPr>
        <w:t>os</w:t>
      </w:r>
      <w:r>
        <w:rPr>
          <w:rFonts w:ascii="Times New Roman" w:hAnsi="Times New Roman" w:cs="Times New Roman"/>
          <w:sz w:val="28"/>
          <w:szCs w:val="28"/>
        </w:rPr>
        <w:t>s</w:t>
      </w:r>
      <w:r w:rsidR="00881AC2">
        <w:rPr>
          <w:rFonts w:ascii="Times New Roman" w:hAnsi="Times New Roman" w:cs="Times New Roman"/>
          <w:sz w:val="28"/>
          <w:szCs w:val="28"/>
        </w:rPr>
        <w:t>ible de</w:t>
      </w:r>
      <w:r>
        <w:rPr>
          <w:rFonts w:ascii="Times New Roman" w:hAnsi="Times New Roman" w:cs="Times New Roman"/>
          <w:sz w:val="28"/>
          <w:szCs w:val="28"/>
        </w:rPr>
        <w:t xml:space="preserve"> remplacer un mot de la langue</w:t>
      </w:r>
      <w:r w:rsidR="0003205A">
        <w:rPr>
          <w:rFonts w:ascii="Times New Roman" w:hAnsi="Times New Roman" w:cs="Times New Roman"/>
          <w:sz w:val="28"/>
          <w:szCs w:val="28"/>
        </w:rPr>
        <w:t xml:space="preserve"> par un autre mot</w:t>
      </w:r>
      <w:r>
        <w:rPr>
          <w:rFonts w:ascii="Times New Roman" w:hAnsi="Times New Roman" w:cs="Times New Roman"/>
          <w:sz w:val="28"/>
          <w:szCs w:val="28"/>
        </w:rPr>
        <w:t xml:space="preserve"> </w:t>
      </w:r>
      <w:r w:rsidR="0003205A">
        <w:rPr>
          <w:rFonts w:ascii="Times New Roman" w:hAnsi="Times New Roman" w:cs="Times New Roman"/>
          <w:sz w:val="28"/>
          <w:szCs w:val="28"/>
        </w:rPr>
        <w:t>ou un groupe de mots sans que le sens en soit modifié. Exemple</w:t>
      </w:r>
      <w:r w:rsidR="0024346F">
        <w:rPr>
          <w:rFonts w:ascii="Times New Roman" w:hAnsi="Times New Roman" w:cs="Times New Roman"/>
          <w:sz w:val="28"/>
          <w:szCs w:val="28"/>
        </w:rPr>
        <w:t>s</w:t>
      </w:r>
      <w:r w:rsidR="0003205A">
        <w:rPr>
          <w:rFonts w:ascii="Times New Roman" w:hAnsi="Times New Roman" w:cs="Times New Roman"/>
          <w:sz w:val="28"/>
          <w:szCs w:val="28"/>
        </w:rPr>
        <w:t xml:space="preserve"> : </w:t>
      </w:r>
      <w:r w:rsidR="0003205A" w:rsidRPr="0003205A">
        <w:rPr>
          <w:rFonts w:ascii="Times New Roman" w:hAnsi="Times New Roman" w:cs="Times New Roman"/>
          <w:i/>
          <w:sz w:val="28"/>
          <w:szCs w:val="28"/>
        </w:rPr>
        <w:t>vérification : action de vérifier</w:t>
      </w:r>
      <w:r w:rsidR="0003205A">
        <w:rPr>
          <w:rFonts w:ascii="Times New Roman" w:hAnsi="Times New Roman" w:cs="Times New Roman"/>
          <w:sz w:val="28"/>
          <w:szCs w:val="28"/>
        </w:rPr>
        <w:t xml:space="preserve">, </w:t>
      </w:r>
      <w:r w:rsidR="0003205A" w:rsidRPr="0003205A">
        <w:rPr>
          <w:rFonts w:ascii="Times New Roman" w:hAnsi="Times New Roman" w:cs="Times New Roman"/>
          <w:i/>
          <w:sz w:val="28"/>
          <w:szCs w:val="28"/>
        </w:rPr>
        <w:t>blancheur : état (ou qualité</w:t>
      </w:r>
      <w:r w:rsidR="0003205A">
        <w:rPr>
          <w:rFonts w:ascii="Times New Roman" w:hAnsi="Times New Roman" w:cs="Times New Roman"/>
          <w:i/>
          <w:sz w:val="28"/>
          <w:szCs w:val="28"/>
        </w:rPr>
        <w:t>)</w:t>
      </w:r>
      <w:r w:rsidR="0003205A" w:rsidRPr="0003205A">
        <w:rPr>
          <w:rFonts w:ascii="Times New Roman" w:hAnsi="Times New Roman" w:cs="Times New Roman"/>
          <w:i/>
          <w:sz w:val="28"/>
          <w:szCs w:val="28"/>
        </w:rPr>
        <w:t xml:space="preserve"> de ce qui est blanc</w:t>
      </w:r>
      <w:r w:rsidR="0003205A">
        <w:rPr>
          <w:rFonts w:ascii="Times New Roman" w:hAnsi="Times New Roman" w:cs="Times New Roman"/>
          <w:sz w:val="28"/>
          <w:szCs w:val="28"/>
        </w:rPr>
        <w:t>.</w:t>
      </w:r>
      <w:r>
        <w:rPr>
          <w:rFonts w:ascii="Times New Roman" w:hAnsi="Times New Roman" w:cs="Times New Roman"/>
          <w:sz w:val="28"/>
          <w:szCs w:val="28"/>
        </w:rPr>
        <w:t xml:space="preserve"> </w:t>
      </w:r>
    </w:p>
    <w:p w:rsidR="00881AC2" w:rsidRPr="00E10DA4" w:rsidRDefault="00881AC2" w:rsidP="00933C9A">
      <w:pPr>
        <w:spacing w:after="100"/>
        <w:ind w:firstLine="709"/>
        <w:jc w:val="both"/>
        <w:rPr>
          <w:rFonts w:ascii="Times New Roman" w:hAnsi="Times New Roman" w:cs="Times New Roman"/>
          <w:sz w:val="28"/>
          <w:szCs w:val="28"/>
        </w:rPr>
      </w:pPr>
      <w:r>
        <w:rPr>
          <w:rFonts w:ascii="Times New Roman" w:hAnsi="Times New Roman" w:cs="Times New Roman"/>
          <w:sz w:val="28"/>
          <w:szCs w:val="28"/>
        </w:rPr>
        <w:t xml:space="preserve">La définition est grammaticalement et sémantiquement conforme au code de la langue, elle forme un énoncé linéaire qui se lit dans un seul sens et dont le contenu est obligatoirement lié à la syntaxe. Elle n’est jamais une phrase complète ; les mots qui la composent doivent être connus. La définition recourt souvent à des termes définisseurs : </w:t>
      </w:r>
      <w:r w:rsidRPr="00881AC2">
        <w:rPr>
          <w:rFonts w:ascii="Times New Roman" w:hAnsi="Times New Roman" w:cs="Times New Roman"/>
          <w:i/>
          <w:sz w:val="28"/>
          <w:szCs w:val="28"/>
        </w:rPr>
        <w:t>action de, fait de, opération, caractère, état, qualité, manière, propriété,</w:t>
      </w:r>
      <w:r w:rsidR="009C1798">
        <w:rPr>
          <w:rFonts w:ascii="Times New Roman" w:hAnsi="Times New Roman" w:cs="Times New Roman"/>
          <w:i/>
          <w:sz w:val="28"/>
          <w:szCs w:val="28"/>
        </w:rPr>
        <w:t xml:space="preserve"> </w:t>
      </w:r>
      <w:r>
        <w:rPr>
          <w:rFonts w:ascii="Times New Roman" w:hAnsi="Times New Roman" w:cs="Times New Roman"/>
          <w:sz w:val="28"/>
          <w:szCs w:val="28"/>
        </w:rPr>
        <w:t xml:space="preserve">etc. </w:t>
      </w:r>
      <w:r w:rsidR="009C1798">
        <w:rPr>
          <w:rFonts w:ascii="Times New Roman" w:hAnsi="Times New Roman" w:cs="Times New Roman"/>
          <w:sz w:val="28"/>
          <w:szCs w:val="28"/>
        </w:rPr>
        <w:t>Ces termes font partie de la « métalangue » propre aux dictionnaires. Il est question de « métalangue » quand la langue parle d’elle-même et non de</w:t>
      </w:r>
      <w:r w:rsidR="00897487">
        <w:rPr>
          <w:rFonts w:ascii="Times New Roman" w:hAnsi="Times New Roman" w:cs="Times New Roman"/>
          <w:sz w:val="28"/>
          <w:szCs w:val="28"/>
        </w:rPr>
        <w:t xml:space="preserve"> </w:t>
      </w:r>
      <w:r w:rsidR="009C1798">
        <w:rPr>
          <w:rFonts w:ascii="Times New Roman" w:hAnsi="Times New Roman" w:cs="Times New Roman"/>
          <w:sz w:val="28"/>
          <w:szCs w:val="28"/>
        </w:rPr>
        <w:t xml:space="preserve">l’univers. </w:t>
      </w:r>
      <w:r>
        <w:rPr>
          <w:rFonts w:ascii="Times New Roman" w:hAnsi="Times New Roman" w:cs="Times New Roman"/>
          <w:sz w:val="28"/>
          <w:szCs w:val="28"/>
        </w:rPr>
        <w:t xml:space="preserve"> </w:t>
      </w:r>
    </w:p>
    <w:p w:rsidR="001E710E" w:rsidRDefault="00933C9A" w:rsidP="00087D35">
      <w:pPr>
        <w:jc w:val="both"/>
        <w:rPr>
          <w:rFonts w:ascii="Times New Roman" w:hAnsi="Times New Roman" w:cs="Times New Roman"/>
          <w:sz w:val="28"/>
          <w:szCs w:val="28"/>
        </w:rPr>
      </w:pPr>
      <w:r>
        <w:rPr>
          <w:rFonts w:ascii="Times New Roman" w:hAnsi="Times New Roman" w:cs="Times New Roman"/>
          <w:b/>
          <w:sz w:val="28"/>
          <w:szCs w:val="28"/>
        </w:rPr>
        <w:tab/>
      </w:r>
      <w:r w:rsidRPr="00933C9A">
        <w:rPr>
          <w:rFonts w:ascii="Times New Roman" w:hAnsi="Times New Roman" w:cs="Times New Roman"/>
          <w:sz w:val="28"/>
          <w:szCs w:val="28"/>
        </w:rPr>
        <w:t>Les dictionnaires de langue font coexister différents types de définition</w:t>
      </w:r>
      <w:r w:rsidR="001E710E">
        <w:rPr>
          <w:rFonts w:ascii="Times New Roman" w:hAnsi="Times New Roman" w:cs="Times New Roman"/>
          <w:sz w:val="28"/>
          <w:szCs w:val="28"/>
        </w:rPr>
        <w:t> :</w:t>
      </w:r>
    </w:p>
    <w:p w:rsidR="001E710E" w:rsidRDefault="001E710E" w:rsidP="00087D35">
      <w:pPr>
        <w:jc w:val="both"/>
        <w:rPr>
          <w:rFonts w:ascii="Times New Roman" w:hAnsi="Times New Roman" w:cs="Times New Roman"/>
          <w:sz w:val="28"/>
          <w:szCs w:val="28"/>
        </w:rPr>
      </w:pPr>
      <w:r>
        <w:rPr>
          <w:rFonts w:ascii="Times New Roman" w:hAnsi="Times New Roman" w:cs="Times New Roman"/>
          <w:sz w:val="28"/>
          <w:szCs w:val="28"/>
        </w:rPr>
        <w:t>a- définition morphosémantique ;</w:t>
      </w:r>
    </w:p>
    <w:p w:rsidR="001E710E" w:rsidRDefault="001E710E" w:rsidP="00087D35">
      <w:pPr>
        <w:jc w:val="both"/>
        <w:rPr>
          <w:rFonts w:ascii="Times New Roman" w:hAnsi="Times New Roman" w:cs="Times New Roman"/>
          <w:sz w:val="28"/>
          <w:szCs w:val="28"/>
        </w:rPr>
      </w:pPr>
      <w:r>
        <w:rPr>
          <w:rFonts w:ascii="Times New Roman" w:hAnsi="Times New Roman" w:cs="Times New Roman"/>
          <w:sz w:val="28"/>
          <w:szCs w:val="28"/>
        </w:rPr>
        <w:t>b- définition par inclusion ;</w:t>
      </w:r>
    </w:p>
    <w:p w:rsidR="00933C9A" w:rsidRDefault="001E710E" w:rsidP="00087D35">
      <w:pPr>
        <w:jc w:val="both"/>
        <w:rPr>
          <w:rFonts w:ascii="Times New Roman" w:hAnsi="Times New Roman" w:cs="Times New Roman"/>
          <w:sz w:val="28"/>
          <w:szCs w:val="28"/>
        </w:rPr>
      </w:pPr>
      <w:r>
        <w:rPr>
          <w:rFonts w:ascii="Times New Roman" w:hAnsi="Times New Roman" w:cs="Times New Roman"/>
          <w:sz w:val="28"/>
          <w:szCs w:val="28"/>
        </w:rPr>
        <w:t>c-</w:t>
      </w:r>
      <w:r w:rsidR="00933C9A" w:rsidRPr="00933C9A">
        <w:rPr>
          <w:rFonts w:ascii="Times New Roman" w:hAnsi="Times New Roman" w:cs="Times New Roman"/>
          <w:sz w:val="28"/>
          <w:szCs w:val="28"/>
        </w:rPr>
        <w:t xml:space="preserve"> </w:t>
      </w:r>
      <w:r>
        <w:rPr>
          <w:rFonts w:ascii="Times New Roman" w:hAnsi="Times New Roman" w:cs="Times New Roman"/>
          <w:sz w:val="28"/>
          <w:szCs w:val="28"/>
        </w:rPr>
        <w:t>définition par opposition.</w:t>
      </w:r>
    </w:p>
    <w:p w:rsidR="001E710E" w:rsidRDefault="001E710E" w:rsidP="001D04CC">
      <w:pPr>
        <w:spacing w:after="0"/>
        <w:jc w:val="both"/>
        <w:rPr>
          <w:rFonts w:ascii="Times New Roman" w:hAnsi="Times New Roman" w:cs="Times New Roman"/>
          <w:b/>
          <w:sz w:val="28"/>
          <w:szCs w:val="28"/>
        </w:rPr>
      </w:pPr>
      <w:r w:rsidRPr="001E710E">
        <w:rPr>
          <w:rFonts w:ascii="Times New Roman" w:hAnsi="Times New Roman" w:cs="Times New Roman"/>
          <w:b/>
          <w:sz w:val="28"/>
          <w:szCs w:val="28"/>
        </w:rPr>
        <w:t>La définition morphosémantique</w:t>
      </w:r>
    </w:p>
    <w:p w:rsidR="001C0A3D" w:rsidRDefault="001D04CC" w:rsidP="0024346F">
      <w:pPr>
        <w:spacing w:after="100"/>
        <w:ind w:firstLine="709"/>
        <w:jc w:val="both"/>
        <w:rPr>
          <w:rFonts w:ascii="Times New Roman" w:hAnsi="Times New Roman" w:cs="Times New Roman"/>
          <w:sz w:val="28"/>
          <w:szCs w:val="28"/>
        </w:rPr>
      </w:pPr>
      <w:r>
        <w:rPr>
          <w:rFonts w:ascii="Times New Roman" w:hAnsi="Times New Roman" w:cs="Times New Roman"/>
          <w:sz w:val="28"/>
          <w:szCs w:val="28"/>
        </w:rPr>
        <w:t>Il s’agit d’une « définition relationnelle » car elle informe sur la formation du mot d’entrée et établit un lien entre la signification de celui-ci et sa formation. Pour qu’il y ait définition morphosémantique, il faut pouvoir reconnaître la base dans le terme défini. Exemple</w:t>
      </w:r>
      <w:r w:rsidR="0024346F">
        <w:rPr>
          <w:rFonts w:ascii="Times New Roman" w:hAnsi="Times New Roman" w:cs="Times New Roman"/>
          <w:sz w:val="28"/>
          <w:szCs w:val="28"/>
        </w:rPr>
        <w:t>s</w:t>
      </w:r>
      <w:r>
        <w:rPr>
          <w:rFonts w:ascii="Times New Roman" w:hAnsi="Times New Roman" w:cs="Times New Roman"/>
          <w:sz w:val="28"/>
          <w:szCs w:val="28"/>
        </w:rPr>
        <w:t xml:space="preserve"> : </w:t>
      </w:r>
    </w:p>
    <w:p w:rsidR="001C0A3D" w:rsidRDefault="001C0A3D" w:rsidP="0024346F">
      <w:pPr>
        <w:spacing w:after="100"/>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châtaigneraie</w:t>
      </w:r>
      <w:proofErr w:type="gramEnd"/>
      <w:r>
        <w:rPr>
          <w:rFonts w:ascii="Times New Roman" w:hAnsi="Times New Roman" w:cs="Times New Roman"/>
          <w:i/>
          <w:sz w:val="28"/>
          <w:szCs w:val="28"/>
        </w:rPr>
        <w:t xml:space="preserve"> : lieu planté de châtaigniers ; </w:t>
      </w:r>
    </w:p>
    <w:p w:rsidR="001C0A3D" w:rsidRDefault="001D04CC" w:rsidP="001C0A3D">
      <w:pPr>
        <w:spacing w:after="100"/>
        <w:ind w:firstLine="708"/>
        <w:jc w:val="both"/>
        <w:rPr>
          <w:rFonts w:ascii="Times New Roman" w:hAnsi="Times New Roman" w:cs="Times New Roman"/>
          <w:sz w:val="28"/>
          <w:szCs w:val="28"/>
        </w:rPr>
      </w:pPr>
      <w:proofErr w:type="gramStart"/>
      <w:r w:rsidRPr="001D04CC">
        <w:rPr>
          <w:rFonts w:ascii="Times New Roman" w:hAnsi="Times New Roman" w:cs="Times New Roman"/>
          <w:i/>
          <w:sz w:val="28"/>
          <w:szCs w:val="28"/>
        </w:rPr>
        <w:t>châtaignier</w:t>
      </w:r>
      <w:proofErr w:type="gramEnd"/>
      <w:r w:rsidRPr="001D04CC">
        <w:rPr>
          <w:rFonts w:ascii="Times New Roman" w:hAnsi="Times New Roman" w:cs="Times New Roman"/>
          <w:i/>
          <w:sz w:val="28"/>
          <w:szCs w:val="28"/>
        </w:rPr>
        <w:t> : arbre de grande taille, vivace, à feuille</w:t>
      </w:r>
      <w:r>
        <w:rPr>
          <w:rFonts w:ascii="Times New Roman" w:hAnsi="Times New Roman" w:cs="Times New Roman"/>
          <w:i/>
          <w:sz w:val="28"/>
          <w:szCs w:val="28"/>
        </w:rPr>
        <w:t>s</w:t>
      </w:r>
      <w:r w:rsidRPr="001D04CC">
        <w:rPr>
          <w:rFonts w:ascii="Times New Roman" w:hAnsi="Times New Roman" w:cs="Times New Roman"/>
          <w:i/>
          <w:sz w:val="28"/>
          <w:szCs w:val="28"/>
        </w:rPr>
        <w:t xml:space="preserve"> dentées qui produit les châtaignes</w:t>
      </w:r>
      <w:r w:rsidR="0024346F">
        <w:rPr>
          <w:rFonts w:ascii="Times New Roman" w:hAnsi="Times New Roman" w:cs="Times New Roman"/>
          <w:sz w:val="28"/>
          <w:szCs w:val="28"/>
        </w:rPr>
        <w:t xml:space="preserve"> ; </w:t>
      </w:r>
    </w:p>
    <w:p w:rsidR="0024346F" w:rsidRDefault="0024346F" w:rsidP="0024346F">
      <w:pPr>
        <w:spacing w:after="100"/>
        <w:ind w:firstLine="709"/>
        <w:jc w:val="both"/>
        <w:rPr>
          <w:rFonts w:ascii="Times New Roman" w:hAnsi="Times New Roman" w:cs="Times New Roman"/>
          <w:sz w:val="28"/>
          <w:szCs w:val="28"/>
        </w:rPr>
      </w:pPr>
      <w:proofErr w:type="gramStart"/>
      <w:r w:rsidRPr="0024346F">
        <w:rPr>
          <w:rFonts w:ascii="Times New Roman" w:hAnsi="Times New Roman" w:cs="Times New Roman"/>
          <w:i/>
          <w:sz w:val="28"/>
          <w:szCs w:val="28"/>
        </w:rPr>
        <w:t>simplement</w:t>
      </w:r>
      <w:proofErr w:type="gramEnd"/>
      <w:r w:rsidRPr="0024346F">
        <w:rPr>
          <w:rFonts w:ascii="Times New Roman" w:hAnsi="Times New Roman" w:cs="Times New Roman"/>
          <w:i/>
          <w:sz w:val="28"/>
          <w:szCs w:val="28"/>
        </w:rPr>
        <w:t> : d’une manière simple</w:t>
      </w:r>
      <w:r>
        <w:rPr>
          <w:rFonts w:ascii="Times New Roman" w:hAnsi="Times New Roman" w:cs="Times New Roman"/>
          <w:sz w:val="28"/>
          <w:szCs w:val="28"/>
        </w:rPr>
        <w:t>.</w:t>
      </w:r>
      <w:r w:rsidR="001D04CC">
        <w:rPr>
          <w:rFonts w:ascii="Times New Roman" w:hAnsi="Times New Roman" w:cs="Times New Roman"/>
          <w:sz w:val="28"/>
          <w:szCs w:val="28"/>
        </w:rPr>
        <w:t xml:space="preserve"> </w:t>
      </w:r>
    </w:p>
    <w:p w:rsidR="00EB7055" w:rsidRPr="001D04CC" w:rsidRDefault="0024346F" w:rsidP="001D04CC">
      <w:pPr>
        <w:ind w:firstLine="708"/>
        <w:jc w:val="both"/>
        <w:rPr>
          <w:rFonts w:ascii="Times New Roman" w:hAnsi="Times New Roman" w:cs="Times New Roman"/>
          <w:sz w:val="28"/>
          <w:szCs w:val="28"/>
        </w:rPr>
      </w:pPr>
      <w:r>
        <w:rPr>
          <w:rFonts w:ascii="Times New Roman" w:hAnsi="Times New Roman" w:cs="Times New Roman"/>
          <w:sz w:val="28"/>
          <w:szCs w:val="28"/>
        </w:rPr>
        <w:t>Ce type de définition comporte le mot à partir duquel le dérivé a été formé et un syntagme qui traduit l’affixe. Ainsi</w:t>
      </w:r>
      <w:r w:rsidR="001C0A3D">
        <w:rPr>
          <w:rFonts w:ascii="Times New Roman" w:hAnsi="Times New Roman" w:cs="Times New Roman"/>
          <w:sz w:val="28"/>
          <w:szCs w:val="28"/>
        </w:rPr>
        <w:t>,</w:t>
      </w:r>
      <w:r>
        <w:rPr>
          <w:rFonts w:ascii="Times New Roman" w:hAnsi="Times New Roman" w:cs="Times New Roman"/>
          <w:sz w:val="28"/>
          <w:szCs w:val="28"/>
        </w:rPr>
        <w:t xml:space="preserve"> le substantif </w:t>
      </w:r>
      <w:r w:rsidRPr="001C0A3D">
        <w:rPr>
          <w:rFonts w:ascii="Times New Roman" w:hAnsi="Times New Roman" w:cs="Times New Roman"/>
          <w:i/>
          <w:sz w:val="28"/>
          <w:szCs w:val="28"/>
        </w:rPr>
        <w:t>châtaigneraie</w:t>
      </w:r>
      <w:r>
        <w:rPr>
          <w:rFonts w:ascii="Times New Roman" w:hAnsi="Times New Roman" w:cs="Times New Roman"/>
          <w:sz w:val="28"/>
          <w:szCs w:val="28"/>
        </w:rPr>
        <w:t xml:space="preserve"> a été dérivé de </w:t>
      </w:r>
      <w:r w:rsidRPr="001C0A3D">
        <w:rPr>
          <w:rFonts w:ascii="Times New Roman" w:hAnsi="Times New Roman" w:cs="Times New Roman"/>
          <w:i/>
          <w:sz w:val="28"/>
          <w:szCs w:val="28"/>
        </w:rPr>
        <w:t>châtaignier</w:t>
      </w:r>
      <w:r>
        <w:rPr>
          <w:rFonts w:ascii="Times New Roman" w:hAnsi="Times New Roman" w:cs="Times New Roman"/>
          <w:sz w:val="28"/>
          <w:szCs w:val="28"/>
        </w:rPr>
        <w:t xml:space="preserve"> qui, à son tour, vient de </w:t>
      </w:r>
      <w:r w:rsidRPr="001C0A3D">
        <w:rPr>
          <w:rFonts w:ascii="Times New Roman" w:hAnsi="Times New Roman" w:cs="Times New Roman"/>
          <w:i/>
          <w:sz w:val="28"/>
          <w:szCs w:val="28"/>
        </w:rPr>
        <w:t>châtaigne</w:t>
      </w:r>
      <w:r>
        <w:rPr>
          <w:rFonts w:ascii="Times New Roman" w:hAnsi="Times New Roman" w:cs="Times New Roman"/>
          <w:sz w:val="28"/>
          <w:szCs w:val="28"/>
        </w:rPr>
        <w:t>.</w:t>
      </w:r>
      <w:r w:rsidR="001C0A3D">
        <w:rPr>
          <w:rFonts w:ascii="Times New Roman" w:hAnsi="Times New Roman" w:cs="Times New Roman"/>
          <w:sz w:val="28"/>
          <w:szCs w:val="28"/>
        </w:rPr>
        <w:t xml:space="preserve"> L’adverbe </w:t>
      </w:r>
      <w:r w:rsidR="001C0A3D" w:rsidRPr="001C0A3D">
        <w:rPr>
          <w:rFonts w:ascii="Times New Roman" w:hAnsi="Times New Roman" w:cs="Times New Roman"/>
          <w:i/>
          <w:sz w:val="28"/>
          <w:szCs w:val="28"/>
        </w:rPr>
        <w:t>simplement</w:t>
      </w:r>
      <w:r w:rsidR="001C0A3D">
        <w:rPr>
          <w:rFonts w:ascii="Times New Roman" w:hAnsi="Times New Roman" w:cs="Times New Roman"/>
          <w:sz w:val="28"/>
          <w:szCs w:val="28"/>
        </w:rPr>
        <w:t xml:space="preserve"> a été construit à partir de l’adjectif </w:t>
      </w:r>
      <w:r w:rsidR="001C0A3D" w:rsidRPr="001C0A3D">
        <w:rPr>
          <w:rFonts w:ascii="Times New Roman" w:hAnsi="Times New Roman" w:cs="Times New Roman"/>
          <w:i/>
          <w:sz w:val="28"/>
          <w:szCs w:val="28"/>
        </w:rPr>
        <w:t>simple</w:t>
      </w:r>
      <w:r w:rsidR="001C0A3D">
        <w:rPr>
          <w:rFonts w:ascii="Times New Roman" w:hAnsi="Times New Roman" w:cs="Times New Roman"/>
          <w:sz w:val="28"/>
          <w:szCs w:val="28"/>
        </w:rPr>
        <w:t>, etc.</w:t>
      </w:r>
      <w:r>
        <w:rPr>
          <w:rFonts w:ascii="Times New Roman" w:hAnsi="Times New Roman" w:cs="Times New Roman"/>
          <w:sz w:val="28"/>
          <w:szCs w:val="28"/>
        </w:rPr>
        <w:t xml:space="preserve">  </w:t>
      </w:r>
      <w:r w:rsidR="001D04CC">
        <w:rPr>
          <w:rFonts w:ascii="Times New Roman" w:hAnsi="Times New Roman" w:cs="Times New Roman"/>
          <w:sz w:val="28"/>
          <w:szCs w:val="28"/>
        </w:rPr>
        <w:t xml:space="preserve">   </w:t>
      </w:r>
    </w:p>
    <w:p w:rsidR="00B04F8E" w:rsidRDefault="001C0A3D" w:rsidP="00B04F8E">
      <w:pPr>
        <w:spacing w:after="0"/>
        <w:jc w:val="both"/>
        <w:rPr>
          <w:rFonts w:ascii="Times New Roman" w:hAnsi="Times New Roman" w:cs="Times New Roman"/>
          <w:sz w:val="28"/>
          <w:szCs w:val="28"/>
        </w:rPr>
      </w:pPr>
      <w:r>
        <w:rPr>
          <w:rFonts w:ascii="Times New Roman" w:hAnsi="Times New Roman" w:cs="Times New Roman"/>
          <w:b/>
          <w:sz w:val="28"/>
          <w:szCs w:val="28"/>
        </w:rPr>
        <w:lastRenderedPageBreak/>
        <w:tab/>
      </w:r>
      <w:r w:rsidRPr="001C0A3D">
        <w:rPr>
          <w:rFonts w:ascii="Times New Roman" w:hAnsi="Times New Roman" w:cs="Times New Roman"/>
          <w:sz w:val="28"/>
          <w:szCs w:val="28"/>
        </w:rPr>
        <w:t>On se</w:t>
      </w:r>
      <w:r>
        <w:rPr>
          <w:rFonts w:ascii="Times New Roman" w:hAnsi="Times New Roman" w:cs="Times New Roman"/>
          <w:sz w:val="28"/>
          <w:szCs w:val="28"/>
        </w:rPr>
        <w:t xml:space="preserve"> contente de définir la relation qui unit le mot défini à sa base, mais aucune définition du mot-base n’est donnée. Le lecteur désireux de connaître le sens de celui-ci, devra aller le chercher à sa place alphabétique</w:t>
      </w:r>
      <w:r w:rsidR="00B04F8E">
        <w:rPr>
          <w:rFonts w:ascii="Times New Roman" w:hAnsi="Times New Roman" w:cs="Times New Roman"/>
          <w:sz w:val="28"/>
          <w:szCs w:val="28"/>
        </w:rPr>
        <w:t>. Exemple :</w:t>
      </w:r>
    </w:p>
    <w:p w:rsidR="00B04F8E" w:rsidRDefault="00CD2D3D" w:rsidP="00B04F8E">
      <w:pPr>
        <w:spacing w:after="100"/>
        <w:ind w:firstLine="709"/>
        <w:jc w:val="both"/>
        <w:rPr>
          <w:rFonts w:ascii="Times New Roman" w:hAnsi="Times New Roman" w:cs="Times New Roman"/>
          <w:sz w:val="28"/>
          <w:szCs w:val="28"/>
        </w:rPr>
      </w:pPr>
      <w:proofErr w:type="gramStart"/>
      <w:r>
        <w:rPr>
          <w:rFonts w:ascii="Times New Roman" w:hAnsi="Times New Roman" w:cs="Times New Roman"/>
          <w:i/>
          <w:sz w:val="28"/>
          <w:szCs w:val="28"/>
        </w:rPr>
        <w:t>c</w:t>
      </w:r>
      <w:r w:rsidR="001C0A3D" w:rsidRPr="00B04F8E">
        <w:rPr>
          <w:rFonts w:ascii="Times New Roman" w:hAnsi="Times New Roman" w:cs="Times New Roman"/>
          <w:i/>
          <w:sz w:val="28"/>
          <w:szCs w:val="28"/>
        </w:rPr>
        <w:t>hâtaignier</w:t>
      </w:r>
      <w:proofErr w:type="gramEnd"/>
      <w:r w:rsidR="001C0A3D">
        <w:rPr>
          <w:rFonts w:ascii="Times New Roman" w:hAnsi="Times New Roman" w:cs="Times New Roman"/>
          <w:sz w:val="28"/>
          <w:szCs w:val="28"/>
        </w:rPr>
        <w:t> : arbre de grande taille [</w:t>
      </w:r>
      <w:r w:rsidR="00B04F8E">
        <w:rPr>
          <w:rFonts w:ascii="Times New Roman" w:hAnsi="Times New Roman" w:cs="Times New Roman"/>
          <w:sz w:val="28"/>
          <w:szCs w:val="28"/>
        </w:rPr>
        <w:t>...]</w:t>
      </w:r>
      <w:r w:rsidR="001C0A3D">
        <w:rPr>
          <w:rFonts w:ascii="Times New Roman" w:hAnsi="Times New Roman" w:cs="Times New Roman"/>
          <w:sz w:val="28"/>
          <w:szCs w:val="28"/>
        </w:rPr>
        <w:t xml:space="preserve"> qui produit les châtaignes</w:t>
      </w:r>
      <w:r w:rsidR="00B04F8E">
        <w:rPr>
          <w:rFonts w:ascii="Times New Roman" w:hAnsi="Times New Roman" w:cs="Times New Roman"/>
          <w:sz w:val="28"/>
          <w:szCs w:val="28"/>
        </w:rPr>
        <w:t>.</w:t>
      </w:r>
    </w:p>
    <w:p w:rsidR="00B04F8E" w:rsidRDefault="00CD2D3D" w:rsidP="00B04F8E">
      <w:pPr>
        <w:spacing w:after="100"/>
        <w:ind w:firstLine="709"/>
        <w:jc w:val="both"/>
        <w:rPr>
          <w:rFonts w:ascii="Times New Roman" w:hAnsi="Times New Roman" w:cs="Times New Roman"/>
          <w:sz w:val="28"/>
          <w:szCs w:val="28"/>
        </w:rPr>
      </w:pPr>
      <w:proofErr w:type="gramStart"/>
      <w:r>
        <w:rPr>
          <w:rFonts w:ascii="Times New Roman" w:hAnsi="Times New Roman" w:cs="Times New Roman"/>
          <w:i/>
          <w:sz w:val="28"/>
          <w:szCs w:val="28"/>
        </w:rPr>
        <w:t>c</w:t>
      </w:r>
      <w:r w:rsidR="00B04F8E" w:rsidRPr="00B04F8E">
        <w:rPr>
          <w:rFonts w:ascii="Times New Roman" w:hAnsi="Times New Roman" w:cs="Times New Roman"/>
          <w:i/>
          <w:sz w:val="28"/>
          <w:szCs w:val="28"/>
        </w:rPr>
        <w:t>hâtaigne</w:t>
      </w:r>
      <w:proofErr w:type="gramEnd"/>
      <w:r w:rsidR="00B04F8E">
        <w:rPr>
          <w:rFonts w:ascii="Times New Roman" w:hAnsi="Times New Roman" w:cs="Times New Roman"/>
          <w:sz w:val="28"/>
          <w:szCs w:val="28"/>
        </w:rPr>
        <w:t> ?</w:t>
      </w:r>
    </w:p>
    <w:p w:rsidR="00B04F8E" w:rsidRDefault="00CD2D3D" w:rsidP="0018524B">
      <w:pPr>
        <w:spacing w:after="100"/>
        <w:ind w:firstLine="709"/>
        <w:jc w:val="both"/>
        <w:rPr>
          <w:rFonts w:ascii="Times New Roman" w:hAnsi="Times New Roman" w:cs="Times New Roman"/>
          <w:sz w:val="28"/>
          <w:szCs w:val="28"/>
        </w:rPr>
      </w:pPr>
      <w:proofErr w:type="gramStart"/>
      <w:r>
        <w:rPr>
          <w:rFonts w:ascii="Times New Roman" w:hAnsi="Times New Roman" w:cs="Times New Roman"/>
          <w:i/>
          <w:sz w:val="28"/>
          <w:szCs w:val="28"/>
        </w:rPr>
        <w:t>c</w:t>
      </w:r>
      <w:r w:rsidR="00B04F8E" w:rsidRPr="00B04F8E">
        <w:rPr>
          <w:rFonts w:ascii="Times New Roman" w:hAnsi="Times New Roman" w:cs="Times New Roman"/>
          <w:i/>
          <w:sz w:val="28"/>
          <w:szCs w:val="28"/>
        </w:rPr>
        <w:t>hâtaigne</w:t>
      </w:r>
      <w:proofErr w:type="gramEnd"/>
      <w:r w:rsidR="00B04F8E">
        <w:rPr>
          <w:rFonts w:ascii="Times New Roman" w:hAnsi="Times New Roman" w:cs="Times New Roman"/>
          <w:i/>
          <w:sz w:val="28"/>
          <w:szCs w:val="28"/>
        </w:rPr>
        <w:t> </w:t>
      </w:r>
      <w:r w:rsidR="00B04F8E">
        <w:rPr>
          <w:rFonts w:ascii="Times New Roman" w:hAnsi="Times New Roman" w:cs="Times New Roman"/>
          <w:sz w:val="28"/>
          <w:szCs w:val="28"/>
        </w:rPr>
        <w:t xml:space="preserve">: fruit du châtaignier, formé d’une masse farineuse enveloppée d’une écorce lisse de couleur brun rougeâtre et renfermée dans une cupule.   </w:t>
      </w:r>
    </w:p>
    <w:p w:rsidR="00EB7055" w:rsidRPr="001C0A3D" w:rsidRDefault="0018524B" w:rsidP="00B04F8E">
      <w:pPr>
        <w:ind w:firstLine="708"/>
        <w:jc w:val="both"/>
        <w:rPr>
          <w:rFonts w:ascii="Times New Roman" w:hAnsi="Times New Roman" w:cs="Times New Roman"/>
          <w:b/>
          <w:sz w:val="28"/>
          <w:szCs w:val="28"/>
        </w:rPr>
      </w:pPr>
      <w:r>
        <w:rPr>
          <w:rFonts w:ascii="Times New Roman" w:hAnsi="Times New Roman" w:cs="Times New Roman"/>
          <w:sz w:val="28"/>
          <w:szCs w:val="28"/>
        </w:rPr>
        <w:t>Aucune définition morphosémantique n’est donc possible pour les mots qui ne contiennent qu’un seul morphème.</w:t>
      </w:r>
      <w:r w:rsidR="00B04F8E">
        <w:rPr>
          <w:rFonts w:ascii="Times New Roman" w:hAnsi="Times New Roman" w:cs="Times New Roman"/>
          <w:sz w:val="28"/>
          <w:szCs w:val="28"/>
        </w:rPr>
        <w:t xml:space="preserve"> </w:t>
      </w:r>
    </w:p>
    <w:p w:rsidR="001E710E" w:rsidRDefault="001E710E" w:rsidP="00CD2D3D">
      <w:pPr>
        <w:spacing w:after="0"/>
        <w:jc w:val="both"/>
        <w:rPr>
          <w:rFonts w:ascii="Times New Roman" w:hAnsi="Times New Roman" w:cs="Times New Roman"/>
          <w:b/>
          <w:sz w:val="28"/>
          <w:szCs w:val="28"/>
        </w:rPr>
      </w:pPr>
      <w:r w:rsidRPr="001E710E">
        <w:rPr>
          <w:rFonts w:ascii="Times New Roman" w:hAnsi="Times New Roman" w:cs="Times New Roman"/>
          <w:b/>
          <w:sz w:val="28"/>
          <w:szCs w:val="28"/>
        </w:rPr>
        <w:t>La</w:t>
      </w:r>
      <w:r>
        <w:rPr>
          <w:rFonts w:ascii="Times New Roman" w:hAnsi="Times New Roman" w:cs="Times New Roman"/>
          <w:b/>
          <w:sz w:val="28"/>
          <w:szCs w:val="28"/>
        </w:rPr>
        <w:t xml:space="preserve"> </w:t>
      </w:r>
      <w:r w:rsidRPr="001E710E">
        <w:rPr>
          <w:rFonts w:ascii="Times New Roman" w:hAnsi="Times New Roman" w:cs="Times New Roman"/>
          <w:b/>
          <w:sz w:val="28"/>
          <w:szCs w:val="28"/>
        </w:rPr>
        <w:t>définition par inclusion</w:t>
      </w:r>
    </w:p>
    <w:p w:rsidR="00CD2D3D" w:rsidRDefault="004D25E6" w:rsidP="001E710E">
      <w:pPr>
        <w:jc w:val="both"/>
        <w:rPr>
          <w:rFonts w:ascii="Times New Roman" w:hAnsi="Times New Roman" w:cs="Times New Roman"/>
          <w:sz w:val="28"/>
          <w:szCs w:val="28"/>
        </w:rPr>
      </w:pPr>
      <w:r>
        <w:rPr>
          <w:rFonts w:ascii="Times New Roman" w:hAnsi="Times New Roman" w:cs="Times New Roman"/>
          <w:b/>
          <w:sz w:val="28"/>
          <w:szCs w:val="28"/>
        </w:rPr>
        <w:tab/>
      </w:r>
      <w:r w:rsidRPr="004D25E6">
        <w:rPr>
          <w:rFonts w:ascii="Times New Roman" w:hAnsi="Times New Roman" w:cs="Times New Roman"/>
          <w:sz w:val="28"/>
          <w:szCs w:val="28"/>
        </w:rPr>
        <w:t>Appelée également</w:t>
      </w:r>
      <w:r>
        <w:rPr>
          <w:rFonts w:ascii="Times New Roman" w:hAnsi="Times New Roman" w:cs="Times New Roman"/>
          <w:sz w:val="28"/>
          <w:szCs w:val="28"/>
        </w:rPr>
        <w:t xml:space="preserve"> « définition substantielle » ou « définition par le genre prochain et la différence spécifique », la définition par inclusion est une définition de type logique, utilisée pour les mots </w:t>
      </w:r>
      <w:proofErr w:type="spellStart"/>
      <w:r>
        <w:rPr>
          <w:rFonts w:ascii="Times New Roman" w:hAnsi="Times New Roman" w:cs="Times New Roman"/>
          <w:sz w:val="28"/>
          <w:szCs w:val="28"/>
        </w:rPr>
        <w:t>monomorphématiques</w:t>
      </w:r>
      <w:proofErr w:type="spellEnd"/>
      <w:r>
        <w:rPr>
          <w:rFonts w:ascii="Times New Roman" w:hAnsi="Times New Roman" w:cs="Times New Roman"/>
          <w:sz w:val="28"/>
          <w:szCs w:val="28"/>
        </w:rPr>
        <w:t>. Elle consiste à désigner la classe générale à laquelle appartient le mot défini et à spécifier ce qui le distingue des autres sous-classes de la même classe générale. Exemples :</w:t>
      </w:r>
    </w:p>
    <w:p w:rsidR="00CD2D3D" w:rsidRDefault="00CD2D3D" w:rsidP="00CD2D3D">
      <w:pPr>
        <w:ind w:firstLine="708"/>
        <w:jc w:val="both"/>
        <w:rPr>
          <w:rFonts w:ascii="Times New Roman" w:hAnsi="Times New Roman" w:cs="Times New Roman"/>
          <w:sz w:val="28"/>
          <w:szCs w:val="28"/>
        </w:rPr>
      </w:pPr>
      <w:proofErr w:type="gramStart"/>
      <w:r w:rsidRPr="00CD2D3D">
        <w:rPr>
          <w:rFonts w:ascii="Times New Roman" w:hAnsi="Times New Roman" w:cs="Times New Roman"/>
          <w:i/>
          <w:sz w:val="28"/>
          <w:szCs w:val="28"/>
        </w:rPr>
        <w:t>fille</w:t>
      </w:r>
      <w:proofErr w:type="gramEnd"/>
      <w:r>
        <w:rPr>
          <w:rFonts w:ascii="Times New Roman" w:hAnsi="Times New Roman" w:cs="Times New Roman"/>
          <w:sz w:val="28"/>
          <w:szCs w:val="28"/>
        </w:rPr>
        <w:t> :</w:t>
      </w:r>
      <w:r w:rsidR="004D25E6">
        <w:rPr>
          <w:rFonts w:ascii="Times New Roman" w:hAnsi="Times New Roman" w:cs="Times New Roman"/>
          <w:sz w:val="28"/>
          <w:szCs w:val="28"/>
        </w:rPr>
        <w:t xml:space="preserve"> </w:t>
      </w:r>
      <w:r>
        <w:rPr>
          <w:rFonts w:ascii="Times New Roman" w:hAnsi="Times New Roman" w:cs="Times New Roman"/>
          <w:sz w:val="28"/>
          <w:szCs w:val="28"/>
        </w:rPr>
        <w:t>personne de genre féminin, considérée par rapport à son père et à sa mère ou à l’un des deux seulement</w:t>
      </w:r>
    </w:p>
    <w:p w:rsidR="00CD2D3D" w:rsidRDefault="00CD2D3D" w:rsidP="00CD2D3D">
      <w:pPr>
        <w:pStyle w:val="Paragraphedeliste"/>
        <w:numPr>
          <w:ilvl w:val="0"/>
          <w:numId w:val="6"/>
        </w:numPr>
        <w:jc w:val="both"/>
        <w:rPr>
          <w:rFonts w:ascii="Times New Roman" w:hAnsi="Times New Roman" w:cs="Times New Roman"/>
          <w:sz w:val="28"/>
          <w:szCs w:val="28"/>
        </w:rPr>
      </w:pPr>
      <w:r w:rsidRPr="00CD2D3D">
        <w:rPr>
          <w:rFonts w:ascii="Times New Roman" w:hAnsi="Times New Roman" w:cs="Times New Roman"/>
          <w:sz w:val="28"/>
          <w:szCs w:val="28"/>
        </w:rPr>
        <w:t>la classe générale : personne</w:t>
      </w:r>
    </w:p>
    <w:p w:rsidR="004D25E6" w:rsidRDefault="00CD2D3D" w:rsidP="00CD2D3D">
      <w:pPr>
        <w:pStyle w:val="Paragraphedeliste"/>
        <w:numPr>
          <w:ilvl w:val="0"/>
          <w:numId w:val="6"/>
        </w:numPr>
        <w:jc w:val="both"/>
        <w:rPr>
          <w:rFonts w:ascii="Times New Roman" w:hAnsi="Times New Roman" w:cs="Times New Roman"/>
          <w:sz w:val="28"/>
          <w:szCs w:val="28"/>
        </w:rPr>
      </w:pPr>
      <w:r w:rsidRPr="00CD2D3D">
        <w:rPr>
          <w:rFonts w:ascii="Times New Roman" w:hAnsi="Times New Roman" w:cs="Times New Roman"/>
          <w:sz w:val="28"/>
          <w:szCs w:val="28"/>
        </w:rPr>
        <w:t>les différences spécifiques : de genre féminin, considérée par rapport à son père et à sa mère ou à l’un des deux seulement</w:t>
      </w:r>
      <w:r w:rsidR="004D25E6" w:rsidRPr="00CD2D3D">
        <w:rPr>
          <w:rFonts w:ascii="Times New Roman" w:hAnsi="Times New Roman" w:cs="Times New Roman"/>
          <w:sz w:val="28"/>
          <w:szCs w:val="28"/>
        </w:rPr>
        <w:t xml:space="preserve">  </w:t>
      </w:r>
    </w:p>
    <w:p w:rsidR="00CD2D3D" w:rsidRDefault="00CD2D3D" w:rsidP="00CD2D3D">
      <w:pPr>
        <w:ind w:left="708"/>
        <w:jc w:val="both"/>
        <w:rPr>
          <w:rFonts w:ascii="Times New Roman" w:hAnsi="Times New Roman" w:cs="Times New Roman"/>
          <w:sz w:val="28"/>
          <w:szCs w:val="28"/>
        </w:rPr>
      </w:pPr>
      <w:proofErr w:type="gramStart"/>
      <w:r w:rsidRPr="00CD2D3D">
        <w:rPr>
          <w:rFonts w:ascii="Times New Roman" w:hAnsi="Times New Roman" w:cs="Times New Roman"/>
          <w:i/>
          <w:sz w:val="28"/>
          <w:szCs w:val="28"/>
        </w:rPr>
        <w:t>crawl</w:t>
      </w:r>
      <w:proofErr w:type="gramEnd"/>
      <w:r>
        <w:rPr>
          <w:rFonts w:ascii="Times New Roman" w:hAnsi="Times New Roman" w:cs="Times New Roman"/>
          <w:sz w:val="28"/>
          <w:szCs w:val="28"/>
        </w:rPr>
        <w:t> : nage</w:t>
      </w:r>
      <w:r w:rsidRPr="00CD2D3D">
        <w:rPr>
          <w:rFonts w:ascii="Times New Roman" w:hAnsi="Times New Roman" w:cs="Times New Roman"/>
          <w:sz w:val="28"/>
          <w:szCs w:val="28"/>
        </w:rPr>
        <w:t xml:space="preserve"> </w:t>
      </w:r>
      <w:r>
        <w:rPr>
          <w:rFonts w:ascii="Times New Roman" w:hAnsi="Times New Roman" w:cs="Times New Roman"/>
          <w:sz w:val="28"/>
          <w:szCs w:val="28"/>
        </w:rPr>
        <w:t>rapide qui consiste en un battement continu des jambes et un tirage alternatif des bras</w:t>
      </w:r>
    </w:p>
    <w:p w:rsidR="00CD2D3D" w:rsidRDefault="00CD2D3D" w:rsidP="00CD2D3D">
      <w:pPr>
        <w:pStyle w:val="Paragraphedeliste"/>
        <w:numPr>
          <w:ilvl w:val="0"/>
          <w:numId w:val="6"/>
        </w:numPr>
        <w:jc w:val="both"/>
        <w:rPr>
          <w:rFonts w:ascii="Times New Roman" w:hAnsi="Times New Roman" w:cs="Times New Roman"/>
          <w:sz w:val="28"/>
          <w:szCs w:val="28"/>
        </w:rPr>
      </w:pPr>
      <w:r>
        <w:rPr>
          <w:rFonts w:ascii="Times New Roman" w:hAnsi="Times New Roman" w:cs="Times New Roman"/>
          <w:sz w:val="28"/>
          <w:szCs w:val="28"/>
        </w:rPr>
        <w:t>la classe générale : nage</w:t>
      </w:r>
    </w:p>
    <w:p w:rsidR="00CD2D3D" w:rsidRPr="00CD2D3D" w:rsidRDefault="00CD2D3D" w:rsidP="00CD2D3D">
      <w:pPr>
        <w:pStyle w:val="Paragraphedeliste"/>
        <w:numPr>
          <w:ilvl w:val="0"/>
          <w:numId w:val="6"/>
        </w:numPr>
        <w:jc w:val="both"/>
        <w:rPr>
          <w:rFonts w:ascii="Times New Roman" w:hAnsi="Times New Roman" w:cs="Times New Roman"/>
          <w:sz w:val="28"/>
          <w:szCs w:val="28"/>
        </w:rPr>
      </w:pPr>
      <w:proofErr w:type="gramStart"/>
      <w:r>
        <w:rPr>
          <w:rFonts w:ascii="Times New Roman" w:hAnsi="Times New Roman" w:cs="Times New Roman"/>
          <w:sz w:val="28"/>
          <w:szCs w:val="28"/>
        </w:rPr>
        <w:t>les</w:t>
      </w:r>
      <w:proofErr w:type="gramEnd"/>
      <w:r>
        <w:rPr>
          <w:rFonts w:ascii="Times New Roman" w:hAnsi="Times New Roman" w:cs="Times New Roman"/>
          <w:sz w:val="28"/>
          <w:szCs w:val="28"/>
        </w:rPr>
        <w:t xml:space="preserve"> différences spécifiques : rapide</w:t>
      </w:r>
      <w:r w:rsidR="00F028BE">
        <w:rPr>
          <w:rFonts w:ascii="Times New Roman" w:hAnsi="Times New Roman" w:cs="Times New Roman"/>
          <w:sz w:val="28"/>
          <w:szCs w:val="28"/>
        </w:rPr>
        <w:t>,</w:t>
      </w:r>
      <w:r>
        <w:rPr>
          <w:rFonts w:ascii="Times New Roman" w:hAnsi="Times New Roman" w:cs="Times New Roman"/>
          <w:sz w:val="28"/>
          <w:szCs w:val="28"/>
        </w:rPr>
        <w:t xml:space="preserve"> qui consiste en un battement continu des jambes et un tirage alternatif des bras</w:t>
      </w:r>
    </w:p>
    <w:p w:rsidR="001E710E" w:rsidRDefault="001E710E" w:rsidP="00CD2D3D">
      <w:pPr>
        <w:spacing w:after="0"/>
        <w:jc w:val="both"/>
        <w:rPr>
          <w:rFonts w:ascii="Times New Roman" w:hAnsi="Times New Roman" w:cs="Times New Roman"/>
          <w:b/>
          <w:sz w:val="28"/>
          <w:szCs w:val="28"/>
        </w:rPr>
      </w:pPr>
      <w:r w:rsidRPr="001E710E">
        <w:rPr>
          <w:rFonts w:ascii="Times New Roman" w:hAnsi="Times New Roman" w:cs="Times New Roman"/>
          <w:b/>
          <w:sz w:val="28"/>
          <w:szCs w:val="28"/>
        </w:rPr>
        <w:t>La définition par opposition</w:t>
      </w:r>
    </w:p>
    <w:p w:rsidR="00CD2D3D" w:rsidRDefault="00CD2D3D" w:rsidP="00E01C84">
      <w:pPr>
        <w:spacing w:after="40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Souvent utilisée pour les couples ou groupes de mots qui sont dans une </w:t>
      </w:r>
      <w:r w:rsidRPr="00F028BE">
        <w:rPr>
          <w:rFonts w:ascii="Times New Roman" w:hAnsi="Times New Roman" w:cs="Times New Roman"/>
          <w:i/>
          <w:sz w:val="28"/>
          <w:szCs w:val="28"/>
        </w:rPr>
        <w:t>relation</w:t>
      </w:r>
      <w:r>
        <w:rPr>
          <w:rFonts w:ascii="Times New Roman" w:hAnsi="Times New Roman" w:cs="Times New Roman"/>
          <w:sz w:val="28"/>
          <w:szCs w:val="28"/>
        </w:rPr>
        <w:t xml:space="preserve"> </w:t>
      </w:r>
      <w:r w:rsidRPr="00F028BE">
        <w:rPr>
          <w:rFonts w:ascii="Times New Roman" w:hAnsi="Times New Roman" w:cs="Times New Roman"/>
          <w:i/>
          <w:sz w:val="28"/>
          <w:szCs w:val="28"/>
        </w:rPr>
        <w:t>d’antonymie</w:t>
      </w:r>
      <w:r>
        <w:rPr>
          <w:rFonts w:ascii="Times New Roman" w:hAnsi="Times New Roman" w:cs="Times New Roman"/>
          <w:sz w:val="28"/>
          <w:szCs w:val="28"/>
        </w:rPr>
        <w:t xml:space="preserve"> partielle ou totale. L’antonymie désigne un rapport entre deux termes de sens contraires</w:t>
      </w:r>
      <w:r w:rsidR="00F028BE">
        <w:rPr>
          <w:rFonts w:ascii="Times New Roman" w:hAnsi="Times New Roman" w:cs="Times New Roman"/>
          <w:sz w:val="28"/>
          <w:szCs w:val="28"/>
        </w:rPr>
        <w:t>. Si l’antonymie est marquée morphologiquement (</w:t>
      </w:r>
      <w:r w:rsidR="00F028BE" w:rsidRPr="00F028BE">
        <w:rPr>
          <w:rFonts w:ascii="Times New Roman" w:hAnsi="Times New Roman" w:cs="Times New Roman"/>
          <w:i/>
          <w:sz w:val="28"/>
          <w:szCs w:val="28"/>
        </w:rPr>
        <w:t>utile</w:t>
      </w:r>
      <w:r w:rsidR="00F028BE">
        <w:rPr>
          <w:rFonts w:ascii="Times New Roman" w:hAnsi="Times New Roman" w:cs="Times New Roman"/>
          <w:sz w:val="28"/>
          <w:szCs w:val="28"/>
        </w:rPr>
        <w:t xml:space="preserve"> vs </w:t>
      </w:r>
      <w:r w:rsidR="00F028BE" w:rsidRPr="00F028BE">
        <w:rPr>
          <w:rFonts w:ascii="Times New Roman" w:hAnsi="Times New Roman" w:cs="Times New Roman"/>
          <w:i/>
          <w:sz w:val="28"/>
          <w:szCs w:val="28"/>
        </w:rPr>
        <w:t>inutile</w:t>
      </w:r>
      <w:r w:rsidR="00F028BE">
        <w:rPr>
          <w:rFonts w:ascii="Times New Roman" w:hAnsi="Times New Roman" w:cs="Times New Roman"/>
          <w:sz w:val="28"/>
          <w:szCs w:val="28"/>
        </w:rPr>
        <w:t xml:space="preserve">, </w:t>
      </w:r>
      <w:r w:rsidR="00F028BE" w:rsidRPr="00F028BE">
        <w:rPr>
          <w:rFonts w:ascii="Times New Roman" w:hAnsi="Times New Roman" w:cs="Times New Roman"/>
          <w:i/>
          <w:sz w:val="28"/>
          <w:szCs w:val="28"/>
        </w:rPr>
        <w:t>gracieux</w:t>
      </w:r>
      <w:r w:rsidR="00F028BE">
        <w:rPr>
          <w:rFonts w:ascii="Times New Roman" w:hAnsi="Times New Roman" w:cs="Times New Roman"/>
          <w:sz w:val="28"/>
          <w:szCs w:val="28"/>
        </w:rPr>
        <w:t xml:space="preserve"> vs </w:t>
      </w:r>
      <w:r w:rsidR="00F028BE" w:rsidRPr="00F028BE">
        <w:rPr>
          <w:rFonts w:ascii="Times New Roman" w:hAnsi="Times New Roman" w:cs="Times New Roman"/>
          <w:i/>
          <w:sz w:val="28"/>
          <w:szCs w:val="28"/>
        </w:rPr>
        <w:t>disgracieux</w:t>
      </w:r>
      <w:r w:rsidR="00F028BE">
        <w:rPr>
          <w:rFonts w:ascii="Times New Roman" w:hAnsi="Times New Roman" w:cs="Times New Roman"/>
          <w:sz w:val="28"/>
          <w:szCs w:val="28"/>
        </w:rPr>
        <w:t xml:space="preserve">), l’élément dérivé peut toujours être défini </w:t>
      </w:r>
      <w:proofErr w:type="spellStart"/>
      <w:r w:rsidR="00F028BE">
        <w:rPr>
          <w:rFonts w:ascii="Times New Roman" w:hAnsi="Times New Roman" w:cs="Times New Roman"/>
          <w:sz w:val="28"/>
          <w:szCs w:val="28"/>
        </w:rPr>
        <w:t>morphosémantiquement</w:t>
      </w:r>
      <w:proofErr w:type="spellEnd"/>
      <w:r w:rsidR="00F028BE">
        <w:rPr>
          <w:rFonts w:ascii="Times New Roman" w:hAnsi="Times New Roman" w:cs="Times New Roman"/>
          <w:sz w:val="28"/>
          <w:szCs w:val="28"/>
        </w:rPr>
        <w:t xml:space="preserve"> (</w:t>
      </w:r>
      <w:r w:rsidR="00F028BE" w:rsidRPr="00F028BE">
        <w:rPr>
          <w:rFonts w:ascii="Times New Roman" w:hAnsi="Times New Roman" w:cs="Times New Roman"/>
          <w:i/>
          <w:sz w:val="28"/>
          <w:szCs w:val="28"/>
        </w:rPr>
        <w:t>qui n’est pas utile…</w:t>
      </w:r>
      <w:r w:rsidR="00F028BE">
        <w:rPr>
          <w:rFonts w:ascii="Times New Roman" w:hAnsi="Times New Roman" w:cs="Times New Roman"/>
          <w:sz w:val="28"/>
          <w:szCs w:val="28"/>
        </w:rPr>
        <w:t>). Si l’antonyme est exprimé par deux mots sans rapports morphologiques l’un avec l’autre, il y a dans la définition par opposition un risque de circularité (</w:t>
      </w:r>
      <w:r w:rsidR="00F028BE" w:rsidRPr="00F028BE">
        <w:rPr>
          <w:rFonts w:ascii="Times New Roman" w:hAnsi="Times New Roman" w:cs="Times New Roman"/>
          <w:i/>
          <w:sz w:val="28"/>
          <w:szCs w:val="28"/>
        </w:rPr>
        <w:t>petit : qui n’est pas grand</w:t>
      </w:r>
      <w:r w:rsidR="00F028BE">
        <w:rPr>
          <w:rFonts w:ascii="Times New Roman" w:hAnsi="Times New Roman" w:cs="Times New Roman"/>
          <w:sz w:val="28"/>
          <w:szCs w:val="28"/>
        </w:rPr>
        <w:t xml:space="preserve"> ; </w:t>
      </w:r>
      <w:r w:rsidR="00F028BE" w:rsidRPr="00F028BE">
        <w:rPr>
          <w:rFonts w:ascii="Times New Roman" w:hAnsi="Times New Roman" w:cs="Times New Roman"/>
          <w:i/>
          <w:sz w:val="28"/>
          <w:szCs w:val="28"/>
        </w:rPr>
        <w:t>grand : qui n’est pas petit</w:t>
      </w:r>
      <w:r w:rsidR="00F028BE">
        <w:rPr>
          <w:rFonts w:ascii="Times New Roman" w:hAnsi="Times New Roman" w:cs="Times New Roman"/>
          <w:sz w:val="28"/>
          <w:szCs w:val="28"/>
        </w:rPr>
        <w:t xml:space="preserve">).    </w:t>
      </w:r>
    </w:p>
    <w:p w:rsidR="001E710E" w:rsidRPr="00933C9A" w:rsidRDefault="001E710E" w:rsidP="001E710E">
      <w:pPr>
        <w:ind w:firstLine="708"/>
        <w:jc w:val="both"/>
        <w:rPr>
          <w:rFonts w:ascii="Times New Roman" w:hAnsi="Times New Roman" w:cs="Times New Roman"/>
          <w:sz w:val="28"/>
          <w:szCs w:val="28"/>
        </w:rPr>
      </w:pPr>
      <w:r>
        <w:rPr>
          <w:rFonts w:ascii="Times New Roman" w:hAnsi="Times New Roman" w:cs="Times New Roman"/>
          <w:sz w:val="28"/>
          <w:szCs w:val="28"/>
        </w:rPr>
        <w:t xml:space="preserve">La définition morphosémantique et la définition par inclusion sont les deux principales formes de la définition dans le dictionnaire de langue. La définition morphosémantique est la définition utilisée pour les mots dérivés ou composés. Elle </w:t>
      </w:r>
      <w:r>
        <w:rPr>
          <w:rFonts w:ascii="Times New Roman" w:hAnsi="Times New Roman" w:cs="Times New Roman"/>
          <w:sz w:val="28"/>
          <w:szCs w:val="28"/>
        </w:rPr>
        <w:lastRenderedPageBreak/>
        <w:t xml:space="preserve">est extrêmement fréquente car au moins 75 % des mots du lexique du français contemporain sont des dérivés ou </w:t>
      </w:r>
      <w:r w:rsidR="002D565A">
        <w:rPr>
          <w:rFonts w:ascii="Times New Roman" w:hAnsi="Times New Roman" w:cs="Times New Roman"/>
          <w:sz w:val="28"/>
          <w:szCs w:val="28"/>
        </w:rPr>
        <w:t xml:space="preserve">des </w:t>
      </w:r>
      <w:r>
        <w:rPr>
          <w:rFonts w:ascii="Times New Roman" w:hAnsi="Times New Roman" w:cs="Times New Roman"/>
          <w:sz w:val="28"/>
          <w:szCs w:val="28"/>
        </w:rPr>
        <w:t xml:space="preserve">composés. </w:t>
      </w:r>
      <w:r w:rsidR="002D565A">
        <w:rPr>
          <w:rFonts w:ascii="Times New Roman" w:hAnsi="Times New Roman" w:cs="Times New Roman"/>
          <w:sz w:val="28"/>
          <w:szCs w:val="28"/>
        </w:rPr>
        <w:t xml:space="preserve">La définition par inclusion est la seule possible pour les mots </w:t>
      </w:r>
      <w:proofErr w:type="spellStart"/>
      <w:r w:rsidR="002D565A">
        <w:rPr>
          <w:rFonts w:ascii="Times New Roman" w:hAnsi="Times New Roman" w:cs="Times New Roman"/>
          <w:sz w:val="28"/>
          <w:szCs w:val="28"/>
        </w:rPr>
        <w:t>monomorphématiques</w:t>
      </w:r>
      <w:proofErr w:type="spellEnd"/>
      <w:r w:rsidR="002D565A">
        <w:rPr>
          <w:rFonts w:ascii="Times New Roman" w:hAnsi="Times New Roman" w:cs="Times New Roman"/>
          <w:sz w:val="28"/>
          <w:szCs w:val="28"/>
        </w:rPr>
        <w:t xml:space="preserve">. </w:t>
      </w:r>
      <w:r>
        <w:rPr>
          <w:rFonts w:ascii="Times New Roman" w:hAnsi="Times New Roman" w:cs="Times New Roman"/>
          <w:sz w:val="28"/>
          <w:szCs w:val="28"/>
        </w:rPr>
        <w:t xml:space="preserve">La définition par opposition est la moins fréquente et la plus irrégulièrement représentée. </w:t>
      </w:r>
    </w:p>
    <w:p w:rsidR="00C15271" w:rsidRDefault="00B75A39" w:rsidP="00087D35">
      <w:pPr>
        <w:jc w:val="both"/>
        <w:rPr>
          <w:rFonts w:ascii="Times New Roman" w:hAnsi="Times New Roman" w:cs="Times New Roman"/>
          <w:b/>
          <w:sz w:val="28"/>
          <w:szCs w:val="28"/>
        </w:rPr>
      </w:pPr>
      <w:r>
        <w:rPr>
          <w:rFonts w:ascii="Times New Roman" w:hAnsi="Times New Roman" w:cs="Times New Roman"/>
          <w:b/>
          <w:sz w:val="28"/>
          <w:szCs w:val="28"/>
        </w:rPr>
        <w:t>Quelques exemples de dictionnaires actuels</w:t>
      </w:r>
    </w:p>
    <w:p w:rsidR="0025200B" w:rsidRPr="00087D35" w:rsidRDefault="00C15271" w:rsidP="00087D35">
      <w:pPr>
        <w:jc w:val="both"/>
        <w:rPr>
          <w:rFonts w:ascii="Times New Roman" w:hAnsi="Times New Roman" w:cs="Times New Roman"/>
          <w:sz w:val="28"/>
          <w:szCs w:val="28"/>
        </w:rPr>
      </w:pPr>
      <w:r>
        <w:rPr>
          <w:rFonts w:ascii="Times New Roman" w:hAnsi="Times New Roman" w:cs="Times New Roman"/>
          <w:sz w:val="28"/>
          <w:szCs w:val="28"/>
        </w:rPr>
        <w:tab/>
        <w:t xml:space="preserve">Actuellement, il y a plusieurs grands dictionnaires de langue en France : le </w:t>
      </w:r>
      <w:r w:rsidRPr="006D1758">
        <w:rPr>
          <w:rFonts w:ascii="Times New Roman" w:hAnsi="Times New Roman" w:cs="Times New Roman"/>
          <w:i/>
          <w:sz w:val="28"/>
          <w:szCs w:val="28"/>
        </w:rPr>
        <w:t>Littré</w:t>
      </w:r>
      <w:r>
        <w:rPr>
          <w:rFonts w:ascii="Times New Roman" w:hAnsi="Times New Roman" w:cs="Times New Roman"/>
          <w:sz w:val="28"/>
          <w:szCs w:val="28"/>
        </w:rPr>
        <w:t xml:space="preserve"> ; les </w:t>
      </w:r>
      <w:r w:rsidRPr="006D1758">
        <w:rPr>
          <w:rFonts w:ascii="Times New Roman" w:hAnsi="Times New Roman" w:cs="Times New Roman"/>
          <w:i/>
          <w:sz w:val="28"/>
          <w:szCs w:val="28"/>
        </w:rPr>
        <w:t>Robert</w:t>
      </w:r>
      <w:r>
        <w:rPr>
          <w:rFonts w:ascii="Times New Roman" w:hAnsi="Times New Roman" w:cs="Times New Roman"/>
          <w:sz w:val="28"/>
          <w:szCs w:val="28"/>
        </w:rPr>
        <w:t xml:space="preserve">, le </w:t>
      </w:r>
      <w:r w:rsidRPr="006D1758">
        <w:rPr>
          <w:rFonts w:ascii="Times New Roman" w:hAnsi="Times New Roman" w:cs="Times New Roman"/>
          <w:i/>
          <w:sz w:val="28"/>
          <w:szCs w:val="28"/>
        </w:rPr>
        <w:t>Dictionnaire du Français au collège</w:t>
      </w:r>
      <w:r>
        <w:rPr>
          <w:rFonts w:ascii="Times New Roman" w:hAnsi="Times New Roman" w:cs="Times New Roman"/>
          <w:sz w:val="28"/>
          <w:szCs w:val="28"/>
        </w:rPr>
        <w:t xml:space="preserve">, le </w:t>
      </w:r>
      <w:r w:rsidRPr="006D1758">
        <w:rPr>
          <w:rFonts w:ascii="Times New Roman" w:hAnsi="Times New Roman" w:cs="Times New Roman"/>
          <w:i/>
          <w:sz w:val="28"/>
          <w:szCs w:val="28"/>
        </w:rPr>
        <w:t>Lexis</w:t>
      </w:r>
      <w:r>
        <w:rPr>
          <w:rFonts w:ascii="Times New Roman" w:hAnsi="Times New Roman" w:cs="Times New Roman"/>
          <w:sz w:val="28"/>
          <w:szCs w:val="28"/>
        </w:rPr>
        <w:t xml:space="preserve">, le </w:t>
      </w:r>
      <w:r w:rsidRPr="006D1758">
        <w:rPr>
          <w:rFonts w:ascii="Times New Roman" w:hAnsi="Times New Roman" w:cs="Times New Roman"/>
          <w:i/>
          <w:sz w:val="28"/>
          <w:szCs w:val="28"/>
        </w:rPr>
        <w:t xml:space="preserve">Grand Larousse de la Langue française </w:t>
      </w:r>
      <w:r>
        <w:rPr>
          <w:rFonts w:ascii="Times New Roman" w:hAnsi="Times New Roman" w:cs="Times New Roman"/>
          <w:sz w:val="28"/>
          <w:szCs w:val="28"/>
        </w:rPr>
        <w:t>(</w:t>
      </w:r>
      <w:r w:rsidRPr="006D1758">
        <w:rPr>
          <w:rFonts w:ascii="Times New Roman" w:hAnsi="Times New Roman" w:cs="Times New Roman"/>
          <w:i/>
          <w:sz w:val="28"/>
          <w:szCs w:val="28"/>
        </w:rPr>
        <w:t>GLLF</w:t>
      </w:r>
      <w:r>
        <w:rPr>
          <w:rFonts w:ascii="Times New Roman" w:hAnsi="Times New Roman" w:cs="Times New Roman"/>
          <w:sz w:val="28"/>
          <w:szCs w:val="28"/>
        </w:rPr>
        <w:t xml:space="preserve">) et le </w:t>
      </w:r>
      <w:r w:rsidRPr="006D1758">
        <w:rPr>
          <w:rFonts w:ascii="Times New Roman" w:hAnsi="Times New Roman" w:cs="Times New Roman"/>
          <w:i/>
          <w:sz w:val="28"/>
          <w:szCs w:val="28"/>
        </w:rPr>
        <w:t>Trésor de la Langue française</w:t>
      </w:r>
      <w:r>
        <w:rPr>
          <w:rFonts w:ascii="Times New Roman" w:hAnsi="Times New Roman" w:cs="Times New Roman"/>
          <w:sz w:val="28"/>
          <w:szCs w:val="28"/>
        </w:rPr>
        <w:t xml:space="preserve"> (</w:t>
      </w:r>
      <w:r w:rsidRPr="006D1758">
        <w:rPr>
          <w:rFonts w:ascii="Times New Roman" w:hAnsi="Times New Roman" w:cs="Times New Roman"/>
          <w:i/>
          <w:sz w:val="28"/>
          <w:szCs w:val="28"/>
        </w:rPr>
        <w:t>TLF</w:t>
      </w:r>
      <w:r>
        <w:rPr>
          <w:rFonts w:ascii="Times New Roman" w:hAnsi="Times New Roman" w:cs="Times New Roman"/>
          <w:sz w:val="28"/>
          <w:szCs w:val="28"/>
        </w:rPr>
        <w:t>), etc. Tous ces dictionnaires veulent décrire la langue objectivement. Ils refusent une normativité trop stricte</w:t>
      </w:r>
      <w:r w:rsidR="006D1758">
        <w:rPr>
          <w:rFonts w:ascii="Times New Roman" w:hAnsi="Times New Roman" w:cs="Times New Roman"/>
          <w:sz w:val="28"/>
          <w:szCs w:val="28"/>
        </w:rPr>
        <w:t>.</w:t>
      </w:r>
      <w:r>
        <w:rPr>
          <w:rFonts w:ascii="Times New Roman" w:hAnsi="Times New Roman" w:cs="Times New Roman"/>
          <w:sz w:val="28"/>
          <w:szCs w:val="28"/>
        </w:rPr>
        <w:t xml:space="preserve"> </w:t>
      </w:r>
      <w:r w:rsidR="006D1758">
        <w:rPr>
          <w:rFonts w:ascii="Times New Roman" w:hAnsi="Times New Roman" w:cs="Times New Roman"/>
          <w:sz w:val="28"/>
          <w:szCs w:val="28"/>
        </w:rPr>
        <w:t>C</w:t>
      </w:r>
      <w:r>
        <w:rPr>
          <w:rFonts w:ascii="Times New Roman" w:hAnsi="Times New Roman" w:cs="Times New Roman"/>
          <w:sz w:val="28"/>
          <w:szCs w:val="28"/>
        </w:rPr>
        <w:t>es</w:t>
      </w:r>
      <w:r w:rsidR="006D1758">
        <w:rPr>
          <w:rFonts w:ascii="Times New Roman" w:hAnsi="Times New Roman" w:cs="Times New Roman"/>
          <w:sz w:val="28"/>
          <w:szCs w:val="28"/>
        </w:rPr>
        <w:t xml:space="preserve"> </w:t>
      </w:r>
      <w:r>
        <w:rPr>
          <w:rFonts w:ascii="Times New Roman" w:hAnsi="Times New Roman" w:cs="Times New Roman"/>
          <w:sz w:val="28"/>
          <w:szCs w:val="28"/>
        </w:rPr>
        <w:t xml:space="preserve">dictionnaires ont été influencés </w:t>
      </w:r>
      <w:r w:rsidR="006D1758">
        <w:rPr>
          <w:rFonts w:ascii="Times New Roman" w:hAnsi="Times New Roman" w:cs="Times New Roman"/>
          <w:sz w:val="28"/>
          <w:szCs w:val="28"/>
        </w:rPr>
        <w:t>par les recherches linguistiques contemporaines.</w:t>
      </w:r>
      <w:r>
        <w:rPr>
          <w:rFonts w:ascii="Times New Roman" w:hAnsi="Times New Roman" w:cs="Times New Roman"/>
          <w:sz w:val="28"/>
          <w:szCs w:val="28"/>
        </w:rPr>
        <w:t xml:space="preserve">  </w:t>
      </w:r>
      <w:r w:rsidR="00D43A33">
        <w:rPr>
          <w:rFonts w:ascii="Times New Roman" w:hAnsi="Times New Roman" w:cs="Times New Roman"/>
          <w:sz w:val="28"/>
          <w:szCs w:val="28"/>
        </w:rPr>
        <w:t xml:space="preserve"> </w:t>
      </w:r>
      <w:r w:rsidR="0025200B">
        <w:rPr>
          <w:rFonts w:ascii="Times New Roman" w:hAnsi="Times New Roman" w:cs="Times New Roman"/>
          <w:sz w:val="28"/>
          <w:szCs w:val="28"/>
        </w:rPr>
        <w:t xml:space="preserve"> </w:t>
      </w:r>
    </w:p>
    <w:sectPr w:rsidR="0025200B" w:rsidRPr="00087D35" w:rsidSect="002D3DF3">
      <w:pgSz w:w="11906" w:h="16838"/>
      <w:pgMar w:top="567" w:right="1134"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5E2C"/>
    <w:multiLevelType w:val="hybridMultilevel"/>
    <w:tmpl w:val="D862A204"/>
    <w:lvl w:ilvl="0" w:tplc="7FE60A1A">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CF76090"/>
    <w:multiLevelType w:val="hybridMultilevel"/>
    <w:tmpl w:val="E92CF02C"/>
    <w:lvl w:ilvl="0" w:tplc="8D0CAAF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8F0123"/>
    <w:multiLevelType w:val="hybridMultilevel"/>
    <w:tmpl w:val="48463AD4"/>
    <w:lvl w:ilvl="0" w:tplc="473894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D63FD6"/>
    <w:multiLevelType w:val="hybridMultilevel"/>
    <w:tmpl w:val="5964B0F0"/>
    <w:lvl w:ilvl="0" w:tplc="4738948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4DCC4E70"/>
    <w:multiLevelType w:val="hybridMultilevel"/>
    <w:tmpl w:val="686C6414"/>
    <w:lvl w:ilvl="0" w:tplc="E1D2EBB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9968D1"/>
    <w:multiLevelType w:val="hybridMultilevel"/>
    <w:tmpl w:val="94D4058E"/>
    <w:lvl w:ilvl="0" w:tplc="473894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8067989"/>
    <w:multiLevelType w:val="hybridMultilevel"/>
    <w:tmpl w:val="320C6F20"/>
    <w:lvl w:ilvl="0" w:tplc="F73E964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804367"/>
    <w:multiLevelType w:val="hybridMultilevel"/>
    <w:tmpl w:val="8DB6F0BC"/>
    <w:lvl w:ilvl="0" w:tplc="473894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103F95"/>
    <w:multiLevelType w:val="hybridMultilevel"/>
    <w:tmpl w:val="1C042F04"/>
    <w:lvl w:ilvl="0" w:tplc="2BD635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2"/>
  </w:num>
  <w:num w:numId="5">
    <w:abstractNumId w:val="5"/>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2"/>
  </w:compat>
  <w:rsids>
    <w:rsidRoot w:val="008B2E1D"/>
    <w:rsid w:val="0003205A"/>
    <w:rsid w:val="00064E8C"/>
    <w:rsid w:val="00087D35"/>
    <w:rsid w:val="000C24E3"/>
    <w:rsid w:val="00117CA2"/>
    <w:rsid w:val="0012102F"/>
    <w:rsid w:val="00131990"/>
    <w:rsid w:val="00160C12"/>
    <w:rsid w:val="001806B1"/>
    <w:rsid w:val="001828A3"/>
    <w:rsid w:val="0018524B"/>
    <w:rsid w:val="001C0A3D"/>
    <w:rsid w:val="001D04CC"/>
    <w:rsid w:val="001E710E"/>
    <w:rsid w:val="001F4FE1"/>
    <w:rsid w:val="0024346F"/>
    <w:rsid w:val="0025200B"/>
    <w:rsid w:val="002801D7"/>
    <w:rsid w:val="002A0519"/>
    <w:rsid w:val="002B29DD"/>
    <w:rsid w:val="002D3DF3"/>
    <w:rsid w:val="002D565A"/>
    <w:rsid w:val="00320E50"/>
    <w:rsid w:val="003F3BAF"/>
    <w:rsid w:val="004077A6"/>
    <w:rsid w:val="00432A01"/>
    <w:rsid w:val="00454B12"/>
    <w:rsid w:val="0049613A"/>
    <w:rsid w:val="004D25E6"/>
    <w:rsid w:val="004D2B08"/>
    <w:rsid w:val="004F0291"/>
    <w:rsid w:val="00545704"/>
    <w:rsid w:val="00600E71"/>
    <w:rsid w:val="00670472"/>
    <w:rsid w:val="006931D1"/>
    <w:rsid w:val="006D1758"/>
    <w:rsid w:val="006E3359"/>
    <w:rsid w:val="00794F65"/>
    <w:rsid w:val="007A071B"/>
    <w:rsid w:val="007D29D3"/>
    <w:rsid w:val="00881AC2"/>
    <w:rsid w:val="00897487"/>
    <w:rsid w:val="008B2E1D"/>
    <w:rsid w:val="008C19E2"/>
    <w:rsid w:val="008D3E6A"/>
    <w:rsid w:val="00933C9A"/>
    <w:rsid w:val="009C1798"/>
    <w:rsid w:val="00A02127"/>
    <w:rsid w:val="00A122A0"/>
    <w:rsid w:val="00A12BFD"/>
    <w:rsid w:val="00A826C5"/>
    <w:rsid w:val="00AD17DF"/>
    <w:rsid w:val="00B04F8E"/>
    <w:rsid w:val="00B4418E"/>
    <w:rsid w:val="00B559C3"/>
    <w:rsid w:val="00B75A39"/>
    <w:rsid w:val="00BC57CF"/>
    <w:rsid w:val="00C00C02"/>
    <w:rsid w:val="00C15271"/>
    <w:rsid w:val="00C214FD"/>
    <w:rsid w:val="00C72040"/>
    <w:rsid w:val="00C77DDC"/>
    <w:rsid w:val="00C81CB7"/>
    <w:rsid w:val="00CD2D3D"/>
    <w:rsid w:val="00CD2E47"/>
    <w:rsid w:val="00D06EC2"/>
    <w:rsid w:val="00D43A33"/>
    <w:rsid w:val="00D43EE5"/>
    <w:rsid w:val="00DB1BDD"/>
    <w:rsid w:val="00DC3B90"/>
    <w:rsid w:val="00E01C84"/>
    <w:rsid w:val="00E10DA4"/>
    <w:rsid w:val="00E3463F"/>
    <w:rsid w:val="00E45CE5"/>
    <w:rsid w:val="00E46E92"/>
    <w:rsid w:val="00EB7055"/>
    <w:rsid w:val="00F028BE"/>
    <w:rsid w:val="00F5167D"/>
    <w:rsid w:val="00F621E6"/>
    <w:rsid w:val="00FD09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19C6"/>
  <w15:docId w15:val="{242457F3-7499-4E64-B6C1-8144331C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1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2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6</Pages>
  <Words>2134</Words>
  <Characters>11742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Pc</cp:lastModifiedBy>
  <cp:revision>57</cp:revision>
  <dcterms:created xsi:type="dcterms:W3CDTF">2021-02-03T09:51:00Z</dcterms:created>
  <dcterms:modified xsi:type="dcterms:W3CDTF">2023-12-05T16:21:00Z</dcterms:modified>
</cp:coreProperties>
</file>