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520" w:rsidRDefault="004749A5">
      <w:pPr>
        <w:rPr>
          <w:rFonts w:asciiTheme="majorBidi" w:hAnsiTheme="majorBidi" w:cstheme="majorBidi"/>
          <w:color w:val="C00000"/>
          <w:sz w:val="28"/>
          <w:szCs w:val="28"/>
          <w:u w:val="single"/>
        </w:rPr>
      </w:pPr>
      <w:r w:rsidRPr="004749A5">
        <w:rPr>
          <w:rFonts w:asciiTheme="majorBidi" w:hAnsiTheme="majorBidi" w:cstheme="majorBidi"/>
          <w:color w:val="C00000"/>
          <w:sz w:val="28"/>
          <w:szCs w:val="28"/>
          <w:u w:val="single"/>
        </w:rPr>
        <w:t>Le cont</w:t>
      </w:r>
      <w:r>
        <w:rPr>
          <w:rFonts w:asciiTheme="majorBidi" w:hAnsiTheme="majorBidi" w:cstheme="majorBidi"/>
          <w:color w:val="C00000"/>
          <w:sz w:val="28"/>
          <w:szCs w:val="28"/>
          <w:u w:val="single"/>
        </w:rPr>
        <w:t>e</w:t>
      </w:r>
      <w:r w:rsidRPr="004749A5">
        <w:rPr>
          <w:rFonts w:asciiTheme="majorBidi" w:hAnsiTheme="majorBidi" w:cstheme="majorBidi"/>
          <w:color w:val="C00000"/>
          <w:sz w:val="28"/>
          <w:szCs w:val="28"/>
          <w:u w:val="single"/>
        </w:rPr>
        <w:t xml:space="preserve">nu de la matière 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1 : Introduction à l'évaluation des emplois : définition, objectifs et importance.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2 : Méthodes d'évaluation des emplois.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3 : Méthodes d'évaluation quantitative.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4 : Facteurs l'évaluation des emplois.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5 : L'analyse des emplois comme base d'évaluation.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6 : Relation entre l'évaluation des emplois, la conception des emplois et l'analyse des emplois.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7 : Impact de l'évaluation des emplois sur le développement de carrière.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8 : Concept et types de salaires.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9 : Théories de la détermination des salaires.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10 : Relation entre salaires, satisfaction et performance au travail.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11 : Stratégies de gestion des salaires.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12 : Normes modernes de conception des systèmes de rémunération.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13 : Avantages sociaux et incitations financières et non financières dans la politique salariale.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14 : Normes juridiques relatives à la gestion des salaires.</w:t>
      </w:r>
    </w:p>
    <w:p w:rsidR="004749A5" w:rsidRPr="004749A5" w:rsidRDefault="004749A5" w:rsidP="00D058D1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749A5">
        <w:rPr>
          <w:rFonts w:asciiTheme="majorBidi" w:hAnsiTheme="majorBidi" w:cstheme="majorBidi"/>
          <w:color w:val="000000" w:themeColor="text1"/>
          <w:sz w:val="28"/>
          <w:szCs w:val="28"/>
        </w:rPr>
        <w:t>Cours 15 : Examen (Évaluation des connaissances acquises).</w:t>
      </w:r>
    </w:p>
    <w:sectPr w:rsidR="004749A5" w:rsidRPr="004749A5" w:rsidSect="00233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A5"/>
    <w:rsid w:val="00084BA6"/>
    <w:rsid w:val="00233A44"/>
    <w:rsid w:val="004749A5"/>
    <w:rsid w:val="00576E5A"/>
    <w:rsid w:val="00962DFB"/>
    <w:rsid w:val="00D058D1"/>
    <w:rsid w:val="00E2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80DC"/>
  <w15:chartTrackingRefBased/>
  <w15:docId w15:val="{10B3FB41-E0BB-476B-BD38-9967748E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4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49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4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49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4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4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4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4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4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4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4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49A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49A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49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49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49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49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4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4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4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49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49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49A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4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49A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4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merabtine</dc:creator>
  <cp:keywords/>
  <dc:description/>
  <cp:lastModifiedBy>salim merabtine</cp:lastModifiedBy>
  <cp:revision>3</cp:revision>
  <dcterms:created xsi:type="dcterms:W3CDTF">2026-03-05T20:25:00Z</dcterms:created>
  <dcterms:modified xsi:type="dcterms:W3CDTF">2026-03-05T22:54:00Z</dcterms:modified>
</cp:coreProperties>
</file>