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5" w:type="dxa"/>
        <w:jc w:val="center"/>
        <w:tblInd w:w="-17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438"/>
        <w:gridCol w:w="4982"/>
        <w:gridCol w:w="2235"/>
      </w:tblGrid>
      <w:tr w:rsidR="00727E11" w:rsidTr="00727E11">
        <w:trPr>
          <w:trHeight w:val="796"/>
          <w:jc w:val="center"/>
        </w:trPr>
        <w:tc>
          <w:tcPr>
            <w:tcW w:w="2438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7E11" w:rsidRDefault="00727E11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727E11" w:rsidRDefault="00727E11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DOMAINE SCIENCES ET TECHNOLOGIE</w:t>
            </w:r>
          </w:p>
          <w:p w:rsidR="00727E11" w:rsidRDefault="00727E11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4982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27E11" w:rsidRDefault="00727E11" w:rsidP="00DA2312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>PROGRAMME "P</w:t>
            </w:r>
            <w:r w:rsidR="00DA2312">
              <w:rPr>
                <w:b/>
                <w:bCs/>
                <w:noProof/>
                <w:sz w:val="28"/>
                <w:szCs w:val="28"/>
                <w:lang w:eastAsia="fr-FR"/>
              </w:rPr>
              <w:t>hysique</w:t>
            </w:r>
            <w:r>
              <w:rPr>
                <w:b/>
                <w:bCs/>
                <w:noProof/>
                <w:sz w:val="28"/>
                <w:szCs w:val="28"/>
                <w:lang w:eastAsia="fr-FR"/>
              </w:rPr>
              <w:t>1"</w:t>
            </w:r>
          </w:p>
          <w:p w:rsidR="00467CBA" w:rsidRDefault="00467CBA" w:rsidP="00DA2312">
            <w:pPr>
              <w:spacing w:after="0"/>
              <w:jc w:val="center"/>
              <w:rPr>
                <w:b/>
                <w:bCs/>
                <w:noProof/>
                <w:sz w:val="28"/>
                <w:szCs w:val="28"/>
                <w:lang w:eastAsia="fr-FR"/>
              </w:rPr>
            </w:pPr>
            <w:r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Code: </w:t>
            </w:r>
            <w:r w:rsidR="004E17EB">
              <w:rPr>
                <w:b/>
                <w:bCs/>
                <w:noProof/>
                <w:sz w:val="28"/>
                <w:szCs w:val="28"/>
                <w:lang w:eastAsia="fr-FR"/>
              </w:rPr>
              <w:t>F112</w:t>
            </w:r>
          </w:p>
          <w:p w:rsidR="00727E11" w:rsidRDefault="00727E11" w:rsidP="003B0648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semestriel </w:t>
            </w:r>
            <w:r w:rsidR="003B0648">
              <w:rPr>
                <w:noProof/>
                <w:sz w:val="24"/>
                <w:szCs w:val="24"/>
                <w:lang w:eastAsia="fr-FR"/>
              </w:rPr>
              <w:t>67</w:t>
            </w:r>
            <w:r>
              <w:rPr>
                <w:noProof/>
                <w:sz w:val="24"/>
                <w:szCs w:val="24"/>
                <w:lang w:eastAsia="fr-FR"/>
              </w:rPr>
              <w:t>h</w:t>
            </w:r>
            <w:r w:rsidR="003B0648">
              <w:rPr>
                <w:noProof/>
                <w:sz w:val="24"/>
                <w:szCs w:val="24"/>
                <w:lang w:eastAsia="fr-FR"/>
              </w:rPr>
              <w:t>3</w:t>
            </w:r>
            <w:r>
              <w:rPr>
                <w:noProof/>
                <w:sz w:val="24"/>
                <w:szCs w:val="24"/>
                <w:lang w:eastAsia="fr-FR"/>
              </w:rPr>
              <w:t>0 min</w:t>
            </w:r>
          </w:p>
          <w:p w:rsidR="00727E11" w:rsidRDefault="00727E11" w:rsidP="003B0648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 xml:space="preserve">Volume horaire hebdomadaire </w:t>
            </w:r>
            <w:r w:rsidR="003B0648">
              <w:rPr>
                <w:noProof/>
                <w:sz w:val="24"/>
                <w:szCs w:val="24"/>
                <w:lang w:eastAsia="fr-FR"/>
              </w:rPr>
              <w:t>4</w:t>
            </w:r>
            <w:r>
              <w:rPr>
                <w:noProof/>
                <w:sz w:val="24"/>
                <w:szCs w:val="24"/>
                <w:lang w:eastAsia="fr-FR"/>
              </w:rPr>
              <w:t>h</w:t>
            </w:r>
            <w:r w:rsidR="003B0648">
              <w:rPr>
                <w:noProof/>
                <w:sz w:val="24"/>
                <w:szCs w:val="24"/>
                <w:lang w:eastAsia="fr-FR"/>
              </w:rPr>
              <w:t>3</w:t>
            </w:r>
            <w:r>
              <w:rPr>
                <w:noProof/>
                <w:sz w:val="24"/>
                <w:szCs w:val="24"/>
                <w:lang w:eastAsia="fr-FR"/>
              </w:rPr>
              <w:t>0 min</w:t>
            </w:r>
          </w:p>
          <w:p w:rsidR="00727E11" w:rsidRDefault="00727E11" w:rsidP="003B0648">
            <w:pPr>
              <w:spacing w:after="0"/>
              <w:jc w:val="center"/>
              <w:rPr>
                <w:noProof/>
                <w:sz w:val="24"/>
                <w:szCs w:val="24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(</w:t>
            </w:r>
            <w:r w:rsidR="003B0648">
              <w:rPr>
                <w:noProof/>
                <w:sz w:val="24"/>
                <w:szCs w:val="24"/>
                <w:lang w:eastAsia="fr-FR"/>
              </w:rPr>
              <w:t>3</w:t>
            </w:r>
            <w:r>
              <w:rPr>
                <w:noProof/>
                <w:sz w:val="24"/>
                <w:szCs w:val="24"/>
                <w:lang w:eastAsia="fr-FR"/>
              </w:rPr>
              <w:t>H</w:t>
            </w:r>
            <w:r w:rsidR="003B0648">
              <w:rPr>
                <w:noProof/>
                <w:sz w:val="24"/>
                <w:szCs w:val="24"/>
                <w:lang w:eastAsia="fr-FR"/>
              </w:rPr>
              <w:t>0</w:t>
            </w:r>
            <w:r>
              <w:rPr>
                <w:noProof/>
                <w:sz w:val="24"/>
                <w:szCs w:val="24"/>
                <w:lang w:eastAsia="fr-FR"/>
              </w:rPr>
              <w:t>0 min cours et 1h30 min T</w:t>
            </w:r>
            <w:r w:rsidR="003B0648">
              <w:rPr>
                <w:noProof/>
                <w:sz w:val="24"/>
                <w:szCs w:val="24"/>
                <w:lang w:eastAsia="fr-FR"/>
              </w:rPr>
              <w:t>D</w:t>
            </w:r>
            <w:r>
              <w:rPr>
                <w:noProof/>
                <w:sz w:val="24"/>
                <w:szCs w:val="24"/>
                <w:lang w:eastAsia="fr-FR"/>
              </w:rPr>
              <w:t>)</w:t>
            </w:r>
          </w:p>
          <w:p w:rsidR="00727E11" w:rsidRDefault="00727E11">
            <w:pPr>
              <w:spacing w:after="0"/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4"/>
                <w:szCs w:val="24"/>
                <w:lang w:eastAsia="fr-FR"/>
              </w:rPr>
              <w:t>Semestre 1    -15 semaines-</w:t>
            </w: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27E11" w:rsidRDefault="00727E11">
            <w:pPr>
              <w:jc w:val="center"/>
              <w:rPr>
                <w:noProof/>
                <w:sz w:val="28"/>
                <w:szCs w:val="28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1</w:t>
            </w:r>
            <w:r>
              <w:rPr>
                <w:noProof/>
                <w:sz w:val="20"/>
                <w:szCs w:val="20"/>
                <w:vertAlign w:val="superscript"/>
                <w:lang w:eastAsia="fr-FR"/>
              </w:rPr>
              <w:t>ère</w:t>
            </w:r>
            <w:r>
              <w:rPr>
                <w:noProof/>
                <w:sz w:val="20"/>
                <w:szCs w:val="20"/>
                <w:lang w:eastAsia="fr-FR"/>
              </w:rPr>
              <w:t xml:space="preserve"> ANNEE SOCLE COMMUN</w:t>
            </w:r>
          </w:p>
        </w:tc>
      </w:tr>
      <w:tr w:rsidR="00727E11" w:rsidTr="00727E11">
        <w:trPr>
          <w:trHeight w:val="966"/>
          <w:jc w:val="center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727E11" w:rsidRDefault="00727E11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727E11" w:rsidRDefault="00727E11">
            <w:pPr>
              <w:spacing w:after="0" w:line="240" w:lineRule="auto"/>
              <w:rPr>
                <w:noProof/>
                <w:sz w:val="28"/>
                <w:szCs w:val="28"/>
                <w:lang w:eastAsia="fr-FR"/>
              </w:rPr>
            </w:pPr>
          </w:p>
        </w:tc>
        <w:tc>
          <w:tcPr>
            <w:tcW w:w="22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27E11" w:rsidRDefault="00727E11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Coef :</w:t>
            </w:r>
            <w:r w:rsidR="002C6B9B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03</w:t>
            </w:r>
          </w:p>
          <w:p w:rsidR="00727E11" w:rsidRDefault="00727E11">
            <w:pPr>
              <w:jc w:val="center"/>
              <w:rPr>
                <w:noProof/>
                <w:sz w:val="20"/>
                <w:szCs w:val="20"/>
                <w:lang w:eastAsia="fr-FR"/>
              </w:rPr>
            </w:pPr>
            <w:r>
              <w:rPr>
                <w:noProof/>
                <w:sz w:val="20"/>
                <w:szCs w:val="20"/>
                <w:lang w:eastAsia="fr-FR"/>
              </w:rPr>
              <w:t>Crédit</w:t>
            </w:r>
            <w:r w:rsidR="002C6B9B">
              <w:rPr>
                <w:noProof/>
                <w:sz w:val="20"/>
                <w:szCs w:val="20"/>
                <w:lang w:eastAsia="fr-FR"/>
              </w:rPr>
              <w:t>s</w:t>
            </w:r>
            <w:r>
              <w:rPr>
                <w:noProof/>
                <w:sz w:val="20"/>
                <w:szCs w:val="20"/>
                <w:lang w:eastAsia="fr-FR"/>
              </w:rPr>
              <w:t> :</w:t>
            </w:r>
            <w:r w:rsidR="002C6B9B">
              <w:rPr>
                <w:noProof/>
                <w:sz w:val="20"/>
                <w:szCs w:val="20"/>
                <w:lang w:eastAsia="fr-FR"/>
              </w:rPr>
              <w:t xml:space="preserve"> </w:t>
            </w:r>
            <w:r>
              <w:rPr>
                <w:noProof/>
                <w:sz w:val="20"/>
                <w:szCs w:val="20"/>
                <w:lang w:eastAsia="fr-FR"/>
              </w:rPr>
              <w:t>06</w:t>
            </w:r>
          </w:p>
        </w:tc>
      </w:tr>
    </w:tbl>
    <w:p w:rsidR="00727E11" w:rsidRDefault="00727E11" w:rsidP="00727E11">
      <w:pPr>
        <w:jc w:val="center"/>
      </w:pPr>
    </w:p>
    <w:tbl>
      <w:tblPr>
        <w:tblW w:w="9732" w:type="dxa"/>
        <w:jc w:val="center"/>
        <w:tblInd w:w="-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418"/>
        <w:gridCol w:w="2314"/>
      </w:tblGrid>
      <w:tr w:rsidR="00727E11" w:rsidTr="00467CBA">
        <w:trPr>
          <w:trHeight w:val="695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27E11" w:rsidRPr="00BC2BDB" w:rsidRDefault="00727E11" w:rsidP="00467CBA">
            <w:pPr>
              <w:jc w:val="center"/>
              <w:rPr>
                <w:b/>
                <w:bCs/>
                <w:sz w:val="28"/>
                <w:szCs w:val="28"/>
              </w:rPr>
            </w:pPr>
            <w:r w:rsidRPr="00BC2BDB">
              <w:rPr>
                <w:b/>
                <w:bCs/>
                <w:noProof/>
                <w:sz w:val="28"/>
                <w:szCs w:val="28"/>
                <w:lang w:eastAsia="fr-FR"/>
              </w:rPr>
              <w:t>Programme</w:t>
            </w:r>
            <w:r w:rsidR="000A27EC" w:rsidRPr="00BC2BDB">
              <w:rPr>
                <w:b/>
                <w:bCs/>
                <w:noProof/>
                <w:sz w:val="28"/>
                <w:szCs w:val="28"/>
                <w:lang w:eastAsia="fr-FR"/>
              </w:rPr>
              <w:t xml:space="preserve"> </w:t>
            </w: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27E11" w:rsidRDefault="00727E11">
            <w:pPr>
              <w:jc w:val="center"/>
              <w:rPr>
                <w:b/>
                <w:bCs/>
                <w:noProof/>
                <w:sz w:val="24"/>
                <w:szCs w:val="24"/>
                <w:lang w:eastAsia="fr-FR"/>
              </w:rPr>
            </w:pPr>
            <w:r>
              <w:rPr>
                <w:b/>
                <w:bCs/>
                <w:noProof/>
                <w:sz w:val="24"/>
                <w:szCs w:val="24"/>
                <w:lang w:eastAsia="fr-FR"/>
              </w:rPr>
              <w:t>N</w:t>
            </w:r>
            <w:r w:rsidR="002C6B9B">
              <w:rPr>
                <w:b/>
                <w:bCs/>
                <w:noProof/>
                <w:sz w:val="24"/>
                <w:szCs w:val="24"/>
                <w:lang w:eastAsia="fr-FR"/>
              </w:rPr>
              <w:t>om</w:t>
            </w:r>
            <w:r>
              <w:rPr>
                <w:b/>
                <w:bCs/>
                <w:noProof/>
                <w:sz w:val="24"/>
                <w:szCs w:val="24"/>
                <w:lang w:eastAsia="fr-FR"/>
              </w:rPr>
              <w:t>bre de semaines</w:t>
            </w:r>
          </w:p>
        </w:tc>
      </w:tr>
      <w:tr w:rsidR="00727E11" w:rsidRPr="00DD4D60" w:rsidTr="00467CBA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7E11" w:rsidRPr="00DD4D60" w:rsidRDefault="00727E11">
            <w:pPr>
              <w:pStyle w:val="Paragraphedeliste"/>
              <w:spacing w:after="0" w:line="240" w:lineRule="auto"/>
              <w:ind w:left="-24" w:firstLine="24"/>
              <w:rPr>
                <w:sz w:val="24"/>
                <w:szCs w:val="24"/>
                <w:lang w:bidi="ar-DZ"/>
              </w:rPr>
            </w:pPr>
          </w:p>
          <w:p w:rsidR="00727E11" w:rsidRPr="00DD4D60" w:rsidRDefault="00727E11" w:rsidP="00727E11">
            <w:pPr>
              <w:jc w:val="both"/>
              <w:rPr>
                <w:b/>
                <w:bCs/>
                <w:sz w:val="24"/>
                <w:szCs w:val="24"/>
                <w:lang w:bidi="ar-DZ"/>
              </w:rPr>
            </w:pPr>
            <w:r w:rsidRPr="00DD4D60">
              <w:rPr>
                <w:b/>
                <w:bCs/>
                <w:sz w:val="24"/>
                <w:szCs w:val="24"/>
                <w:lang w:bidi="ar-DZ"/>
              </w:rPr>
              <w:t>Rappels mathématiques :</w:t>
            </w:r>
          </w:p>
          <w:p w:rsidR="000B0C67" w:rsidRPr="00DD4D60" w:rsidRDefault="000B0C67" w:rsidP="00727E11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1-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Les équations aux dimensions </w:t>
            </w:r>
          </w:p>
          <w:p w:rsidR="00727E11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2-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Calcul vectoriel </w:t>
            </w:r>
          </w:p>
          <w:p w:rsidR="00727E11" w:rsidRPr="00DD4D60" w:rsidRDefault="00727E11">
            <w:pPr>
              <w:bidi/>
              <w:spacing w:after="0" w:line="240" w:lineRule="auto"/>
              <w:jc w:val="center"/>
              <w:rPr>
                <w:b/>
                <w:bCs/>
                <w:color w:val="FF0000"/>
                <w:sz w:val="24"/>
                <w:szCs w:val="24"/>
                <w:lang w:bidi="ar-DZ"/>
              </w:rPr>
            </w:pPr>
          </w:p>
          <w:p w:rsidR="00727E11" w:rsidRPr="00DD4D60" w:rsidRDefault="00727E11">
            <w:pPr>
              <w:bidi/>
              <w:spacing w:after="0" w:line="24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7E11" w:rsidRPr="00DD4D60" w:rsidRDefault="00727E11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727E11" w:rsidRPr="00DD4D60" w:rsidRDefault="00727E11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DD4D60">
              <w:rPr>
                <w:noProof/>
                <w:sz w:val="24"/>
                <w:szCs w:val="24"/>
                <w:lang w:eastAsia="fr-FR"/>
              </w:rPr>
              <w:t>02</w:t>
            </w:r>
          </w:p>
        </w:tc>
      </w:tr>
      <w:tr w:rsidR="00727E11" w:rsidRPr="00DD4D60" w:rsidTr="00467CBA">
        <w:trPr>
          <w:trHeight w:val="1768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7E11" w:rsidRPr="00DD4D60" w:rsidRDefault="00727E11">
            <w:pPr>
              <w:pStyle w:val="Paragraphedeliste"/>
              <w:spacing w:after="0" w:line="240" w:lineRule="auto"/>
              <w:ind w:left="0"/>
              <w:rPr>
                <w:rFonts w:cs="Arial"/>
                <w:i/>
                <w:iCs/>
                <w:sz w:val="24"/>
                <w:szCs w:val="24"/>
                <w:lang w:bidi="ar-DZ"/>
              </w:rPr>
            </w:pPr>
          </w:p>
          <w:p w:rsidR="000B0C67" w:rsidRPr="00DD4D60" w:rsidRDefault="00727E11" w:rsidP="000B0C67">
            <w:pPr>
              <w:jc w:val="both"/>
              <w:rPr>
                <w:b/>
                <w:bCs/>
                <w:sz w:val="24"/>
                <w:szCs w:val="24"/>
                <w:lang w:bidi="ar-DZ"/>
              </w:rPr>
            </w:pPr>
            <w:r w:rsidRPr="00DD4D60">
              <w:rPr>
                <w:b/>
                <w:bCs/>
                <w:sz w:val="24"/>
                <w:szCs w:val="24"/>
                <w:lang w:bidi="ar-DZ"/>
              </w:rPr>
              <w:t>Chapitre I. Cinématique :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1- </w:t>
            </w:r>
            <w:r w:rsidR="00727E11" w:rsidRPr="00DD4D60">
              <w:rPr>
                <w:sz w:val="24"/>
                <w:szCs w:val="24"/>
                <w:lang w:bidi="ar-DZ"/>
              </w:rPr>
              <w:t>Vecteur position dans les systèmes de coordonnées (cartésiennes, cylindrique, sphérique, curviligne)</w:t>
            </w:r>
            <w:r w:rsidRPr="00DD4D60">
              <w:rPr>
                <w:sz w:val="24"/>
                <w:szCs w:val="24"/>
                <w:lang w:bidi="ar-DZ"/>
              </w:rPr>
              <w:t>-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 loi de mouvement </w:t>
            </w:r>
            <w:r w:rsidRPr="00DD4D60">
              <w:rPr>
                <w:sz w:val="24"/>
                <w:szCs w:val="24"/>
                <w:lang w:bidi="ar-DZ"/>
              </w:rPr>
              <w:t>-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 Trajectoire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2- </w:t>
            </w:r>
            <w:r w:rsidR="00727E11" w:rsidRPr="00DD4D60">
              <w:rPr>
                <w:sz w:val="24"/>
                <w:szCs w:val="24"/>
                <w:lang w:bidi="ar-DZ"/>
              </w:rPr>
              <w:t>Vitesse et accélération dans les systèmes de coordonnées.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3- </w:t>
            </w:r>
            <w:r w:rsidR="00727E11" w:rsidRPr="00DD4D60">
              <w:rPr>
                <w:sz w:val="24"/>
                <w:szCs w:val="24"/>
                <w:lang w:bidi="ar-DZ"/>
              </w:rPr>
              <w:t>Applications : Mouvement du point matériel dans les différents systèmes de coordonnées</w:t>
            </w:r>
            <w:r w:rsidRPr="00DD4D60">
              <w:rPr>
                <w:sz w:val="24"/>
                <w:szCs w:val="24"/>
                <w:lang w:bidi="ar-DZ"/>
              </w:rPr>
              <w:t>.</w:t>
            </w:r>
          </w:p>
          <w:p w:rsidR="00727E11" w:rsidRPr="00DD4D60" w:rsidRDefault="000B0C67" w:rsidP="000B0C67">
            <w:pPr>
              <w:jc w:val="both"/>
              <w:rPr>
                <w:b/>
                <w:bCs/>
                <w:sz w:val="24"/>
                <w:szCs w:val="24"/>
                <w:u w:val="single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4- </w:t>
            </w:r>
            <w:r w:rsidR="00727E11" w:rsidRPr="00DD4D60">
              <w:rPr>
                <w:sz w:val="24"/>
                <w:szCs w:val="24"/>
                <w:lang w:bidi="ar-DZ"/>
              </w:rPr>
              <w:t>Mouvement relatif</w:t>
            </w:r>
            <w:r w:rsidRPr="00DD4D60">
              <w:rPr>
                <w:sz w:val="24"/>
                <w:szCs w:val="24"/>
                <w:lang w:bidi="ar-DZ"/>
              </w:rPr>
              <w:t>.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 </w:t>
            </w:r>
          </w:p>
          <w:p w:rsidR="00727E11" w:rsidRPr="00DD4D60" w:rsidRDefault="00727E11">
            <w:pPr>
              <w:bidi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D4D60" w:rsidRDefault="00DD4D60" w:rsidP="00727E11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727E11" w:rsidRPr="00DD4D60" w:rsidRDefault="00727E11" w:rsidP="00727E11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DD4D60">
              <w:rPr>
                <w:noProof/>
                <w:sz w:val="24"/>
                <w:szCs w:val="24"/>
                <w:lang w:eastAsia="fr-FR"/>
              </w:rPr>
              <w:t>05</w:t>
            </w:r>
          </w:p>
        </w:tc>
      </w:tr>
      <w:tr w:rsidR="00727E11" w:rsidRPr="00DD4D60" w:rsidTr="00467CBA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7E11" w:rsidRPr="00DD4D60" w:rsidRDefault="00727E11">
            <w:pPr>
              <w:spacing w:after="0" w:line="240" w:lineRule="auto"/>
              <w:rPr>
                <w:b/>
                <w:bCs/>
                <w:sz w:val="24"/>
                <w:szCs w:val="24"/>
                <w:lang w:bidi="ar-DZ"/>
              </w:rPr>
            </w:pPr>
          </w:p>
          <w:p w:rsidR="000B0C67" w:rsidRPr="00DD4D60" w:rsidRDefault="00727E11" w:rsidP="000B0C67">
            <w:pPr>
              <w:jc w:val="both"/>
              <w:rPr>
                <w:b/>
                <w:bCs/>
                <w:sz w:val="24"/>
                <w:szCs w:val="24"/>
                <w:lang w:bidi="ar-DZ"/>
              </w:rPr>
            </w:pPr>
            <w:r w:rsidRPr="00DD4D60">
              <w:rPr>
                <w:b/>
                <w:bCs/>
                <w:sz w:val="24"/>
                <w:szCs w:val="24"/>
                <w:lang w:bidi="ar-DZ"/>
              </w:rPr>
              <w:t>Chapitre II. Dynamique :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1-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Généralité : Masse - Force </w:t>
            </w:r>
            <w:r w:rsidRPr="00DD4D60">
              <w:rPr>
                <w:sz w:val="24"/>
                <w:szCs w:val="24"/>
                <w:lang w:bidi="ar-DZ"/>
              </w:rPr>
              <w:t xml:space="preserve">-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Moment de force –Référentiel Absolu </w:t>
            </w:r>
            <w:r w:rsidRPr="00DD4D60">
              <w:rPr>
                <w:sz w:val="24"/>
                <w:szCs w:val="24"/>
                <w:lang w:bidi="ar-DZ"/>
              </w:rPr>
              <w:t xml:space="preserve"> 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   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et </w:t>
            </w:r>
            <w:proofErr w:type="spellStart"/>
            <w:r w:rsidR="00727E11" w:rsidRPr="00DD4D60">
              <w:rPr>
                <w:sz w:val="24"/>
                <w:szCs w:val="24"/>
                <w:lang w:bidi="ar-DZ"/>
              </w:rPr>
              <w:t>Gallilien</w:t>
            </w:r>
            <w:proofErr w:type="spellEnd"/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2- </w:t>
            </w:r>
            <w:r w:rsidR="00727E11" w:rsidRPr="00DD4D60">
              <w:rPr>
                <w:sz w:val="24"/>
                <w:szCs w:val="24"/>
                <w:lang w:bidi="ar-DZ"/>
              </w:rPr>
              <w:t>Les lois de Newton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3- </w:t>
            </w:r>
            <w:r w:rsidR="00727E11" w:rsidRPr="00DD4D60">
              <w:rPr>
                <w:sz w:val="24"/>
                <w:szCs w:val="24"/>
                <w:lang w:bidi="ar-DZ"/>
              </w:rPr>
              <w:t>Principe de la conservation de la quantité de mouvement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4-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Equation différentielle du mouvement 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lastRenderedPageBreak/>
              <w:t xml:space="preserve">5- </w:t>
            </w:r>
            <w:r w:rsidR="00727E11" w:rsidRPr="00DD4D60">
              <w:rPr>
                <w:sz w:val="24"/>
                <w:szCs w:val="24"/>
                <w:lang w:bidi="ar-DZ"/>
              </w:rPr>
              <w:t>Moment cinétique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6-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Applications de la loi fondamentale pour des forces (constante, </w:t>
            </w:r>
            <w:r w:rsidRPr="00DD4D60">
              <w:rPr>
                <w:sz w:val="24"/>
                <w:szCs w:val="24"/>
                <w:lang w:bidi="ar-DZ"/>
              </w:rPr>
              <w:t xml:space="preserve"> </w:t>
            </w:r>
          </w:p>
          <w:p w:rsidR="00727E11" w:rsidRPr="00DD4D60" w:rsidRDefault="000B0C67" w:rsidP="000B0C67">
            <w:pPr>
              <w:jc w:val="both"/>
              <w:rPr>
                <w:b/>
                <w:bCs/>
                <w:sz w:val="24"/>
                <w:szCs w:val="24"/>
                <w:u w:val="single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  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dépendant du temps, dépendant de la vitesse, force centrale,   </w:t>
            </w:r>
            <w:proofErr w:type="spellStart"/>
            <w:r w:rsidR="00727E11" w:rsidRPr="00DD4D60">
              <w:rPr>
                <w:sz w:val="24"/>
                <w:szCs w:val="24"/>
                <w:lang w:bidi="ar-DZ"/>
              </w:rPr>
              <w:t>etc</w:t>
            </w:r>
            <w:proofErr w:type="spellEnd"/>
            <w:r w:rsidR="00727E11" w:rsidRPr="00DD4D60">
              <w:rPr>
                <w:sz w:val="24"/>
                <w:szCs w:val="24"/>
                <w:lang w:bidi="ar-DZ"/>
              </w:rPr>
              <w:t xml:space="preserve">). </w:t>
            </w:r>
          </w:p>
          <w:p w:rsidR="00727E11" w:rsidRPr="00DD4D60" w:rsidRDefault="00727E11" w:rsidP="00727E11">
            <w:pPr>
              <w:jc w:val="both"/>
              <w:rPr>
                <w:sz w:val="24"/>
                <w:szCs w:val="24"/>
                <w:lang w:bidi="ar-DZ"/>
              </w:rPr>
            </w:pPr>
          </w:p>
          <w:p w:rsidR="00727E11" w:rsidRPr="00DD4D60" w:rsidRDefault="00727E11" w:rsidP="00727E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7E11" w:rsidRPr="00DD4D60" w:rsidRDefault="00727E11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</w:p>
          <w:p w:rsidR="00727E11" w:rsidRPr="00DD4D60" w:rsidRDefault="00727E11" w:rsidP="00727E11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DD4D60">
              <w:rPr>
                <w:noProof/>
                <w:sz w:val="24"/>
                <w:szCs w:val="24"/>
                <w:lang w:eastAsia="fr-FR"/>
              </w:rPr>
              <w:t>04</w:t>
            </w:r>
          </w:p>
        </w:tc>
      </w:tr>
      <w:tr w:rsidR="00727E11" w:rsidRPr="00DD4D60" w:rsidTr="00467CBA">
        <w:trPr>
          <w:trHeight w:val="711"/>
          <w:jc w:val="center"/>
        </w:trPr>
        <w:tc>
          <w:tcPr>
            <w:tcW w:w="7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27E11" w:rsidRPr="00DD4D60" w:rsidRDefault="00727E11">
            <w:pPr>
              <w:pStyle w:val="Paragraphedeliste"/>
              <w:spacing w:after="0" w:line="240" w:lineRule="auto"/>
              <w:rPr>
                <w:rFonts w:cs="Arial"/>
                <w:i/>
                <w:iCs/>
                <w:sz w:val="24"/>
                <w:szCs w:val="24"/>
                <w:lang w:bidi="ar-DZ"/>
              </w:rPr>
            </w:pPr>
          </w:p>
          <w:p w:rsidR="00727E11" w:rsidRPr="00DD4D60" w:rsidRDefault="00727E11" w:rsidP="00727E11">
            <w:pPr>
              <w:jc w:val="both"/>
              <w:rPr>
                <w:b/>
                <w:bCs/>
                <w:sz w:val="24"/>
                <w:szCs w:val="24"/>
                <w:lang w:bidi="ar-DZ"/>
              </w:rPr>
            </w:pPr>
            <w:r w:rsidRPr="00DD4D60">
              <w:rPr>
                <w:b/>
                <w:bCs/>
                <w:sz w:val="24"/>
                <w:szCs w:val="24"/>
                <w:lang w:bidi="ar-DZ"/>
              </w:rPr>
              <w:t>Chapitre III. Travail et énergie :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1-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Travail d'une force 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2- </w:t>
            </w:r>
            <w:r w:rsidR="00727E11" w:rsidRPr="00DD4D60">
              <w:rPr>
                <w:sz w:val="24"/>
                <w:szCs w:val="24"/>
                <w:lang w:bidi="ar-DZ"/>
              </w:rPr>
              <w:t>Energie Cinétique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3- </w:t>
            </w:r>
            <w:r w:rsidR="00727E11" w:rsidRPr="00DD4D60">
              <w:rPr>
                <w:sz w:val="24"/>
                <w:szCs w:val="24"/>
                <w:lang w:bidi="ar-DZ"/>
              </w:rPr>
              <w:t>Energie potentiel – Exemples d'énergie potentielle (pesanteu</w:t>
            </w:r>
            <w:r w:rsidRPr="00DD4D60">
              <w:rPr>
                <w:sz w:val="24"/>
                <w:szCs w:val="24"/>
                <w:lang w:bidi="ar-DZ"/>
              </w:rPr>
              <w:t xml:space="preserve">r,  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    gravitationnelle, élastique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) </w:t>
            </w:r>
          </w:p>
          <w:p w:rsidR="000B0C67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4-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Forces conservatives et non conservatives - Théorème de l'énergie </w:t>
            </w:r>
          </w:p>
          <w:p w:rsidR="00727E11" w:rsidRPr="00DD4D60" w:rsidRDefault="000B0C67" w:rsidP="000B0C67">
            <w:pPr>
              <w:jc w:val="both"/>
              <w:rPr>
                <w:sz w:val="24"/>
                <w:szCs w:val="24"/>
                <w:lang w:bidi="ar-DZ"/>
              </w:rPr>
            </w:pPr>
            <w:r w:rsidRPr="00DD4D60">
              <w:rPr>
                <w:sz w:val="24"/>
                <w:szCs w:val="24"/>
                <w:lang w:bidi="ar-DZ"/>
              </w:rPr>
              <w:t xml:space="preserve">   </w:t>
            </w:r>
            <w:r w:rsidR="00727E11" w:rsidRPr="00DD4D60">
              <w:rPr>
                <w:sz w:val="24"/>
                <w:szCs w:val="24"/>
                <w:lang w:bidi="ar-DZ"/>
              </w:rPr>
              <w:t xml:space="preserve">totale </w:t>
            </w:r>
          </w:p>
          <w:p w:rsidR="00727E11" w:rsidRPr="00DD4D60" w:rsidRDefault="00727E11" w:rsidP="00727E11">
            <w:pPr>
              <w:pStyle w:val="Paragraphedeliste"/>
              <w:spacing w:after="0" w:line="240" w:lineRule="auto"/>
              <w:rPr>
                <w:b/>
                <w:bCs/>
                <w:sz w:val="24"/>
                <w:szCs w:val="24"/>
                <w:lang w:bidi="ar-DZ"/>
              </w:rPr>
            </w:pPr>
          </w:p>
        </w:tc>
        <w:tc>
          <w:tcPr>
            <w:tcW w:w="231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727E11" w:rsidRPr="00DD4D60" w:rsidRDefault="00727E11">
            <w:pPr>
              <w:jc w:val="center"/>
              <w:rPr>
                <w:noProof/>
                <w:sz w:val="24"/>
                <w:szCs w:val="24"/>
                <w:lang w:eastAsia="fr-FR"/>
              </w:rPr>
            </w:pPr>
            <w:r w:rsidRPr="00DD4D60">
              <w:rPr>
                <w:noProof/>
                <w:sz w:val="24"/>
                <w:szCs w:val="24"/>
                <w:lang w:eastAsia="fr-FR"/>
              </w:rPr>
              <w:t>04</w:t>
            </w:r>
          </w:p>
        </w:tc>
      </w:tr>
    </w:tbl>
    <w:p w:rsidR="00727E11" w:rsidRPr="00DD4D60" w:rsidRDefault="00727E11" w:rsidP="00727E11">
      <w:pPr>
        <w:jc w:val="center"/>
        <w:rPr>
          <w:sz w:val="24"/>
          <w:szCs w:val="24"/>
        </w:rPr>
      </w:pPr>
    </w:p>
    <w:p w:rsidR="00610A40" w:rsidRPr="00DD4D60" w:rsidRDefault="00610A40">
      <w:pPr>
        <w:rPr>
          <w:sz w:val="24"/>
          <w:szCs w:val="24"/>
        </w:rPr>
      </w:pPr>
    </w:p>
    <w:sectPr w:rsidR="00610A40" w:rsidRPr="00DD4D60" w:rsidSect="00610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D5821"/>
    <w:multiLevelType w:val="hybridMultilevel"/>
    <w:tmpl w:val="673E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8F4594"/>
    <w:multiLevelType w:val="hybridMultilevel"/>
    <w:tmpl w:val="EF22A65E"/>
    <w:lvl w:ilvl="0" w:tplc="B78A9754">
      <w:start w:val="1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35C8F"/>
    <w:multiLevelType w:val="hybridMultilevel"/>
    <w:tmpl w:val="40FE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964908"/>
    <w:multiLevelType w:val="hybridMultilevel"/>
    <w:tmpl w:val="E98E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C6648E"/>
    <w:multiLevelType w:val="hybridMultilevel"/>
    <w:tmpl w:val="14149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27E11"/>
    <w:rsid w:val="000608F3"/>
    <w:rsid w:val="000A27EC"/>
    <w:rsid w:val="000B0C67"/>
    <w:rsid w:val="002C6B9B"/>
    <w:rsid w:val="003B0648"/>
    <w:rsid w:val="00467CBA"/>
    <w:rsid w:val="004E17EB"/>
    <w:rsid w:val="005E54BF"/>
    <w:rsid w:val="00610A40"/>
    <w:rsid w:val="00680477"/>
    <w:rsid w:val="00727E11"/>
    <w:rsid w:val="007421DE"/>
    <w:rsid w:val="00917C1D"/>
    <w:rsid w:val="009B59D8"/>
    <w:rsid w:val="00B04DAB"/>
    <w:rsid w:val="00BC2BDB"/>
    <w:rsid w:val="00DA2312"/>
    <w:rsid w:val="00DD4D60"/>
    <w:rsid w:val="00FB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E1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7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213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dcterms:created xsi:type="dcterms:W3CDTF">2013-07-20T14:52:00Z</dcterms:created>
  <dcterms:modified xsi:type="dcterms:W3CDTF">2013-08-19T08:05:00Z</dcterms:modified>
</cp:coreProperties>
</file>