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4878" w:type="dxa"/>
        <w:tblInd w:w="-31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420"/>
        <w:gridCol w:w="7816"/>
        <w:gridCol w:w="4642"/>
      </w:tblGrid>
      <w:tr w:rsidR="00932AF8" w:rsidRPr="00085A65" w14:paraId="2A61034F" w14:textId="385EF150" w:rsidTr="00CB1E69">
        <w:tc>
          <w:tcPr>
            <w:tcW w:w="2420" w:type="dxa"/>
            <w:shd w:val="clear" w:color="auto" w:fill="FBD4B4" w:themeFill="accent6" w:themeFillTint="66"/>
            <w:vAlign w:val="center"/>
          </w:tcPr>
          <w:p w14:paraId="5D57D259" w14:textId="77777777" w:rsidR="00932AF8" w:rsidRPr="00085A65" w:rsidRDefault="00932AF8" w:rsidP="003334E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085A65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Nom et prénom de l’encadrant</w:t>
            </w:r>
          </w:p>
        </w:tc>
        <w:tc>
          <w:tcPr>
            <w:tcW w:w="7816" w:type="dxa"/>
            <w:shd w:val="clear" w:color="auto" w:fill="FBD4B4" w:themeFill="accent6" w:themeFillTint="66"/>
            <w:vAlign w:val="center"/>
          </w:tcPr>
          <w:p w14:paraId="0D2D918D" w14:textId="77777777" w:rsidR="00932AF8" w:rsidRPr="00085A65" w:rsidRDefault="00932AF8" w:rsidP="003334E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085A65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Thématiques proposées pour les M2 CRP</w:t>
            </w:r>
          </w:p>
        </w:tc>
        <w:tc>
          <w:tcPr>
            <w:tcW w:w="4642" w:type="dxa"/>
            <w:shd w:val="clear" w:color="auto" w:fill="FBD4B4" w:themeFill="accent6" w:themeFillTint="66"/>
            <w:vAlign w:val="center"/>
          </w:tcPr>
          <w:p w14:paraId="2D5C4B54" w14:textId="28C2F6FE" w:rsidR="00932AF8" w:rsidRPr="00085A65" w:rsidRDefault="00CD09E0" w:rsidP="003334E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Email</w:t>
            </w:r>
          </w:p>
        </w:tc>
      </w:tr>
      <w:tr w:rsidR="00932AF8" w:rsidRPr="00085A65" w14:paraId="72ADE6BB" w14:textId="48C29102" w:rsidTr="00CB1E69">
        <w:trPr>
          <w:trHeight w:val="681"/>
        </w:trPr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66C8BDB8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BOUKHALFA </w:t>
            </w:r>
            <w:proofErr w:type="spellStart"/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khadidja</w:t>
            </w:r>
            <w:proofErr w:type="spellEnd"/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3E233BBF" w14:textId="3AE6BFBE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Le rôle des relations publiques dans la gestion des crises liées aux incendies en Algérie</w:t>
            </w:r>
            <w:r w:rsidR="00615F28">
              <w:rPr>
                <w:rFonts w:asciiTheme="majorBidi" w:hAnsiTheme="majorBidi" w:cstheme="majorBidi"/>
                <w:sz w:val="24"/>
                <w:szCs w:val="24"/>
              </w:rPr>
              <w:t>. E</w:t>
            </w:r>
            <w:r w:rsidRPr="00085A65">
              <w:rPr>
                <w:rFonts w:asciiTheme="majorBidi" w:hAnsiTheme="majorBidi" w:cstheme="majorBidi"/>
                <w:sz w:val="24"/>
                <w:szCs w:val="24"/>
              </w:rPr>
              <w:t>tude de cas</w:t>
            </w:r>
            <w:r w:rsidR="00615F28">
              <w:rPr>
                <w:rFonts w:asciiTheme="majorBidi" w:hAnsiTheme="majorBidi" w:cstheme="majorBidi"/>
                <w:sz w:val="24"/>
                <w:szCs w:val="24"/>
              </w:rPr>
              <w:t> :</w:t>
            </w: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6B41DC1B" w14:textId="1D5103BC" w:rsidR="00932AF8" w:rsidRPr="00615F2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5F28">
              <w:rPr>
                <w:rFonts w:asciiTheme="majorBidi" w:hAnsiTheme="majorBidi" w:cstheme="majorBidi"/>
                <w:sz w:val="24"/>
                <w:szCs w:val="24"/>
              </w:rPr>
              <w:br/>
            </w:r>
            <w:hyperlink r:id="rId6" w:history="1">
              <w:r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khadidja.boukhalfa@univ-bejaia.dz</w:t>
              </w:r>
            </w:hyperlink>
            <w:r w:rsidRPr="00615F28">
              <w:rPr>
                <w:rFonts w:asciiTheme="majorBidi" w:hAnsiTheme="majorBidi" w:cstheme="majorBidi"/>
                <w:color w:val="202124"/>
                <w:sz w:val="24"/>
                <w:szCs w:val="24"/>
                <w:u w:val="single"/>
              </w:rPr>
              <w:t xml:space="preserve"> </w:t>
            </w:r>
          </w:p>
        </w:tc>
      </w:tr>
      <w:tr w:rsidR="00932AF8" w:rsidRPr="00085A65" w14:paraId="33F6A4CD" w14:textId="58A5E49A" w:rsidTr="00CB1E69">
        <w:trPr>
          <w:trHeight w:val="989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14798707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64BEF3EF" w14:textId="77777777" w:rsidR="00615F2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Le rôle des campagnes de communication environnementale dans la sensibilisation aux risques d’incendies en Algérie</w:t>
            </w:r>
            <w:r w:rsidR="00615F28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153DCB06" w14:textId="18AB32AB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615F28"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Pr="00085A65">
              <w:rPr>
                <w:rFonts w:asciiTheme="majorBidi" w:hAnsiTheme="majorBidi" w:cstheme="majorBidi"/>
                <w:sz w:val="24"/>
                <w:szCs w:val="24"/>
              </w:rPr>
              <w:t>tude analytique d’une campagne de communication.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6F3FDE41" w14:textId="77777777" w:rsidR="00932AF8" w:rsidRPr="00615F2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32AF8" w:rsidRPr="00085A65" w14:paraId="6CB53BEF" w14:textId="003E5C8D" w:rsidTr="00CB1E69">
        <w:trPr>
          <w:trHeight w:val="989"/>
        </w:trPr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181D1AC7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MAKHLOUFI </w:t>
            </w:r>
            <w:proofErr w:type="spellStart"/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Abdelouahab</w:t>
            </w:r>
            <w:proofErr w:type="spellEnd"/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14E1EEF4" w14:textId="77777777" w:rsidR="00615F2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L’usage de l’intelligence artificielle générative dans les pratiques professionnelles des chargés de communication</w:t>
            </w:r>
            <w:r w:rsidR="00615F28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2F98F0A7" w14:textId="3E7241D1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615F28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as </w:t>
            </w:r>
            <w:r w:rsidR="00615F28">
              <w:rPr>
                <w:rFonts w:asciiTheme="majorBidi" w:hAnsiTheme="majorBidi" w:cstheme="majorBidi"/>
                <w:sz w:val="24"/>
                <w:szCs w:val="24"/>
              </w:rPr>
              <w:t>pratique :</w:t>
            </w:r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‘’</w:t>
            </w:r>
            <w:proofErr w:type="spellStart"/>
            <w:r w:rsidRPr="00085A65">
              <w:rPr>
                <w:rFonts w:asciiTheme="majorBidi" w:hAnsiTheme="majorBidi" w:cstheme="majorBidi"/>
                <w:sz w:val="24"/>
                <w:szCs w:val="24"/>
              </w:rPr>
              <w:t>Ooredoo</w:t>
            </w:r>
            <w:proofErr w:type="spellEnd"/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Algérie’’</w:t>
            </w: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7371474A" w14:textId="134EF071" w:rsidR="00932AF8" w:rsidRPr="00615F2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5F28">
              <w:rPr>
                <w:rFonts w:asciiTheme="majorBidi" w:hAnsiTheme="majorBidi" w:cstheme="majorBidi"/>
                <w:sz w:val="24"/>
                <w:szCs w:val="24"/>
              </w:rPr>
              <w:br/>
            </w:r>
            <w:hyperlink r:id="rId7" w:history="1">
              <w:r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abdelouahab.makhloufi@univ-bejaia.dz</w:t>
              </w:r>
            </w:hyperlink>
            <w:r w:rsidRPr="00615F28">
              <w:rPr>
                <w:rFonts w:asciiTheme="majorBidi" w:hAnsiTheme="majorBidi" w:cstheme="majorBidi"/>
                <w:color w:val="202124"/>
                <w:sz w:val="24"/>
                <w:szCs w:val="24"/>
                <w:u w:val="single"/>
              </w:rPr>
              <w:t xml:space="preserve"> </w:t>
            </w:r>
          </w:p>
        </w:tc>
      </w:tr>
      <w:tr w:rsidR="00932AF8" w:rsidRPr="00085A65" w14:paraId="12024593" w14:textId="5BC8D952" w:rsidTr="00CB1E69">
        <w:trPr>
          <w:trHeight w:val="846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7FC9372E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6556ED8C" w14:textId="29A532C9" w:rsidR="00615F28" w:rsidRPr="00085A65" w:rsidRDefault="00DB31FD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B31FD">
              <w:rPr>
                <w:rFonts w:asciiTheme="majorBidi" w:hAnsiTheme="majorBidi" w:cstheme="majorBidi"/>
                <w:sz w:val="24"/>
                <w:szCs w:val="24"/>
              </w:rPr>
              <w:t>L’usage de l’intelligence artificielle dans la veille stratégique et communicationnelle des organisations. Cas pratique</w:t>
            </w:r>
            <w:r w:rsidR="00AC4BC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B31FD"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r w:rsidR="00615F2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4345F52E" w14:textId="77777777" w:rsidR="00932AF8" w:rsidRPr="00615F2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32AF8" w:rsidRPr="00085A65" w14:paraId="3CFBA4EE" w14:textId="6DDBD01B" w:rsidTr="00CB1E69">
        <w:trPr>
          <w:trHeight w:val="973"/>
        </w:trPr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7C33D9F6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YAHIAOUI </w:t>
            </w:r>
            <w:proofErr w:type="spellStart"/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Mebarka</w:t>
            </w:r>
            <w:proofErr w:type="spellEnd"/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5A14D90D" w14:textId="2436815B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La gestion de l’information de crise sur Facebook : le cas de la Protection</w:t>
            </w:r>
          </w:p>
          <w:p w14:paraId="49DC89F9" w14:textId="77777777" w:rsidR="00932AF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085A65">
              <w:rPr>
                <w:rFonts w:asciiTheme="majorBidi" w:hAnsiTheme="majorBidi" w:cstheme="majorBidi"/>
                <w:sz w:val="24"/>
                <w:szCs w:val="24"/>
              </w:rPr>
              <w:t>civile</w:t>
            </w:r>
            <w:proofErr w:type="gramEnd"/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de Bejaia lors des incendies de 2026.</w:t>
            </w:r>
          </w:p>
          <w:p w14:paraId="6C3DB018" w14:textId="1720229B" w:rsidR="00615F28" w:rsidRPr="00085A65" w:rsidRDefault="00615F2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Cas pratique : </w:t>
            </w: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232DABDD" w14:textId="05491CDF" w:rsidR="00932AF8" w:rsidRPr="00932AF8" w:rsidRDefault="00932AF8" w:rsidP="00932AF8">
            <w:pPr>
              <w:rPr>
                <w:rFonts w:asciiTheme="majorBidi" w:eastAsia="Times New Roman" w:hAnsiTheme="majorBidi" w:cstheme="majorBidi"/>
                <w:color w:val="5F6368"/>
                <w:sz w:val="24"/>
                <w:szCs w:val="24"/>
                <w:lang w:eastAsia="fr-FR"/>
              </w:rPr>
            </w:pPr>
          </w:p>
          <w:p w14:paraId="24CB9951" w14:textId="3C84862E" w:rsidR="00932AF8" w:rsidRPr="00615F2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5F28">
              <w:rPr>
                <w:rFonts w:asciiTheme="majorBidi" w:hAnsiTheme="majorBidi" w:cstheme="majorBidi"/>
                <w:sz w:val="24"/>
                <w:szCs w:val="24"/>
              </w:rPr>
              <w:br/>
            </w:r>
            <w:hyperlink r:id="rId8" w:history="1">
              <w:r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mebarka.yahiaoui@univ-bejaia.dz</w:t>
              </w:r>
            </w:hyperlink>
            <w:r w:rsidRPr="00615F28">
              <w:rPr>
                <w:rFonts w:asciiTheme="majorBidi" w:hAnsiTheme="majorBidi" w:cstheme="majorBidi"/>
                <w:color w:val="202124"/>
                <w:sz w:val="24"/>
                <w:szCs w:val="24"/>
                <w:u w:val="single"/>
              </w:rPr>
              <w:t xml:space="preserve"> </w:t>
            </w:r>
          </w:p>
        </w:tc>
      </w:tr>
      <w:tr w:rsidR="00932AF8" w:rsidRPr="00085A65" w14:paraId="368AB097" w14:textId="31C5757E" w:rsidTr="00CB1E69">
        <w:trPr>
          <w:trHeight w:val="986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1CF3256A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46CFEE39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Les pratiques communicationnelles de solidarité sur Facebook lors des</w:t>
            </w:r>
          </w:p>
          <w:p w14:paraId="2D7F8B1A" w14:textId="77777777" w:rsidR="00615F2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085A65">
              <w:rPr>
                <w:rFonts w:asciiTheme="majorBidi" w:hAnsiTheme="majorBidi" w:cstheme="majorBidi"/>
                <w:sz w:val="24"/>
                <w:szCs w:val="24"/>
              </w:rPr>
              <w:t>incendies</w:t>
            </w:r>
            <w:proofErr w:type="gramEnd"/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de 2026 à Bejaia</w:t>
            </w:r>
            <w:r w:rsidR="00615F28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36EF1D03" w14:textId="1D16F46C" w:rsidR="00932AF8" w:rsidRPr="00085A65" w:rsidRDefault="00615F2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="00932AF8" w:rsidRPr="00085A65">
              <w:rPr>
                <w:rFonts w:asciiTheme="majorBidi" w:hAnsiTheme="majorBidi" w:cstheme="majorBidi"/>
                <w:sz w:val="24"/>
                <w:szCs w:val="24"/>
              </w:rPr>
              <w:t>tude de cas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 :</w:t>
            </w:r>
            <w:r w:rsidR="00932AF8"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7F393E08" w14:textId="77777777" w:rsidR="00932AF8" w:rsidRPr="00615F2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32AF8" w:rsidRPr="00085A65" w14:paraId="09982FBC" w14:textId="520DC240" w:rsidTr="00CB1E69"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01A55A24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BENAICHA Abdelkrim</w:t>
            </w: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15FF4766" w14:textId="2CAA481C" w:rsidR="00932AF8" w:rsidRDefault="00932AF8" w:rsidP="00AC4BC0">
            <w:pPr>
              <w:spacing w:before="24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La communication persuasive des influenceurs dans la mise en tourisme des territoires</w:t>
            </w:r>
          </w:p>
          <w:p w14:paraId="5F2C041E" w14:textId="77777777" w:rsidR="00615F28" w:rsidRDefault="00615F2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Cas pratique : </w:t>
            </w:r>
          </w:p>
          <w:p w14:paraId="3F7FBCEB" w14:textId="78E408A1" w:rsidR="00AC4BC0" w:rsidRPr="00085A65" w:rsidRDefault="00AC4BC0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74E1E923" w14:textId="416F24E6" w:rsidR="00932AF8" w:rsidRPr="00615F2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5F28">
              <w:rPr>
                <w:rFonts w:asciiTheme="majorBidi" w:hAnsiTheme="majorBidi" w:cstheme="majorBidi"/>
                <w:sz w:val="24"/>
                <w:szCs w:val="24"/>
              </w:rPr>
              <w:lastRenderedPageBreak/>
              <w:br/>
            </w:r>
            <w:hyperlink r:id="rId9" w:history="1">
              <w:r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abdelkrim.benaicha@univ-bejaia.dz</w:t>
              </w:r>
            </w:hyperlink>
            <w:r w:rsidRPr="00615F28">
              <w:rPr>
                <w:rFonts w:asciiTheme="majorBidi" w:hAnsiTheme="majorBidi" w:cstheme="majorBidi"/>
                <w:color w:val="202124"/>
                <w:sz w:val="24"/>
                <w:szCs w:val="24"/>
                <w:u w:val="single"/>
              </w:rPr>
              <w:t xml:space="preserve"> </w:t>
            </w:r>
          </w:p>
        </w:tc>
      </w:tr>
      <w:tr w:rsidR="00932AF8" w:rsidRPr="00085A65" w14:paraId="0D074B89" w14:textId="19B9E664" w:rsidTr="00CB1E69">
        <w:trPr>
          <w:trHeight w:val="859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2E6BE7AF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6C267012" w14:textId="77777777" w:rsidR="00615F2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L’efficacité du contenu numérique au service de l’image territoriale</w:t>
            </w:r>
            <w:r w:rsidR="00615F28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7CA3FABD" w14:textId="17A183EC" w:rsidR="00932AF8" w:rsidRPr="00085A65" w:rsidRDefault="00615F2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Cas pratique :</w:t>
            </w:r>
            <w:r w:rsidR="00932AF8"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Les applications numériques du tourisme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(x)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0BC85BC7" w14:textId="77777777" w:rsidR="00932AF8" w:rsidRPr="00615F2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32AF8" w:rsidRPr="00085A65" w14:paraId="3349F058" w14:textId="2075A5C8" w:rsidTr="00CB1E69">
        <w:trPr>
          <w:trHeight w:val="998"/>
        </w:trPr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6BE9899A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AGUERCIF Siham</w:t>
            </w: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7950DA0B" w14:textId="66D7394B" w:rsidR="00932AF8" w:rsidRPr="00615F2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5F28">
              <w:rPr>
                <w:rFonts w:asciiTheme="majorBidi" w:hAnsiTheme="majorBidi" w:cstheme="majorBidi"/>
                <w:sz w:val="24"/>
                <w:szCs w:val="24"/>
              </w:rPr>
              <w:t xml:space="preserve">L'impact de l'usage des ressources éducatives numériques </w:t>
            </w:r>
            <w:r w:rsidR="00615F28">
              <w:rPr>
                <w:rFonts w:asciiTheme="majorBidi" w:hAnsiTheme="majorBidi" w:cstheme="majorBidi"/>
                <w:sz w:val="24"/>
                <w:szCs w:val="24"/>
              </w:rPr>
              <w:t>comme un levier de communication</w:t>
            </w:r>
            <w:r w:rsidRPr="00615F28">
              <w:rPr>
                <w:rFonts w:asciiTheme="majorBidi" w:hAnsiTheme="majorBidi" w:cstheme="majorBidi"/>
                <w:sz w:val="24"/>
                <w:szCs w:val="24"/>
              </w:rPr>
              <w:t xml:space="preserve"> sur la réussite scolaire des élèves</w:t>
            </w: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5C659DE1" w14:textId="6833C31D" w:rsidR="00932AF8" w:rsidRPr="00615F28" w:rsidRDefault="00217480" w:rsidP="00085A6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hyperlink r:id="rId10" w:history="1">
              <w:r w:rsidR="00932AF8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siham.aguercif@univ-bejaia.dz</w:t>
              </w:r>
            </w:hyperlink>
            <w:r w:rsidR="00932AF8" w:rsidRPr="00615F28">
              <w:rPr>
                <w:rFonts w:asciiTheme="majorBidi" w:hAnsiTheme="majorBidi" w:cstheme="majorBidi"/>
                <w:color w:val="202124"/>
                <w:sz w:val="24"/>
                <w:szCs w:val="24"/>
                <w:u w:val="single"/>
              </w:rPr>
              <w:t xml:space="preserve"> </w:t>
            </w:r>
          </w:p>
        </w:tc>
      </w:tr>
      <w:tr w:rsidR="00932AF8" w:rsidRPr="00085A65" w14:paraId="61E53915" w14:textId="4166B1BB" w:rsidTr="00CB1E69">
        <w:trPr>
          <w:trHeight w:val="1120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3696358A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58AEF029" w14:textId="77777777" w:rsidR="00795706" w:rsidRDefault="00932AF8" w:rsidP="00085A65">
            <w:pPr>
              <w:pStyle w:val="Standard"/>
              <w:jc w:val="center"/>
              <w:rPr>
                <w:rFonts w:asciiTheme="majorBidi" w:hAnsiTheme="majorBidi" w:cstheme="majorBidi"/>
              </w:rPr>
            </w:pPr>
            <w:r w:rsidRPr="00085A65">
              <w:rPr>
                <w:rFonts w:asciiTheme="majorBidi" w:hAnsiTheme="majorBidi" w:cstheme="majorBidi"/>
              </w:rPr>
              <w:t xml:space="preserve">Impact des </w:t>
            </w:r>
            <w:proofErr w:type="spellStart"/>
            <w:r w:rsidRPr="00085A65">
              <w:rPr>
                <w:rFonts w:asciiTheme="majorBidi" w:hAnsiTheme="majorBidi" w:cstheme="majorBidi"/>
              </w:rPr>
              <w:t>réseaux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</w:rPr>
              <w:t>sociaux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</w:rPr>
              <w:t>numérique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</w:rPr>
              <w:t>comme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</w:rPr>
              <w:t>levier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de </w:t>
            </w:r>
            <w:proofErr w:type="spellStart"/>
            <w:r w:rsidRPr="00085A65">
              <w:rPr>
                <w:rFonts w:asciiTheme="majorBidi" w:hAnsiTheme="majorBidi" w:cstheme="majorBidi"/>
              </w:rPr>
              <w:t>communication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</w:rPr>
              <w:t>dans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la </w:t>
            </w:r>
            <w:proofErr w:type="spellStart"/>
            <w:r w:rsidRPr="00085A65">
              <w:rPr>
                <w:rFonts w:asciiTheme="majorBidi" w:hAnsiTheme="majorBidi" w:cstheme="majorBidi"/>
              </w:rPr>
              <w:t>décision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</w:rPr>
              <w:t>d’achat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des </w:t>
            </w:r>
            <w:proofErr w:type="spellStart"/>
            <w:r w:rsidRPr="00085A65">
              <w:rPr>
                <w:rFonts w:asciiTheme="majorBidi" w:hAnsiTheme="majorBidi" w:cstheme="majorBidi"/>
              </w:rPr>
              <w:t>consommateurs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</w:rPr>
              <w:t>envers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</w:rPr>
              <w:t>les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</w:rPr>
              <w:t>produits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</w:rPr>
              <w:t>artisanaux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. </w:t>
            </w:r>
          </w:p>
          <w:p w14:paraId="3B90B33E" w14:textId="1CF440F6" w:rsidR="00932AF8" w:rsidRPr="00085A65" w:rsidRDefault="00932AF8" w:rsidP="00085A65">
            <w:pPr>
              <w:pStyle w:val="Standard"/>
              <w:jc w:val="center"/>
              <w:rPr>
                <w:rFonts w:asciiTheme="majorBidi" w:hAnsiTheme="majorBidi" w:cstheme="majorBidi"/>
              </w:rPr>
            </w:pPr>
            <w:r w:rsidRPr="00085A65">
              <w:rPr>
                <w:rFonts w:asciiTheme="majorBidi" w:hAnsiTheme="majorBidi" w:cstheme="majorBidi"/>
              </w:rPr>
              <w:t xml:space="preserve">Cas </w:t>
            </w:r>
            <w:proofErr w:type="spellStart"/>
            <w:proofErr w:type="gramStart"/>
            <w:r w:rsidRPr="00085A65">
              <w:rPr>
                <w:rFonts w:asciiTheme="majorBidi" w:hAnsiTheme="majorBidi" w:cstheme="majorBidi"/>
              </w:rPr>
              <w:t>pratique</w:t>
            </w:r>
            <w:proofErr w:type="spellEnd"/>
            <w:r w:rsidRPr="00085A65">
              <w:rPr>
                <w:rFonts w:asciiTheme="majorBidi" w:hAnsiTheme="majorBidi" w:cstheme="majorBidi"/>
              </w:rPr>
              <w:t> :</w:t>
            </w:r>
            <w:proofErr w:type="gramEnd"/>
            <w:r w:rsidR="00795706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1BBD297A" w14:textId="77777777" w:rsidR="00932AF8" w:rsidRPr="00615F28" w:rsidRDefault="00932AF8" w:rsidP="00085A65">
            <w:pPr>
              <w:pStyle w:val="Standard"/>
              <w:jc w:val="center"/>
              <w:rPr>
                <w:rFonts w:asciiTheme="majorBidi" w:hAnsiTheme="majorBidi" w:cstheme="majorBidi"/>
              </w:rPr>
            </w:pPr>
          </w:p>
        </w:tc>
      </w:tr>
      <w:tr w:rsidR="00932AF8" w:rsidRPr="00085A65" w14:paraId="081C4BC6" w14:textId="42ECFF4B" w:rsidTr="00CB1E69">
        <w:trPr>
          <w:trHeight w:val="1122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31CBD5AA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0A13F35E" w14:textId="77777777" w:rsidR="00932AF8" w:rsidRPr="00085A65" w:rsidRDefault="00932AF8" w:rsidP="00085A65">
            <w:pPr>
              <w:pStyle w:val="Standard"/>
              <w:jc w:val="center"/>
              <w:rPr>
                <w:rFonts w:asciiTheme="majorBidi" w:hAnsiTheme="majorBidi" w:cstheme="majorBidi"/>
              </w:rPr>
            </w:pPr>
            <w:r w:rsidRPr="00085A65">
              <w:rPr>
                <w:rFonts w:asciiTheme="majorBidi" w:hAnsiTheme="majorBidi" w:cstheme="majorBidi"/>
              </w:rPr>
              <w:t xml:space="preserve">Impact de la </w:t>
            </w:r>
            <w:proofErr w:type="spellStart"/>
            <w:r w:rsidRPr="00085A65">
              <w:rPr>
                <w:rFonts w:asciiTheme="majorBidi" w:hAnsiTheme="majorBidi" w:cstheme="majorBidi"/>
              </w:rPr>
              <w:t>communication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</w:rPr>
              <w:t>évènementielle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</w:rPr>
              <w:t>sur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la </w:t>
            </w:r>
            <w:proofErr w:type="spellStart"/>
            <w:r w:rsidRPr="00085A65">
              <w:rPr>
                <w:rFonts w:asciiTheme="majorBidi" w:hAnsiTheme="majorBidi" w:cstheme="majorBidi"/>
              </w:rPr>
              <w:t>valorisation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des </w:t>
            </w:r>
            <w:proofErr w:type="spellStart"/>
            <w:r w:rsidRPr="00085A65">
              <w:rPr>
                <w:rFonts w:asciiTheme="majorBidi" w:hAnsiTheme="majorBidi" w:cstheme="majorBidi"/>
              </w:rPr>
              <w:t>produits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du </w:t>
            </w:r>
            <w:proofErr w:type="spellStart"/>
            <w:r w:rsidRPr="00085A65">
              <w:rPr>
                <w:rFonts w:asciiTheme="majorBidi" w:hAnsiTheme="majorBidi" w:cstheme="majorBidi"/>
              </w:rPr>
              <w:t>terroire</w:t>
            </w:r>
            <w:proofErr w:type="spellEnd"/>
          </w:p>
          <w:p w14:paraId="73D097F9" w14:textId="469B1AFC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Cas pratique</w:t>
            </w:r>
            <w:r w:rsidR="0079570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: la figue sèche de </w:t>
            </w:r>
            <w:proofErr w:type="spellStart"/>
            <w:r w:rsidRPr="00085A65">
              <w:rPr>
                <w:rFonts w:asciiTheme="majorBidi" w:hAnsiTheme="majorBidi" w:cstheme="majorBidi"/>
                <w:sz w:val="24"/>
                <w:szCs w:val="24"/>
              </w:rPr>
              <w:t>Benidjellil</w:t>
            </w:r>
            <w:proofErr w:type="spellEnd"/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et Beni </w:t>
            </w:r>
            <w:proofErr w:type="spellStart"/>
            <w:r w:rsidRPr="00085A65">
              <w:rPr>
                <w:rFonts w:asciiTheme="majorBidi" w:hAnsiTheme="majorBidi" w:cstheme="majorBidi"/>
                <w:sz w:val="24"/>
                <w:szCs w:val="24"/>
              </w:rPr>
              <w:t>Maouche</w:t>
            </w:r>
            <w:proofErr w:type="spellEnd"/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190AAF26" w14:textId="77777777" w:rsidR="00932AF8" w:rsidRPr="00615F28" w:rsidRDefault="00932AF8" w:rsidP="00085A65">
            <w:pPr>
              <w:pStyle w:val="Standard"/>
              <w:jc w:val="center"/>
              <w:rPr>
                <w:rFonts w:asciiTheme="majorBidi" w:hAnsiTheme="majorBidi" w:cstheme="majorBidi"/>
              </w:rPr>
            </w:pPr>
          </w:p>
        </w:tc>
      </w:tr>
      <w:tr w:rsidR="00932AF8" w:rsidRPr="00085A65" w14:paraId="24774030" w14:textId="49EE028C" w:rsidTr="00CB1E69">
        <w:trPr>
          <w:trHeight w:val="988"/>
        </w:trPr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40939D22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OUZZANE Salima</w:t>
            </w: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0A578FD7" w14:textId="5D728FF0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L’intelligence artificielle au service de la communication numérique des</w:t>
            </w:r>
          </w:p>
          <w:p w14:paraId="27B71315" w14:textId="77777777" w:rsidR="00932AF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085A65">
              <w:rPr>
                <w:rFonts w:asciiTheme="majorBidi" w:hAnsiTheme="majorBidi" w:cstheme="majorBidi"/>
                <w:sz w:val="24"/>
                <w:szCs w:val="24"/>
              </w:rPr>
              <w:t>entreprises</w:t>
            </w:r>
            <w:proofErr w:type="gramEnd"/>
            <w:r w:rsidRPr="00085A65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79FFEFA6" w14:textId="63283836" w:rsidR="00795706" w:rsidRPr="00085A65" w:rsidRDefault="00795706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Cas pratique : </w:t>
            </w: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4AE4821C" w14:textId="1AF2E1F9" w:rsidR="00932AF8" w:rsidRPr="00615F28" w:rsidRDefault="00217480" w:rsidP="00932AF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11" w:history="1">
              <w:r w:rsidR="00932AF8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salima.ouzzane@univ-bejaia.dz</w:t>
              </w:r>
            </w:hyperlink>
            <w:r w:rsidR="00932AF8" w:rsidRPr="00615F28">
              <w:rPr>
                <w:rFonts w:asciiTheme="majorBidi" w:hAnsiTheme="majorBidi" w:cstheme="majorBidi"/>
                <w:sz w:val="24"/>
                <w:szCs w:val="24"/>
              </w:rPr>
              <w:t xml:space="preserve">    </w:t>
            </w:r>
            <w:hyperlink r:id="rId12" w:history="1"/>
          </w:p>
        </w:tc>
      </w:tr>
      <w:tr w:rsidR="00932AF8" w:rsidRPr="00085A65" w14:paraId="13E3C83F" w14:textId="3B60506D" w:rsidTr="00CB1E69">
        <w:trPr>
          <w:trHeight w:val="1116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0DE62C56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6606D0AB" w14:textId="3292FD18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L’impact des réseaux sociaux numériques sur les nouvelles pratiques de</w:t>
            </w:r>
          </w:p>
          <w:p w14:paraId="5E8D1732" w14:textId="77777777" w:rsidR="00932AF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085A65">
              <w:rPr>
                <w:rFonts w:asciiTheme="majorBidi" w:hAnsiTheme="majorBidi" w:cstheme="majorBidi"/>
                <w:sz w:val="24"/>
                <w:szCs w:val="24"/>
              </w:rPr>
              <w:t>communication</w:t>
            </w:r>
            <w:proofErr w:type="gramEnd"/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des entreprises</w:t>
            </w:r>
            <w:r w:rsidR="00795706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523F89E0" w14:textId="75466E29" w:rsidR="00795706" w:rsidRPr="00085A65" w:rsidRDefault="00795706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Cas pratique :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78FA40C8" w14:textId="77777777" w:rsidR="00932AF8" w:rsidRPr="00615F2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32AF8" w:rsidRPr="00085A65" w14:paraId="794549FC" w14:textId="33943B08" w:rsidTr="00CB1E69"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2485E145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6C05B6D9" w14:textId="77777777" w:rsidR="00932AF8" w:rsidRPr="00795706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5706">
              <w:rPr>
                <w:rFonts w:asciiTheme="majorBidi" w:hAnsiTheme="majorBidi" w:cstheme="majorBidi"/>
                <w:sz w:val="24"/>
                <w:szCs w:val="24"/>
              </w:rPr>
              <w:t>La transformation de la communication interne des entreprises à l’ère du numérique.</w:t>
            </w:r>
          </w:p>
          <w:p w14:paraId="3F1FD960" w14:textId="08D37A58" w:rsidR="00795706" w:rsidRPr="00085A65" w:rsidRDefault="00795706" w:rsidP="00085A6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95706">
              <w:rPr>
                <w:rFonts w:asciiTheme="majorBidi" w:hAnsiTheme="majorBidi" w:cstheme="majorBidi"/>
                <w:sz w:val="24"/>
                <w:szCs w:val="24"/>
              </w:rPr>
              <w:t>Cas pratique :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58A97DD8" w14:textId="0A6D2AF8" w:rsidR="00932AF8" w:rsidRPr="00615F28" w:rsidRDefault="00932AF8" w:rsidP="00932AF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32AF8" w:rsidRPr="00085A65" w14:paraId="611FCD3B" w14:textId="794D9C6F" w:rsidTr="00CB1E69">
        <w:trPr>
          <w:trHeight w:val="1010"/>
        </w:trPr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72344992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lastRenderedPageBreak/>
              <w:t>SAKER Assia</w:t>
            </w: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7C37B73F" w14:textId="77777777" w:rsidR="00932AF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Perception des clients à l'</w:t>
            </w:r>
            <w:r w:rsidR="00795706" w:rsidRPr="00085A65">
              <w:rPr>
                <w:rFonts w:asciiTheme="majorBidi" w:hAnsiTheme="majorBidi" w:cstheme="majorBidi"/>
                <w:sz w:val="24"/>
                <w:szCs w:val="24"/>
              </w:rPr>
              <w:t>égard</w:t>
            </w:r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du storytelling dans la promotion de l’image de l'entreprise.</w:t>
            </w:r>
          </w:p>
          <w:p w14:paraId="5AF75E26" w14:textId="034620E0" w:rsidR="00795706" w:rsidRPr="00085A65" w:rsidRDefault="00795706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Cas pratique : </w:t>
            </w: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31774DC7" w14:textId="19162B69" w:rsidR="00932AF8" w:rsidRPr="00615F28" w:rsidRDefault="00217480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13" w:history="1">
              <w:r w:rsidR="00932AF8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assia.saker@univ-bejaia.dz</w:t>
              </w:r>
            </w:hyperlink>
          </w:p>
        </w:tc>
      </w:tr>
      <w:tr w:rsidR="00932AF8" w:rsidRPr="00085A65" w14:paraId="72E99686" w14:textId="48EFA415" w:rsidTr="00CB1E69">
        <w:trPr>
          <w:trHeight w:val="982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1C113ECE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5CA32DAA" w14:textId="01274CBF" w:rsidR="00932AF8" w:rsidRPr="00795706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5706">
              <w:rPr>
                <w:rFonts w:asciiTheme="majorBidi" w:hAnsiTheme="majorBidi" w:cstheme="majorBidi"/>
                <w:sz w:val="24"/>
                <w:szCs w:val="24"/>
              </w:rPr>
              <w:t xml:space="preserve">Stratégie de communication promotionnelle de la médecine douce sur réseaux sociaux </w:t>
            </w:r>
            <w:r w:rsidR="00795706">
              <w:rPr>
                <w:rFonts w:asciiTheme="majorBidi" w:hAnsiTheme="majorBidi" w:cstheme="majorBidi"/>
                <w:sz w:val="24"/>
                <w:szCs w:val="24"/>
              </w:rPr>
              <w:t xml:space="preserve">numérique </w:t>
            </w:r>
            <w:r w:rsidRPr="00795706">
              <w:rPr>
                <w:rFonts w:asciiTheme="majorBidi" w:hAnsiTheme="majorBidi" w:cstheme="majorBidi"/>
                <w:sz w:val="24"/>
                <w:szCs w:val="24"/>
              </w:rPr>
              <w:t>et perception du public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2C769CD6" w14:textId="77777777" w:rsidR="00932AF8" w:rsidRPr="00615F28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932AF8" w:rsidRPr="00085A65" w14:paraId="180A5E87" w14:textId="5D6B8419" w:rsidTr="00CB1E69">
        <w:trPr>
          <w:trHeight w:val="841"/>
        </w:trPr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06407F1B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TILIOUA Abed</w:t>
            </w: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0235F24F" w14:textId="77777777" w:rsidR="00795706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La communication de crise dans la préservation de l’image de marque</w:t>
            </w:r>
            <w:r w:rsidR="00795706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7358DBFD" w14:textId="0E53C74B" w:rsidR="00932AF8" w:rsidRPr="00085A65" w:rsidRDefault="00795706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="00932AF8" w:rsidRPr="00085A65">
              <w:rPr>
                <w:rFonts w:asciiTheme="majorBidi" w:hAnsiTheme="majorBidi" w:cstheme="majorBidi"/>
                <w:sz w:val="24"/>
                <w:szCs w:val="24"/>
              </w:rPr>
              <w:t>tude de cas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 :</w:t>
            </w:r>
            <w:r w:rsidR="00932AF8"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932AF8" w:rsidRPr="00085A65">
              <w:rPr>
                <w:rFonts w:asciiTheme="majorBidi" w:hAnsiTheme="majorBidi" w:cstheme="majorBidi"/>
                <w:sz w:val="24"/>
                <w:szCs w:val="24"/>
              </w:rPr>
              <w:t>Cevital</w:t>
            </w:r>
            <w:proofErr w:type="spellEnd"/>
            <w:r w:rsidR="00932AF8"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932AF8" w:rsidRPr="00085A65">
              <w:rPr>
                <w:rFonts w:asciiTheme="majorBidi" w:hAnsiTheme="majorBidi" w:cstheme="majorBidi"/>
                <w:sz w:val="24"/>
                <w:szCs w:val="24"/>
              </w:rPr>
              <w:t>Béjaia</w:t>
            </w:r>
            <w:proofErr w:type="spellEnd"/>
            <w:r w:rsidR="00932AF8"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face à une situation de crise</w:t>
            </w: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00B7A26E" w14:textId="33231304" w:rsidR="00932AF8" w:rsidRPr="00615F28" w:rsidRDefault="00217480" w:rsidP="00932AF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14" w:history="1">
              <w:r w:rsidR="00932AF8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abed.tilioua@univ-bejaia.dz</w:t>
              </w:r>
            </w:hyperlink>
          </w:p>
        </w:tc>
      </w:tr>
      <w:tr w:rsidR="00932AF8" w:rsidRPr="00085A65" w14:paraId="0DBC1324" w14:textId="1FDF064B" w:rsidTr="00CB1E69">
        <w:trPr>
          <w:trHeight w:val="1561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60D91DBC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038235E8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La responsabilité sociétale des entreprises comme outil de</w:t>
            </w:r>
          </w:p>
          <w:p w14:paraId="355AB5C3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communication dans la valorisation des engagements sociaux et</w:t>
            </w:r>
          </w:p>
          <w:p w14:paraId="7CC1E623" w14:textId="77777777" w:rsidR="00795706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085A65">
              <w:rPr>
                <w:rFonts w:asciiTheme="majorBidi" w:hAnsiTheme="majorBidi" w:cstheme="majorBidi"/>
                <w:sz w:val="24"/>
                <w:szCs w:val="24"/>
              </w:rPr>
              <w:t>environnementaux</w:t>
            </w:r>
            <w:proofErr w:type="gramEnd"/>
            <w:r w:rsidR="00795706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73FBC152" w14:textId="2678958F" w:rsidR="00932AF8" w:rsidRPr="00085A65" w:rsidRDefault="00795706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="00932AF8" w:rsidRPr="00085A65">
              <w:rPr>
                <w:rFonts w:asciiTheme="majorBidi" w:hAnsiTheme="majorBidi" w:cstheme="majorBidi"/>
                <w:sz w:val="24"/>
                <w:szCs w:val="24"/>
              </w:rPr>
              <w:t>tude de cas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 : </w:t>
            </w:r>
            <w:proofErr w:type="spellStart"/>
            <w:r w:rsidR="00932AF8" w:rsidRPr="00085A65">
              <w:rPr>
                <w:rFonts w:asciiTheme="majorBidi" w:hAnsiTheme="majorBidi" w:cstheme="majorBidi"/>
                <w:sz w:val="24"/>
                <w:szCs w:val="24"/>
              </w:rPr>
              <w:t>Cevital</w:t>
            </w:r>
            <w:proofErr w:type="spellEnd"/>
            <w:r w:rsidR="00932AF8"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Agroalimentaire à </w:t>
            </w:r>
            <w:proofErr w:type="spellStart"/>
            <w:r w:rsidR="00932AF8" w:rsidRPr="00085A65">
              <w:rPr>
                <w:rFonts w:asciiTheme="majorBidi" w:hAnsiTheme="majorBidi" w:cstheme="majorBidi"/>
                <w:sz w:val="24"/>
                <w:szCs w:val="24"/>
              </w:rPr>
              <w:t>Béjaia</w:t>
            </w:r>
            <w:proofErr w:type="spellEnd"/>
            <w:r w:rsidR="00932AF8"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gramStart"/>
            <w:r w:rsidR="00932AF8" w:rsidRPr="00085A65">
              <w:rPr>
                <w:rFonts w:asciiTheme="majorBidi" w:hAnsiTheme="majorBidi" w:cstheme="majorBidi"/>
                <w:sz w:val="24"/>
                <w:szCs w:val="24"/>
              </w:rPr>
              <w:t>ou</w:t>
            </w:r>
            <w:proofErr w:type="gramEnd"/>
          </w:p>
          <w:p w14:paraId="04569416" w14:textId="1C344B92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cas de Béjaia Logistique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4A0124CB" w14:textId="77777777" w:rsidR="00932AF8" w:rsidRPr="00615F2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32AF8" w:rsidRPr="00085A65" w14:paraId="691C13EF" w14:textId="28ED51E8" w:rsidTr="00CB1E69">
        <w:trPr>
          <w:trHeight w:val="974"/>
        </w:trPr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03370CAC" w14:textId="77777777" w:rsidR="00932AF8" w:rsidRPr="00085A65" w:rsidRDefault="00932AF8" w:rsidP="00085A65">
            <w:pPr>
              <w:tabs>
                <w:tab w:val="left" w:pos="6645"/>
              </w:tabs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LADJOUZI Farid</w:t>
            </w: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0E110E9A" w14:textId="77777777" w:rsidR="00932AF8" w:rsidRPr="00085A65" w:rsidRDefault="00932AF8" w:rsidP="00085A65">
            <w:pPr>
              <w:tabs>
                <w:tab w:val="left" w:pos="664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Intégration de l’IA dans la communication des entreprises en Algérie et transformation des pratiques professionnelles des communicants</w:t>
            </w:r>
          </w:p>
          <w:p w14:paraId="71EDC59F" w14:textId="2F45A14D" w:rsidR="00932AF8" w:rsidRPr="00085A65" w:rsidRDefault="00932AF8" w:rsidP="00085A65">
            <w:pPr>
              <w:tabs>
                <w:tab w:val="left" w:pos="664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Cas d’étude</w:t>
            </w:r>
            <w:r w:rsidR="00795706">
              <w:rPr>
                <w:rFonts w:asciiTheme="majorBidi" w:hAnsiTheme="majorBidi" w:cstheme="majorBidi"/>
                <w:sz w:val="24"/>
                <w:szCs w:val="24"/>
              </w:rPr>
              <w:t> :</w:t>
            </w: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336BFE75" w14:textId="3AF618FF" w:rsidR="00932AF8" w:rsidRPr="00615F28" w:rsidRDefault="00217480" w:rsidP="00932AF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15" w:history="1">
              <w:r w:rsidR="00932AF8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farid.ladjouzi@univ-bejaia.dz</w:t>
              </w:r>
            </w:hyperlink>
          </w:p>
        </w:tc>
      </w:tr>
      <w:tr w:rsidR="00932AF8" w:rsidRPr="00085A65" w14:paraId="648D291E" w14:textId="510DABCA" w:rsidTr="00CB1E69">
        <w:trPr>
          <w:trHeight w:val="1116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7535A55E" w14:textId="77777777" w:rsidR="00932AF8" w:rsidRPr="00085A65" w:rsidRDefault="00932AF8" w:rsidP="00085A65">
            <w:pPr>
              <w:tabs>
                <w:tab w:val="left" w:pos="6645"/>
              </w:tabs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55C19118" w14:textId="3F48FD51" w:rsidR="00932AF8" w:rsidRPr="00085A65" w:rsidRDefault="00932AF8" w:rsidP="00085A65">
            <w:pPr>
              <w:tabs>
                <w:tab w:val="left" w:pos="664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Le social listening comme un levier des relations publiques dans la surveillance de la réputation numérique d’une organisation.</w:t>
            </w:r>
          </w:p>
          <w:p w14:paraId="2615F66B" w14:textId="764C11DD" w:rsidR="00932AF8" w:rsidRPr="00085A65" w:rsidRDefault="00795706" w:rsidP="00085A65">
            <w:pPr>
              <w:tabs>
                <w:tab w:val="left" w:pos="664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="00932AF8" w:rsidRPr="00085A65">
              <w:rPr>
                <w:rFonts w:asciiTheme="majorBidi" w:hAnsiTheme="majorBidi" w:cstheme="majorBidi"/>
                <w:sz w:val="24"/>
                <w:szCs w:val="24"/>
              </w:rPr>
              <w:t>as d’étude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 : 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148443B2" w14:textId="77777777" w:rsidR="00932AF8" w:rsidRPr="00615F28" w:rsidRDefault="00932AF8" w:rsidP="00085A65">
            <w:pPr>
              <w:tabs>
                <w:tab w:val="left" w:pos="664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11C2" w:rsidRPr="00085A65" w14:paraId="73C98008" w14:textId="3125B8F0" w:rsidTr="00CB1E69"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166F4C6D" w14:textId="77777777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AOUDIA </w:t>
            </w:r>
            <w:proofErr w:type="spellStart"/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Nacer</w:t>
            </w:r>
            <w:proofErr w:type="spellEnd"/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4A7BB597" w14:textId="77777777" w:rsidR="00795706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La communication écotouristique comme levier de valorisation de l’identité territoriale</w:t>
            </w:r>
            <w:r w:rsidR="00795706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46D3B3FC" w14:textId="19332772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795706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085A65">
              <w:rPr>
                <w:rFonts w:asciiTheme="majorBidi" w:hAnsiTheme="majorBidi" w:cstheme="majorBidi"/>
                <w:sz w:val="24"/>
                <w:szCs w:val="24"/>
              </w:rPr>
              <w:t>as de la ville de Béjaia.</w:t>
            </w: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0F34AEA6" w14:textId="31E96A20" w:rsidR="009511C2" w:rsidRPr="00615F28" w:rsidRDefault="00217480" w:rsidP="00932AF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16" w:history="1">
              <w:r w:rsidR="009511C2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nacer.aoudia@univ-bejaia.dz</w:t>
              </w:r>
            </w:hyperlink>
          </w:p>
        </w:tc>
      </w:tr>
      <w:tr w:rsidR="009511C2" w:rsidRPr="00085A65" w14:paraId="0EE45FBB" w14:textId="731CD983" w:rsidTr="00CB1E69">
        <w:trPr>
          <w:trHeight w:val="1010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1441A553" w14:textId="77777777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0999417E" w14:textId="08400EB3" w:rsidR="00795706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L’apport de la communication de crise dans la gestion de la réputation de l’entreprise </w:t>
            </w:r>
            <w:r w:rsidR="007545E7">
              <w:rPr>
                <w:rFonts w:asciiTheme="majorBidi" w:hAnsiTheme="majorBidi" w:cstheme="majorBidi"/>
                <w:sz w:val="24"/>
                <w:szCs w:val="24"/>
              </w:rPr>
              <w:t>par</w:t>
            </w:r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les RSN ». </w:t>
            </w:r>
          </w:p>
          <w:p w14:paraId="357022B7" w14:textId="655085DB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Cas </w:t>
            </w:r>
            <w:proofErr w:type="gramStart"/>
            <w:r w:rsidRPr="00085A65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pratique</w:t>
            </w:r>
            <w:r w:rsidR="00795706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:</w:t>
            </w:r>
            <w:proofErr w:type="gramEnd"/>
            <w:r w:rsidR="00795706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r w:rsidR="007545E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</w:t>
            </w:r>
            <w:r w:rsidR="007545E7" w:rsidRPr="00085A65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nterprise</w:t>
            </w:r>
            <w:r w:rsidRPr="00085A65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CEVITAL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34D1742C" w14:textId="77777777" w:rsidR="009511C2" w:rsidRPr="00615F28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11C2" w:rsidRPr="00085A65" w14:paraId="5B69F901" w14:textId="62627FF1" w:rsidTr="00CB1E69">
        <w:trPr>
          <w:trHeight w:val="982"/>
        </w:trPr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6A3950DD" w14:textId="77777777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DAIM-ALLAH Warda</w:t>
            </w: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0E8BDC0A" w14:textId="77777777" w:rsidR="00795706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L’usage de l’intelligence artificielle générative au service de la conception publicitaire. </w:t>
            </w:r>
          </w:p>
          <w:p w14:paraId="33E01683" w14:textId="2C5B1FE1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Cas pratique</w:t>
            </w:r>
            <w:r w:rsidR="00795706">
              <w:rPr>
                <w:rFonts w:asciiTheme="majorBidi" w:hAnsiTheme="majorBidi" w:cstheme="majorBidi"/>
                <w:sz w:val="24"/>
                <w:szCs w:val="24"/>
              </w:rPr>
              <w:t xml:space="preserve"> : </w:t>
            </w:r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une agence de publicité </w:t>
            </w: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77D33716" w14:textId="73FF4A2F" w:rsidR="009511C2" w:rsidRPr="00615F28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5F28">
              <w:rPr>
                <w:rFonts w:asciiTheme="majorBidi" w:hAnsiTheme="majorBidi" w:cstheme="majorBidi"/>
                <w:sz w:val="24"/>
                <w:szCs w:val="24"/>
              </w:rPr>
              <w:br/>
            </w:r>
            <w:hyperlink r:id="rId17" w:history="1">
              <w:r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warda.daimallah@univ-bejaia.dz</w:t>
              </w:r>
            </w:hyperlink>
            <w:r w:rsidRPr="00615F28">
              <w:rPr>
                <w:rFonts w:asciiTheme="majorBidi" w:hAnsiTheme="majorBidi" w:cstheme="majorBidi"/>
                <w:color w:val="202124"/>
                <w:sz w:val="24"/>
                <w:szCs w:val="24"/>
                <w:u w:val="single"/>
              </w:rPr>
              <w:t xml:space="preserve"> </w:t>
            </w:r>
          </w:p>
        </w:tc>
      </w:tr>
      <w:tr w:rsidR="009511C2" w:rsidRPr="00085A65" w14:paraId="4B7DF107" w14:textId="7CF52E77" w:rsidTr="00CB1E69">
        <w:trPr>
          <w:trHeight w:val="841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0B828B29" w14:textId="77777777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2A2157AC" w14:textId="56406AAC" w:rsidR="009511C2" w:rsidRPr="00085A65" w:rsidRDefault="009511C2" w:rsidP="0079570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Pratique des relations publiques numériques dans la gestion de l’image de l’entreprise</w:t>
            </w:r>
            <w:r w:rsidR="00795706">
              <w:rPr>
                <w:rFonts w:asciiTheme="majorBidi" w:hAnsiTheme="majorBidi" w:cstheme="majorBidi"/>
                <w:sz w:val="24"/>
                <w:szCs w:val="24"/>
              </w:rPr>
              <w:t xml:space="preserve">. Cas pratique : 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65048596" w14:textId="77777777" w:rsidR="009511C2" w:rsidRPr="00615F28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11C2" w:rsidRPr="00085A65" w14:paraId="64BFC124" w14:textId="7985BD28" w:rsidTr="00CB1E69">
        <w:trPr>
          <w:trHeight w:val="852"/>
        </w:trPr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39946944" w14:textId="77777777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MEKIDECHE </w:t>
            </w:r>
            <w:proofErr w:type="spellStart"/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Imene</w:t>
            </w:r>
            <w:proofErr w:type="spellEnd"/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Hadjer</w:t>
            </w:r>
            <w:proofErr w:type="spellEnd"/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0D9739BC" w14:textId="4DB3205B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La communication de crise numérique dans la gestion de la réputation des entreprises. Cas de Béjaia Logistique</w:t>
            </w: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1AB6966D" w14:textId="74AEDE49" w:rsidR="009511C2" w:rsidRPr="00615F28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5F28">
              <w:rPr>
                <w:rFonts w:asciiTheme="majorBidi" w:hAnsiTheme="majorBidi" w:cstheme="majorBidi"/>
                <w:sz w:val="24"/>
                <w:szCs w:val="24"/>
              </w:rPr>
              <w:br/>
            </w:r>
            <w:hyperlink r:id="rId18" w:history="1">
              <w:r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imene.mekideche@univ-bejaia.dz</w:t>
              </w:r>
            </w:hyperlink>
            <w:r w:rsidRPr="00615F28">
              <w:rPr>
                <w:rFonts w:asciiTheme="majorBidi" w:hAnsiTheme="majorBidi" w:cstheme="majorBidi"/>
                <w:color w:val="202124"/>
                <w:sz w:val="24"/>
                <w:szCs w:val="24"/>
                <w:u w:val="single"/>
              </w:rPr>
              <w:t xml:space="preserve"> </w:t>
            </w:r>
          </w:p>
        </w:tc>
      </w:tr>
      <w:tr w:rsidR="009511C2" w:rsidRPr="00085A65" w14:paraId="0E77ADDF" w14:textId="69B5A6D7" w:rsidTr="00CB1E69">
        <w:trPr>
          <w:trHeight w:val="823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2B615CF8" w14:textId="77777777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2B4F1C60" w14:textId="77777777" w:rsidR="00AC4BC0" w:rsidRDefault="009511C2" w:rsidP="0079570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L'intelligence artificielle au service des relations publiques au sein des entreprises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C</w:t>
            </w:r>
          </w:p>
          <w:p w14:paraId="795101DA" w14:textId="2B104C62" w:rsidR="009511C2" w:rsidRPr="00085A65" w:rsidRDefault="009511C2" w:rsidP="0079570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085A65">
              <w:rPr>
                <w:rFonts w:asciiTheme="majorBidi" w:hAnsiTheme="majorBidi" w:cstheme="majorBidi"/>
                <w:sz w:val="24"/>
                <w:szCs w:val="24"/>
              </w:rPr>
              <w:t>as</w:t>
            </w:r>
            <w:proofErr w:type="gramEnd"/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pratique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 :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78CE7EBD" w14:textId="77777777" w:rsidR="009511C2" w:rsidRPr="00615F28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B31FD" w:rsidRPr="00085A65" w14:paraId="27DD1B20" w14:textId="24E1036F" w:rsidTr="00CB1E69">
        <w:trPr>
          <w:trHeight w:val="1132"/>
        </w:trPr>
        <w:tc>
          <w:tcPr>
            <w:tcW w:w="2420" w:type="dxa"/>
            <w:shd w:val="clear" w:color="auto" w:fill="FDE9D9" w:themeFill="accent6" w:themeFillTint="33"/>
            <w:vAlign w:val="center"/>
          </w:tcPr>
          <w:p w14:paraId="205609FF" w14:textId="77777777" w:rsidR="00DB31FD" w:rsidRPr="00085A65" w:rsidRDefault="00DB31FD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CHAMI Tarik</w:t>
            </w: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4B01901D" w14:textId="58447E87" w:rsidR="00DB31FD" w:rsidRDefault="00DB31FD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085A65">
              <w:rPr>
                <w:rFonts w:asciiTheme="majorBidi" w:hAnsiTheme="majorBidi" w:cstheme="majorBidi"/>
                <w:sz w:val="24"/>
                <w:szCs w:val="24"/>
              </w:rPr>
              <w:t>es Vlogs de voyage comme levier de communication dans la valorisation du potentiel touristique Algérien</w:t>
            </w:r>
          </w:p>
          <w:p w14:paraId="1FCA4824" w14:textId="47C6E1FA" w:rsidR="00DB31FD" w:rsidRPr="00085A65" w:rsidRDefault="00DB31FD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Cas pratique : </w:t>
            </w:r>
          </w:p>
        </w:tc>
        <w:tc>
          <w:tcPr>
            <w:tcW w:w="4642" w:type="dxa"/>
            <w:shd w:val="clear" w:color="auto" w:fill="FFFFFF" w:themeFill="background1"/>
            <w:vAlign w:val="center"/>
          </w:tcPr>
          <w:p w14:paraId="674D8D04" w14:textId="5BEBE865" w:rsidR="00DB31FD" w:rsidRPr="00615F28" w:rsidRDefault="00DB31FD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19" w:history="1">
              <w:r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tarik.chami@univ-bejaia.dz</w:t>
              </w:r>
            </w:hyperlink>
            <w:r w:rsidRPr="00615F28">
              <w:rPr>
                <w:rFonts w:asciiTheme="majorBidi" w:hAnsiTheme="majorBidi" w:cstheme="majorBidi"/>
                <w:color w:val="202124"/>
                <w:sz w:val="24"/>
                <w:szCs w:val="24"/>
                <w:u w:val="single"/>
              </w:rPr>
              <w:t xml:space="preserve"> </w:t>
            </w:r>
          </w:p>
        </w:tc>
      </w:tr>
      <w:tr w:rsidR="009511C2" w:rsidRPr="00085A65" w14:paraId="2A8224A8" w14:textId="2527CE89" w:rsidTr="00CB1E69">
        <w:trPr>
          <w:trHeight w:val="838"/>
        </w:trPr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7C039A19" w14:textId="77777777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ARAIBIA Mohammed Karim</w:t>
            </w: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313BAE23" w14:textId="2A1956BC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La stratégie de communication publique d’une institution face aux fake news et la désinformation numérique " cas pratique</w:t>
            </w: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5619366F" w14:textId="77777777" w:rsidR="009511C2" w:rsidRPr="00615F28" w:rsidRDefault="00217480" w:rsidP="009511C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20" w:history="1">
              <w:r w:rsidR="009511C2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mohamedkarim.araibia@univ-bejaia.dz</w:t>
              </w:r>
            </w:hyperlink>
          </w:p>
          <w:p w14:paraId="032B2FD2" w14:textId="77777777" w:rsidR="009511C2" w:rsidRPr="00615F28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11C2" w:rsidRPr="00085A65" w14:paraId="589E64CB" w14:textId="2AD63ACC" w:rsidTr="00CB1E69"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5DC4FB66" w14:textId="77777777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51207B43" w14:textId="77777777" w:rsidR="009511C2" w:rsidRDefault="009511C2" w:rsidP="00AC4BC0">
            <w:pPr>
              <w:pStyle w:val="Standard"/>
              <w:spacing w:before="240"/>
              <w:jc w:val="center"/>
              <w:rPr>
                <w:rFonts w:asciiTheme="majorBidi" w:hAnsiTheme="majorBidi" w:cstheme="majorBidi"/>
              </w:rPr>
            </w:pPr>
            <w:r w:rsidRPr="00085A65">
              <w:rPr>
                <w:rFonts w:asciiTheme="majorBidi" w:hAnsiTheme="majorBidi" w:cstheme="majorBidi"/>
              </w:rPr>
              <w:t xml:space="preserve">Le rôle des campagnes de communication dans le développement de la </w:t>
            </w:r>
            <w:proofErr w:type="spellStart"/>
            <w:r w:rsidRPr="00085A65">
              <w:rPr>
                <w:rFonts w:asciiTheme="majorBidi" w:hAnsiTheme="majorBidi" w:cstheme="majorBidi"/>
              </w:rPr>
              <w:t>citoyenneté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</w:rPr>
              <w:t>numérique</w:t>
            </w:r>
            <w:proofErr w:type="spellEnd"/>
            <w:r>
              <w:rPr>
                <w:rFonts w:asciiTheme="majorBidi" w:hAnsiTheme="majorBidi" w:cstheme="majorBidi"/>
              </w:rPr>
              <w:t xml:space="preserve">. </w:t>
            </w:r>
            <w:r w:rsidRPr="00085A65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C</w:t>
            </w:r>
            <w:r w:rsidRPr="00085A65">
              <w:rPr>
                <w:rFonts w:asciiTheme="majorBidi" w:hAnsiTheme="majorBidi" w:cstheme="majorBidi"/>
              </w:rPr>
              <w:t xml:space="preserve">as </w:t>
            </w:r>
            <w:proofErr w:type="spellStart"/>
            <w:proofErr w:type="gramStart"/>
            <w:r w:rsidRPr="00085A65">
              <w:rPr>
                <w:rFonts w:asciiTheme="majorBidi" w:hAnsiTheme="majorBidi" w:cstheme="majorBidi"/>
              </w:rPr>
              <w:t>pratique</w:t>
            </w:r>
            <w:proofErr w:type="spellEnd"/>
            <w:r>
              <w:rPr>
                <w:rFonts w:asciiTheme="majorBidi" w:hAnsiTheme="majorBidi" w:cstheme="majorBidi"/>
              </w:rPr>
              <w:t xml:space="preserve"> :</w:t>
            </w:r>
            <w:proofErr w:type="gramEnd"/>
          </w:p>
          <w:p w14:paraId="68ED6500" w14:textId="7F328B8C" w:rsidR="00AC4BC0" w:rsidRPr="00085A65" w:rsidRDefault="00AC4BC0" w:rsidP="00CD09E0">
            <w:pPr>
              <w:pStyle w:val="Standard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779A5DBA" w14:textId="77777777" w:rsidR="009511C2" w:rsidRPr="00615F28" w:rsidRDefault="009511C2" w:rsidP="00085A65">
            <w:pPr>
              <w:pStyle w:val="Standard"/>
              <w:jc w:val="center"/>
              <w:rPr>
                <w:rFonts w:asciiTheme="majorBidi" w:hAnsiTheme="majorBidi" w:cstheme="majorBidi"/>
              </w:rPr>
            </w:pPr>
          </w:p>
        </w:tc>
      </w:tr>
      <w:tr w:rsidR="009511C2" w:rsidRPr="00085A65" w14:paraId="5F2E7EFE" w14:textId="780AB38F" w:rsidTr="00CB1E69">
        <w:trPr>
          <w:trHeight w:val="717"/>
        </w:trPr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4F8DA0C7" w14:textId="77777777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CHABI Sara</w:t>
            </w: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075DD4C1" w14:textId="3A866E20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Le rôle de la communication par l'image dans le renforcement de l'identité visuelle de l’entreprise : cas pratique</w:t>
            </w: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4D97730E" w14:textId="6CB2A244" w:rsidR="009511C2" w:rsidRPr="00615F28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5F28">
              <w:rPr>
                <w:rFonts w:asciiTheme="majorBidi" w:hAnsiTheme="majorBidi" w:cstheme="majorBidi"/>
                <w:sz w:val="24"/>
                <w:szCs w:val="24"/>
              </w:rPr>
              <w:br/>
            </w:r>
            <w:hyperlink r:id="rId21" w:history="1">
              <w:r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sarra.chabi@univ-bejaia.dz</w:t>
              </w:r>
            </w:hyperlink>
            <w:r w:rsidRPr="00615F28">
              <w:rPr>
                <w:rFonts w:asciiTheme="majorBidi" w:hAnsiTheme="majorBidi" w:cstheme="majorBidi"/>
                <w:color w:val="202124"/>
                <w:sz w:val="24"/>
                <w:szCs w:val="24"/>
                <w:u w:val="single"/>
              </w:rPr>
              <w:t xml:space="preserve"> </w:t>
            </w:r>
          </w:p>
        </w:tc>
      </w:tr>
      <w:tr w:rsidR="009511C2" w:rsidRPr="00085A65" w14:paraId="09D3E955" w14:textId="4625AE89" w:rsidTr="00CB1E69">
        <w:trPr>
          <w:trHeight w:val="855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15CACF96" w14:textId="77777777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208A63E4" w14:textId="7B4E4F3F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L’impact de la communication écologique sur la perception de l’image de l’entreprise par ses clients : cas pratique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2EA59E6E" w14:textId="77777777" w:rsidR="009511C2" w:rsidRPr="00615F28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11C2" w:rsidRPr="00085A65" w14:paraId="0921467E" w14:textId="22BBA194" w:rsidTr="00CB1E69">
        <w:trPr>
          <w:trHeight w:val="1123"/>
        </w:trPr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21AB185B" w14:textId="77777777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LAIDLI </w:t>
            </w:r>
            <w:proofErr w:type="spellStart"/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Chahinez</w:t>
            </w:r>
            <w:proofErr w:type="spellEnd"/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4718819A" w14:textId="77777777" w:rsidR="00795706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L'impact de la communication de la marque employeur sur les attitudes des salariés envers l'entreprise</w:t>
            </w:r>
            <w:r w:rsidR="00795706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3BD2108F" w14:textId="696BF956" w:rsidR="009511C2" w:rsidRPr="00085A65" w:rsidRDefault="00795706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Cas</w:t>
            </w:r>
            <w:r w:rsidR="009511C2"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pratique sur un échantillon des salariés de l'entreprise.</w:t>
            </w: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6129BE65" w14:textId="77777777" w:rsidR="009511C2" w:rsidRPr="00615F28" w:rsidRDefault="00217480" w:rsidP="009511C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22" w:history="1">
              <w:r w:rsidR="009511C2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chahinez.laidli@univ-bejaia.dz</w:t>
              </w:r>
            </w:hyperlink>
          </w:p>
          <w:p w14:paraId="13326669" w14:textId="77777777" w:rsidR="009511C2" w:rsidRPr="00615F28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11C2" w:rsidRPr="00085A65" w14:paraId="34CEE292" w14:textId="0F8F941A" w:rsidTr="00CB1E69">
        <w:trPr>
          <w:trHeight w:val="983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5C9A01C0" w14:textId="77777777" w:rsidR="009511C2" w:rsidRPr="00085A65" w:rsidRDefault="009511C2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052BC011" w14:textId="77777777" w:rsidR="009511C2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Les pratiques informationnelles des étudiants algériens sur les plateformes numériques universitaires.</w:t>
            </w:r>
          </w:p>
          <w:p w14:paraId="4E67144F" w14:textId="21D32F6E" w:rsidR="00795706" w:rsidRPr="00795706" w:rsidRDefault="00795706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5706">
              <w:rPr>
                <w:rFonts w:asciiTheme="majorBidi" w:hAnsiTheme="majorBidi" w:cstheme="majorBidi"/>
                <w:sz w:val="24"/>
                <w:szCs w:val="24"/>
              </w:rPr>
              <w:t xml:space="preserve">Cas pratique : 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123167A4" w14:textId="77777777" w:rsidR="009511C2" w:rsidRPr="00615F28" w:rsidRDefault="009511C2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32AF8" w:rsidRPr="00085A65" w14:paraId="17A5BBAB" w14:textId="0C61A8EB" w:rsidTr="00CB1E69">
        <w:trPr>
          <w:trHeight w:val="982"/>
        </w:trPr>
        <w:tc>
          <w:tcPr>
            <w:tcW w:w="2420" w:type="dxa"/>
            <w:shd w:val="clear" w:color="auto" w:fill="FDE9D9" w:themeFill="accent6" w:themeFillTint="33"/>
            <w:vAlign w:val="center"/>
          </w:tcPr>
          <w:p w14:paraId="7FD6BD1F" w14:textId="77777777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BENDEBILI Ismail</w:t>
            </w: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0A8030E1" w14:textId="77777777" w:rsidR="00932AF8" w:rsidRDefault="00932AF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L’impact de contenu audiovisuel visuel des acteurs touristiques dans la mise en tourisme des villes patrimoniales en Algérie.</w:t>
            </w:r>
          </w:p>
          <w:p w14:paraId="6C225667" w14:textId="15BBE7B0" w:rsidR="00795706" w:rsidRPr="00085A65" w:rsidRDefault="00795706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Cas pratique :</w:t>
            </w:r>
          </w:p>
        </w:tc>
        <w:tc>
          <w:tcPr>
            <w:tcW w:w="4642" w:type="dxa"/>
            <w:shd w:val="clear" w:color="auto" w:fill="FFFFFF" w:themeFill="background1"/>
            <w:vAlign w:val="center"/>
          </w:tcPr>
          <w:p w14:paraId="1999E48A" w14:textId="7FBCD5E9" w:rsidR="00932AF8" w:rsidRPr="00615F28" w:rsidRDefault="00217480" w:rsidP="00615F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23" w:history="1">
              <w:r w:rsidR="00615F28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ismail.bendebili@univ-bejaia.dz</w:t>
              </w:r>
            </w:hyperlink>
          </w:p>
        </w:tc>
      </w:tr>
      <w:tr w:rsidR="00615F28" w:rsidRPr="00085A65" w14:paraId="7BAB5CB7" w14:textId="3FE13935" w:rsidTr="00CB1E69">
        <w:trPr>
          <w:trHeight w:val="968"/>
        </w:trPr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4C1D3B41" w14:textId="77777777" w:rsidR="00615F28" w:rsidRPr="00085A65" w:rsidRDefault="00615F2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IFOURAH </w:t>
            </w:r>
            <w:proofErr w:type="spellStart"/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Rabiaa</w:t>
            </w:r>
            <w:proofErr w:type="spellEnd"/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0979EDBE" w14:textId="48033926" w:rsidR="00615F28" w:rsidRPr="00085A65" w:rsidRDefault="00615F2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La perception citoyenne de la performance de la communication des collectivités locales et son impact sur la qualité du service public.</w:t>
            </w:r>
          </w:p>
          <w:p w14:paraId="187705EE" w14:textId="1D50436A" w:rsidR="00615F28" w:rsidRPr="00085A65" w:rsidRDefault="00615F2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Cas pratique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 :</w:t>
            </w: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3E5C6D23" w14:textId="5465C318" w:rsidR="00615F28" w:rsidRPr="00615F28" w:rsidRDefault="00217480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24" w:history="1">
              <w:r w:rsidR="00615F28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rabiaa.dib@univ-bejaia.dz</w:t>
              </w:r>
            </w:hyperlink>
          </w:p>
        </w:tc>
      </w:tr>
      <w:tr w:rsidR="00615F28" w:rsidRPr="00085A65" w14:paraId="1FACF242" w14:textId="7AD3AB1B" w:rsidTr="00CB1E69">
        <w:trPr>
          <w:trHeight w:val="701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7810CA71" w14:textId="77777777" w:rsidR="00615F28" w:rsidRPr="00085A65" w:rsidRDefault="00615F2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37335BE5" w14:textId="4BAE1E26" w:rsidR="00615F28" w:rsidRPr="00085A65" w:rsidRDefault="00615F2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Le rôle du contenu numérique dans la valorisation d’une destination touristique. Cas pratique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 :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25583162" w14:textId="0CBD4752" w:rsidR="00615F28" w:rsidRPr="00615F28" w:rsidRDefault="00615F2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15F28" w:rsidRPr="00085A65" w14:paraId="5288A06F" w14:textId="436B38C5" w:rsidTr="00CB1E69"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48D6808E" w14:textId="77777777" w:rsidR="00615F28" w:rsidRPr="00085A65" w:rsidRDefault="00615F2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SAHNOUN </w:t>
            </w:r>
            <w:proofErr w:type="spellStart"/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Nasreddine</w:t>
            </w:r>
            <w:proofErr w:type="spellEnd"/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309C8B4E" w14:textId="77777777" w:rsidR="00615F28" w:rsidRDefault="00615F28" w:rsidP="00AC4BC0">
            <w:pPr>
              <w:spacing w:before="24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La communication solidaire des créateurs de contenu via les RSN dans la mobilisation citoyenne lors des incendies de forêts.</w:t>
            </w:r>
            <w:r w:rsidR="0079570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85A65">
              <w:rPr>
                <w:rFonts w:asciiTheme="majorBidi" w:hAnsiTheme="majorBidi" w:cstheme="majorBidi"/>
                <w:sz w:val="24"/>
                <w:szCs w:val="24"/>
              </w:rPr>
              <w:t>Cas pratique</w:t>
            </w:r>
            <w:r w:rsidR="00795706">
              <w:rPr>
                <w:rFonts w:asciiTheme="majorBidi" w:hAnsiTheme="majorBidi" w:cstheme="majorBidi"/>
                <w:sz w:val="24"/>
                <w:szCs w:val="24"/>
              </w:rPr>
              <w:t> :</w:t>
            </w:r>
          </w:p>
          <w:p w14:paraId="680E925D" w14:textId="1D0A5646" w:rsidR="00AC4BC0" w:rsidRPr="00085A65" w:rsidRDefault="00AC4BC0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648F6C40" w14:textId="77777777" w:rsidR="00615F28" w:rsidRPr="00615F28" w:rsidRDefault="00217480" w:rsidP="00615F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25" w:history="1">
              <w:r w:rsidR="00615F28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nasreddine.sahnoun@univ-bejaia.dz</w:t>
              </w:r>
            </w:hyperlink>
          </w:p>
          <w:p w14:paraId="036DB1F1" w14:textId="77777777" w:rsidR="00615F28" w:rsidRPr="00615F28" w:rsidRDefault="00615F2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15F28" w:rsidRPr="00085A65" w14:paraId="4EBF7CD8" w14:textId="22500BE5" w:rsidTr="00CB1E69">
        <w:trPr>
          <w:trHeight w:val="859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5E7F91F9" w14:textId="77777777" w:rsidR="00615F28" w:rsidRPr="00085A65" w:rsidRDefault="00615F2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5F0FDA84" w14:textId="10E1C4A5" w:rsidR="00615F28" w:rsidRPr="00085A65" w:rsidRDefault="00615F2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La perception des communicants sur l’usage de l’IA dans la conception des campagnes de sensibilisation numériques.  Cas pratique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 :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73E52382" w14:textId="77777777" w:rsidR="00615F28" w:rsidRPr="00615F28" w:rsidRDefault="00615F2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15F28" w:rsidRPr="00085A65" w14:paraId="6A45154F" w14:textId="389031D5" w:rsidTr="00CB1E69">
        <w:trPr>
          <w:trHeight w:val="998"/>
        </w:trPr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232548CE" w14:textId="77777777" w:rsidR="00615F28" w:rsidRPr="00085A65" w:rsidRDefault="00615F28" w:rsidP="00085A65">
            <w:pPr>
              <w:tabs>
                <w:tab w:val="left" w:pos="6645"/>
              </w:tabs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HAMMAMOUCHE   A/</w:t>
            </w:r>
            <w:proofErr w:type="spellStart"/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Ghani</w:t>
            </w:r>
            <w:proofErr w:type="spellEnd"/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34026C47" w14:textId="77777777" w:rsidR="00615F28" w:rsidRPr="00085A65" w:rsidRDefault="00615F28" w:rsidP="00085A65">
            <w:pPr>
              <w:pStyle w:val="Standard"/>
              <w:jc w:val="center"/>
              <w:rPr>
                <w:rFonts w:asciiTheme="majorBidi" w:hAnsiTheme="majorBidi" w:cstheme="majorBidi"/>
              </w:rPr>
            </w:pPr>
            <w:r w:rsidRPr="00085A65">
              <w:rPr>
                <w:rFonts w:asciiTheme="majorBidi" w:hAnsiTheme="majorBidi" w:cstheme="majorBidi"/>
              </w:rPr>
              <w:t xml:space="preserve">La perception des </w:t>
            </w:r>
            <w:proofErr w:type="spellStart"/>
            <w:r w:rsidRPr="00085A65">
              <w:rPr>
                <w:rFonts w:asciiTheme="majorBidi" w:hAnsiTheme="majorBidi" w:cstheme="majorBidi"/>
              </w:rPr>
              <w:t>usagers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des </w:t>
            </w:r>
            <w:proofErr w:type="spellStart"/>
            <w:r w:rsidRPr="00085A65">
              <w:rPr>
                <w:rFonts w:asciiTheme="majorBidi" w:hAnsiTheme="majorBidi" w:cstheme="majorBidi"/>
              </w:rPr>
              <w:t>pratiques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</w:rPr>
              <w:t>communicationelles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</w:rPr>
              <w:t>d'accueil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et </w:t>
            </w:r>
            <w:proofErr w:type="spellStart"/>
            <w:r w:rsidRPr="00085A65">
              <w:rPr>
                <w:rFonts w:asciiTheme="majorBidi" w:hAnsiTheme="majorBidi" w:cstheme="majorBidi"/>
              </w:rPr>
              <w:t>d'orientation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des </w:t>
            </w:r>
            <w:proofErr w:type="spellStart"/>
            <w:r w:rsidRPr="00085A65">
              <w:rPr>
                <w:rFonts w:asciiTheme="majorBidi" w:hAnsiTheme="majorBidi" w:cstheme="majorBidi"/>
              </w:rPr>
              <w:t>institutions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</w:rPr>
              <w:t>judiciaires</w:t>
            </w:r>
            <w:proofErr w:type="spellEnd"/>
            <w:r w:rsidRPr="00085A65">
              <w:rPr>
                <w:rFonts w:asciiTheme="majorBidi" w:hAnsiTheme="majorBidi" w:cstheme="majorBidi"/>
              </w:rPr>
              <w:t>.</w:t>
            </w:r>
          </w:p>
          <w:p w14:paraId="6866D49C" w14:textId="76C7425B" w:rsidR="00615F28" w:rsidRPr="00085A65" w:rsidRDefault="00615F28" w:rsidP="00795706">
            <w:pPr>
              <w:tabs>
                <w:tab w:val="left" w:pos="664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de-DE"/>
              </w:rPr>
              <w:t>C</w:t>
            </w:r>
            <w:r w:rsidRPr="00085A65">
              <w:rPr>
                <w:rFonts w:asciiTheme="majorBidi" w:hAnsiTheme="majorBidi" w:cstheme="majorBidi"/>
                <w:sz w:val="24"/>
                <w:szCs w:val="24"/>
              </w:rPr>
              <w:t>as du tribunal et de la cour de justice de la ville de Béjaïa</w:t>
            </w: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0ED478BF" w14:textId="0FABE843" w:rsidR="00615F28" w:rsidRPr="00615F28" w:rsidRDefault="00217480" w:rsidP="00615F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26" w:history="1">
              <w:r w:rsidR="00615F28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elghani.hammamouche@univ-bejaia.dz</w:t>
              </w:r>
            </w:hyperlink>
          </w:p>
        </w:tc>
      </w:tr>
      <w:tr w:rsidR="00615F28" w:rsidRPr="00085A65" w14:paraId="22457004" w14:textId="0828EBFD" w:rsidTr="00CB1E69">
        <w:trPr>
          <w:trHeight w:val="984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774F5655" w14:textId="77777777" w:rsidR="00615F28" w:rsidRPr="00085A65" w:rsidRDefault="00615F2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031DFA6C" w14:textId="3CCED0F2" w:rsidR="00615F28" w:rsidRDefault="00615F28" w:rsidP="00085A65">
            <w:pPr>
              <w:pStyle w:val="Standard"/>
              <w:jc w:val="center"/>
              <w:rPr>
                <w:rFonts w:asciiTheme="majorBidi" w:hAnsiTheme="majorBidi" w:cstheme="majorBidi"/>
                <w:lang w:val="fr-FR"/>
              </w:rPr>
            </w:pPr>
            <w:r w:rsidRPr="00085A65">
              <w:rPr>
                <w:rFonts w:asciiTheme="majorBidi" w:hAnsiTheme="majorBidi" w:cstheme="majorBidi"/>
                <w:lang w:val="fr-FR"/>
              </w:rPr>
              <w:t>Les pratiques communicationnelles des partis politiques dans l’engagement politique des citoyens.</w:t>
            </w:r>
          </w:p>
          <w:p w14:paraId="39AFE487" w14:textId="3F2D365B" w:rsidR="00615F28" w:rsidRPr="00085A65" w:rsidRDefault="00615F28" w:rsidP="00615F28">
            <w:pPr>
              <w:pStyle w:val="Standard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Cas </w:t>
            </w:r>
            <w:proofErr w:type="spellStart"/>
            <w:proofErr w:type="gramStart"/>
            <w:r>
              <w:rPr>
                <w:rFonts w:asciiTheme="majorBidi" w:hAnsiTheme="majorBidi" w:cstheme="majorBidi"/>
              </w:rPr>
              <w:t>pratique</w:t>
            </w:r>
            <w:proofErr w:type="spellEnd"/>
            <w:r>
              <w:rPr>
                <w:rFonts w:asciiTheme="majorBidi" w:hAnsiTheme="majorBidi" w:cstheme="majorBidi"/>
              </w:rPr>
              <w:t xml:space="preserve"> :</w:t>
            </w:r>
            <w:proofErr w:type="gramEnd"/>
            <w:r>
              <w:rPr>
                <w:rFonts w:asciiTheme="majorBidi" w:hAnsiTheme="majorBidi" w:cstheme="majorBidi"/>
              </w:rPr>
              <w:t xml:space="preserve">  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24F21005" w14:textId="77777777" w:rsidR="00615F28" w:rsidRPr="00615F28" w:rsidRDefault="00615F28" w:rsidP="00085A65">
            <w:pPr>
              <w:pStyle w:val="Standard"/>
              <w:jc w:val="center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615F28" w:rsidRPr="007545E7" w14:paraId="5153349E" w14:textId="755D51C0" w:rsidTr="00CB1E69"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5CE711C2" w14:textId="77777777" w:rsidR="00615F28" w:rsidRPr="00085A65" w:rsidRDefault="00615F2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KERFOUH Leila</w:t>
            </w: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5B765420" w14:textId="77777777" w:rsidR="00615F28" w:rsidRDefault="00615F28" w:rsidP="00AC4BC0">
            <w:pPr>
              <w:pStyle w:val="Standard"/>
              <w:spacing w:before="240"/>
              <w:jc w:val="center"/>
              <w:rPr>
                <w:rFonts w:asciiTheme="majorBidi" w:hAnsiTheme="majorBidi" w:cstheme="majorBidi"/>
                <w:lang w:val="fr-FR"/>
              </w:rPr>
            </w:pPr>
            <w:r w:rsidRPr="00085A65">
              <w:rPr>
                <w:rFonts w:asciiTheme="majorBidi" w:hAnsiTheme="majorBidi" w:cstheme="majorBidi"/>
                <w:lang w:val="fr-FR"/>
              </w:rPr>
              <w:t>Le rôle des campagnes de communication publique dans la valorisation de l'image institutionnelle. Cas d’étude :</w:t>
            </w:r>
          </w:p>
          <w:p w14:paraId="27A1242F" w14:textId="0B050AA7" w:rsidR="00AC4BC0" w:rsidRPr="00085A65" w:rsidRDefault="00AC4BC0" w:rsidP="00085A65">
            <w:pPr>
              <w:pStyle w:val="Standard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18162CF6" w14:textId="42A5C72B" w:rsidR="00615F28" w:rsidRPr="007545E7" w:rsidRDefault="00217480" w:rsidP="00615F2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de-DE"/>
              </w:rPr>
            </w:pPr>
            <w:hyperlink r:id="rId27" w:history="1">
              <w:r w:rsidR="00615F28" w:rsidRPr="007545E7">
                <w:rPr>
                  <w:rStyle w:val="Lienhypertexte"/>
                  <w:rFonts w:asciiTheme="majorBidi" w:hAnsiTheme="majorBidi" w:cstheme="majorBidi"/>
                  <w:sz w:val="24"/>
                  <w:szCs w:val="24"/>
                  <w:lang w:val="de-DE"/>
                </w:rPr>
                <w:t>leila.kerfouh@univ-bejaia.dz</w:t>
              </w:r>
            </w:hyperlink>
          </w:p>
        </w:tc>
      </w:tr>
      <w:tr w:rsidR="00615F28" w:rsidRPr="00085A65" w14:paraId="5F8ED5AB" w14:textId="25C796BC" w:rsidTr="00CB1E69"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00166FBD" w14:textId="77777777" w:rsidR="00615F28" w:rsidRPr="00615F28" w:rsidRDefault="00615F2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lang w:val="de-DE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34EE676C" w14:textId="77777777" w:rsidR="00615F28" w:rsidRDefault="00615F28" w:rsidP="00AC4BC0">
            <w:pPr>
              <w:pStyle w:val="Standard"/>
              <w:spacing w:before="240"/>
              <w:jc w:val="center"/>
              <w:rPr>
                <w:rFonts w:asciiTheme="majorBidi" w:hAnsiTheme="majorBidi" w:cstheme="majorBidi"/>
              </w:rPr>
            </w:pPr>
            <w:r w:rsidRPr="00085A65">
              <w:rPr>
                <w:rFonts w:asciiTheme="majorBidi" w:hAnsiTheme="majorBidi" w:cstheme="majorBidi"/>
              </w:rPr>
              <w:t xml:space="preserve">La </w:t>
            </w:r>
            <w:proofErr w:type="spellStart"/>
            <w:r w:rsidRPr="00085A65">
              <w:rPr>
                <w:rFonts w:asciiTheme="majorBidi" w:hAnsiTheme="majorBidi" w:cstheme="majorBidi"/>
              </w:rPr>
              <w:t>gestion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des </w:t>
            </w:r>
            <w:proofErr w:type="spellStart"/>
            <w:r w:rsidRPr="00085A65">
              <w:rPr>
                <w:rFonts w:asciiTheme="majorBidi" w:hAnsiTheme="majorBidi" w:cstheme="majorBidi"/>
              </w:rPr>
              <w:t>relations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presse </w:t>
            </w:r>
            <w:proofErr w:type="spellStart"/>
            <w:r w:rsidRPr="00085A65">
              <w:rPr>
                <w:rFonts w:asciiTheme="majorBidi" w:hAnsiTheme="majorBidi" w:cstheme="majorBidi"/>
              </w:rPr>
              <w:t>dans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le </w:t>
            </w:r>
            <w:r w:rsidRPr="00085A65">
              <w:rPr>
                <w:rFonts w:asciiTheme="majorBidi" w:hAnsiTheme="majorBidi" w:cstheme="majorBidi"/>
                <w:lang w:val="fr-FR"/>
              </w:rPr>
              <w:t>renforcement</w:t>
            </w:r>
            <w:r w:rsidRPr="00085A65">
              <w:rPr>
                <w:rFonts w:asciiTheme="majorBidi" w:hAnsiTheme="majorBidi" w:cstheme="majorBidi"/>
              </w:rPr>
              <w:t xml:space="preserve"> de la </w:t>
            </w:r>
            <w:proofErr w:type="spellStart"/>
            <w:r w:rsidRPr="00085A65">
              <w:rPr>
                <w:rFonts w:asciiTheme="majorBidi" w:hAnsiTheme="majorBidi" w:cstheme="majorBidi"/>
              </w:rPr>
              <w:t>réputation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institutionelle.  Cas </w:t>
            </w:r>
            <w:proofErr w:type="gramStart"/>
            <w:r w:rsidRPr="00085A65">
              <w:rPr>
                <w:rFonts w:asciiTheme="majorBidi" w:hAnsiTheme="majorBidi" w:cstheme="majorBidi"/>
              </w:rPr>
              <w:t>pratique :</w:t>
            </w:r>
            <w:proofErr w:type="gramEnd"/>
          </w:p>
          <w:p w14:paraId="77C94D12" w14:textId="65136AA0" w:rsidR="00AC4BC0" w:rsidRPr="00085A65" w:rsidRDefault="00AC4BC0" w:rsidP="00085A65">
            <w:pPr>
              <w:pStyle w:val="Standard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74EE7B11" w14:textId="77777777" w:rsidR="00615F28" w:rsidRPr="00615F28" w:rsidRDefault="00615F28" w:rsidP="00085A65">
            <w:pPr>
              <w:pStyle w:val="Standard"/>
              <w:jc w:val="center"/>
              <w:rPr>
                <w:rFonts w:asciiTheme="majorBidi" w:hAnsiTheme="majorBidi" w:cstheme="majorBidi"/>
              </w:rPr>
            </w:pPr>
          </w:p>
        </w:tc>
      </w:tr>
      <w:tr w:rsidR="00615F28" w:rsidRPr="00085A65" w14:paraId="671A9197" w14:textId="7BF43408" w:rsidTr="00CB1E69"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05A7E8FA" w14:textId="77777777" w:rsidR="00615F28" w:rsidRPr="00085A65" w:rsidRDefault="00615F2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00280CDC" w14:textId="77777777" w:rsidR="00615F28" w:rsidRDefault="00615F28" w:rsidP="00AC4BC0">
            <w:pPr>
              <w:spacing w:before="24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sz w:val="24"/>
                <w:szCs w:val="24"/>
              </w:rPr>
              <w:t>La communication en matière de responsabilité sociale et le renforcement de la fidélité du public de l'entreprise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 Cas</w:t>
            </w:r>
            <w:r w:rsidRPr="00085A65">
              <w:rPr>
                <w:rFonts w:asciiTheme="majorBidi" w:hAnsiTheme="majorBidi" w:cstheme="majorBidi"/>
                <w:sz w:val="24"/>
                <w:szCs w:val="24"/>
              </w:rPr>
              <w:t xml:space="preserve"> pratique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 :</w:t>
            </w:r>
          </w:p>
          <w:p w14:paraId="15A17452" w14:textId="6F17D3DF" w:rsidR="00AC4BC0" w:rsidRPr="00085A65" w:rsidRDefault="00AC4BC0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627D16A8" w14:textId="77777777" w:rsidR="00615F28" w:rsidRPr="00615F28" w:rsidRDefault="00615F28" w:rsidP="00085A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32AF8" w:rsidRPr="00AC4BC0" w14:paraId="62214156" w14:textId="73DB1FB1" w:rsidTr="00CB1E69">
        <w:trPr>
          <w:trHeight w:val="635"/>
        </w:trPr>
        <w:tc>
          <w:tcPr>
            <w:tcW w:w="2420" w:type="dxa"/>
            <w:shd w:val="clear" w:color="auto" w:fill="FDE9D9" w:themeFill="accent6" w:themeFillTint="33"/>
            <w:vAlign w:val="center"/>
          </w:tcPr>
          <w:p w14:paraId="01504C90" w14:textId="290D1960" w:rsidR="00932AF8" w:rsidRPr="00085A65" w:rsidRDefault="00932AF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BOUAROURI Hichem</w:t>
            </w: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368357EF" w14:textId="77777777" w:rsidR="00615F28" w:rsidRDefault="00932AF8" w:rsidP="00AC4BC0">
            <w:pPr>
              <w:pStyle w:val="Standard"/>
              <w:spacing w:before="240"/>
              <w:jc w:val="center"/>
              <w:rPr>
                <w:rFonts w:asciiTheme="majorBidi" w:hAnsiTheme="majorBidi" w:cstheme="majorBidi"/>
                <w:lang w:val="fr-FR"/>
              </w:rPr>
            </w:pPr>
            <w:r w:rsidRPr="00085A65">
              <w:rPr>
                <w:rFonts w:asciiTheme="majorBidi" w:hAnsiTheme="majorBidi" w:cstheme="majorBidi"/>
              </w:rPr>
              <w:t xml:space="preserve">Le rôle des relations publiques numériques </w:t>
            </w:r>
            <w:proofErr w:type="spellStart"/>
            <w:r w:rsidRPr="00085A65">
              <w:rPr>
                <w:rFonts w:asciiTheme="majorBidi" w:hAnsiTheme="majorBidi" w:cstheme="majorBidi"/>
              </w:rPr>
              <w:t>dans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le </w:t>
            </w:r>
            <w:proofErr w:type="spellStart"/>
            <w:r w:rsidRPr="00085A65">
              <w:rPr>
                <w:rFonts w:asciiTheme="majorBidi" w:hAnsiTheme="majorBidi" w:cstheme="majorBidi"/>
              </w:rPr>
              <w:t>renforcement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de la </w:t>
            </w:r>
            <w:proofErr w:type="spellStart"/>
            <w:r w:rsidRPr="00085A65">
              <w:rPr>
                <w:rFonts w:asciiTheme="majorBidi" w:hAnsiTheme="majorBidi" w:cstheme="majorBidi"/>
              </w:rPr>
              <w:t>notori</w:t>
            </w:r>
            <w:proofErr w:type="spellEnd"/>
            <w:r w:rsidRPr="00085A65">
              <w:rPr>
                <w:rFonts w:asciiTheme="majorBidi" w:hAnsiTheme="majorBidi" w:cstheme="majorBidi"/>
                <w:lang w:val="fr-FR"/>
              </w:rPr>
              <w:t xml:space="preserve">été </w:t>
            </w:r>
            <w:proofErr w:type="spellStart"/>
            <w:r w:rsidRPr="00085A65">
              <w:rPr>
                <w:rFonts w:asciiTheme="majorBidi" w:hAnsiTheme="majorBidi" w:cstheme="majorBidi"/>
                <w:lang w:val="fr-FR"/>
              </w:rPr>
              <w:t>auprés</w:t>
            </w:r>
            <w:proofErr w:type="spellEnd"/>
            <w:r w:rsidRPr="00085A65">
              <w:rPr>
                <w:rFonts w:asciiTheme="majorBidi" w:hAnsiTheme="majorBidi" w:cstheme="majorBidi"/>
                <w:lang w:val="fr-FR"/>
              </w:rPr>
              <w:t xml:space="preserve"> des clients. </w:t>
            </w:r>
          </w:p>
          <w:p w14:paraId="0095E9B6" w14:textId="24A3BFD8" w:rsidR="00AC4BC0" w:rsidRPr="00085A65" w:rsidRDefault="00932AF8" w:rsidP="00AC4BC0">
            <w:pPr>
              <w:pStyle w:val="Standard"/>
              <w:jc w:val="center"/>
              <w:rPr>
                <w:rFonts w:asciiTheme="majorBidi" w:hAnsiTheme="majorBidi" w:cstheme="majorBidi"/>
              </w:rPr>
            </w:pPr>
            <w:r w:rsidRPr="00085A65">
              <w:rPr>
                <w:rFonts w:asciiTheme="majorBidi" w:hAnsiTheme="majorBidi" w:cstheme="majorBidi"/>
              </w:rPr>
              <w:t xml:space="preserve">Cas </w:t>
            </w:r>
            <w:proofErr w:type="spellStart"/>
            <w:proofErr w:type="gramStart"/>
            <w:r w:rsidRPr="00085A65">
              <w:rPr>
                <w:rFonts w:asciiTheme="majorBidi" w:hAnsiTheme="majorBidi" w:cstheme="majorBidi"/>
              </w:rPr>
              <w:t>pratique</w:t>
            </w:r>
            <w:proofErr w:type="spellEnd"/>
            <w:r w:rsidR="00615F28">
              <w:rPr>
                <w:rFonts w:asciiTheme="majorBidi" w:hAnsiTheme="majorBidi" w:cstheme="majorBidi"/>
              </w:rPr>
              <w:t xml:space="preserve"> </w:t>
            </w:r>
            <w:r w:rsidRPr="00085A65">
              <w:rPr>
                <w:rFonts w:asciiTheme="majorBidi" w:hAnsiTheme="majorBidi" w:cstheme="majorBidi"/>
              </w:rPr>
              <w:t>:</w:t>
            </w:r>
            <w:proofErr w:type="gramEnd"/>
            <w:r w:rsidRPr="00085A65">
              <w:rPr>
                <w:rFonts w:asciiTheme="majorBidi" w:hAnsiTheme="majorBidi" w:cstheme="majorBidi"/>
              </w:rPr>
              <w:t xml:space="preserve">  </w:t>
            </w:r>
            <w:proofErr w:type="spellStart"/>
            <w:r w:rsidRPr="00085A65">
              <w:rPr>
                <w:rFonts w:asciiTheme="majorBidi" w:hAnsiTheme="majorBidi" w:cstheme="majorBidi"/>
              </w:rPr>
              <w:t>L’entreprise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</w:rPr>
              <w:t>d’Algérie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5A65">
              <w:rPr>
                <w:rFonts w:asciiTheme="majorBidi" w:hAnsiTheme="majorBidi" w:cstheme="majorBidi"/>
              </w:rPr>
              <w:t>Télécom</w:t>
            </w:r>
            <w:proofErr w:type="spellEnd"/>
            <w:r w:rsidRPr="00085A65">
              <w:rPr>
                <w:rFonts w:asciiTheme="majorBidi" w:hAnsiTheme="majorBidi" w:cstheme="majorBidi"/>
              </w:rPr>
              <w:t xml:space="preserve"> – </w:t>
            </w:r>
            <w:proofErr w:type="spellStart"/>
            <w:r w:rsidRPr="00085A65">
              <w:rPr>
                <w:rFonts w:asciiTheme="majorBidi" w:hAnsiTheme="majorBidi" w:cstheme="majorBidi"/>
              </w:rPr>
              <w:t>Béjaïa</w:t>
            </w:r>
            <w:proofErr w:type="spellEnd"/>
          </w:p>
        </w:tc>
        <w:tc>
          <w:tcPr>
            <w:tcW w:w="4642" w:type="dxa"/>
            <w:shd w:val="clear" w:color="auto" w:fill="FFFFFF" w:themeFill="background1"/>
            <w:vAlign w:val="center"/>
          </w:tcPr>
          <w:p w14:paraId="11CCDF45" w14:textId="77777777" w:rsidR="00615F28" w:rsidRPr="00AC4BC0" w:rsidRDefault="00217480" w:rsidP="00615F2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de-DE"/>
              </w:rPr>
            </w:pPr>
            <w:hyperlink r:id="rId28" w:history="1">
              <w:r w:rsidR="00615F28" w:rsidRPr="00AC4BC0">
                <w:rPr>
                  <w:rStyle w:val="Lienhypertexte"/>
                  <w:rFonts w:asciiTheme="majorBidi" w:hAnsiTheme="majorBidi" w:cstheme="majorBidi"/>
                  <w:sz w:val="24"/>
                  <w:szCs w:val="24"/>
                  <w:lang w:val="de-DE"/>
                </w:rPr>
                <w:t>hichem.bouarouri@univ-bejaia.dz</w:t>
              </w:r>
            </w:hyperlink>
          </w:p>
          <w:p w14:paraId="385BC263" w14:textId="77777777" w:rsidR="00932AF8" w:rsidRPr="00615F28" w:rsidRDefault="00932AF8" w:rsidP="00085A65">
            <w:pPr>
              <w:pStyle w:val="Standard"/>
              <w:jc w:val="center"/>
              <w:rPr>
                <w:rFonts w:asciiTheme="majorBidi" w:hAnsiTheme="majorBidi" w:cstheme="majorBidi"/>
              </w:rPr>
            </w:pPr>
          </w:p>
        </w:tc>
      </w:tr>
      <w:tr w:rsidR="00615F28" w:rsidRPr="00085A65" w14:paraId="01149914" w14:textId="333D17D2" w:rsidTr="00CB1E69">
        <w:trPr>
          <w:trHeight w:val="726"/>
        </w:trPr>
        <w:tc>
          <w:tcPr>
            <w:tcW w:w="2420" w:type="dxa"/>
            <w:vMerge w:val="restart"/>
            <w:shd w:val="clear" w:color="auto" w:fill="FDE9D9" w:themeFill="accent6" w:themeFillTint="33"/>
            <w:vAlign w:val="center"/>
          </w:tcPr>
          <w:p w14:paraId="45263FCF" w14:textId="77777777" w:rsidR="00615F28" w:rsidRPr="00085A65" w:rsidRDefault="00615F28" w:rsidP="00085A65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085A6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lastRenderedPageBreak/>
              <w:t>BELMIR Sara</w:t>
            </w: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676AAFFA" w14:textId="32FCB4C9" w:rsidR="00615F28" w:rsidRPr="00085A65" w:rsidRDefault="00615F28" w:rsidP="00085A65">
            <w:pPr>
              <w:pStyle w:val="Standard"/>
              <w:jc w:val="center"/>
              <w:rPr>
                <w:rFonts w:asciiTheme="majorBidi" w:hAnsiTheme="majorBidi" w:cstheme="majorBidi"/>
                <w:lang w:val="fr-FR"/>
              </w:rPr>
            </w:pPr>
            <w:r w:rsidRPr="00085A65">
              <w:rPr>
                <w:rFonts w:asciiTheme="majorBidi" w:hAnsiTheme="majorBidi" w:cstheme="majorBidi"/>
                <w:lang w:val="fr-FR"/>
              </w:rPr>
              <w:t xml:space="preserve">L’impact de la communication numérique dans la valorisation de l’image institutionnelle. </w:t>
            </w:r>
            <w:r w:rsidRPr="00085A65">
              <w:rPr>
                <w:rFonts w:asciiTheme="majorBidi" w:hAnsiTheme="majorBidi" w:cstheme="majorBidi"/>
              </w:rPr>
              <w:t>Cas pratique :</w:t>
            </w:r>
          </w:p>
        </w:tc>
        <w:tc>
          <w:tcPr>
            <w:tcW w:w="4642" w:type="dxa"/>
            <w:vMerge w:val="restart"/>
            <w:shd w:val="clear" w:color="auto" w:fill="FFFFFF" w:themeFill="background1"/>
            <w:vAlign w:val="center"/>
          </w:tcPr>
          <w:p w14:paraId="49C7B48C" w14:textId="01395C35" w:rsidR="00615F28" w:rsidRPr="00615F28" w:rsidRDefault="00217480" w:rsidP="00615F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29" w:history="1">
              <w:r w:rsidR="00615F28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sara.belmir@univ-bejaia.dz</w:t>
              </w:r>
            </w:hyperlink>
          </w:p>
        </w:tc>
      </w:tr>
      <w:tr w:rsidR="00615F28" w:rsidRPr="00085A65" w14:paraId="2164BDAE" w14:textId="0D662FDC" w:rsidTr="00CB1E69">
        <w:trPr>
          <w:trHeight w:val="837"/>
        </w:trPr>
        <w:tc>
          <w:tcPr>
            <w:tcW w:w="2420" w:type="dxa"/>
            <w:vMerge/>
            <w:shd w:val="clear" w:color="auto" w:fill="FDE9D9" w:themeFill="accent6" w:themeFillTint="33"/>
            <w:vAlign w:val="center"/>
          </w:tcPr>
          <w:p w14:paraId="0E4154EF" w14:textId="77777777" w:rsidR="00615F28" w:rsidRPr="00085A65" w:rsidRDefault="00615F2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7B6415EE" w14:textId="36F15C3C" w:rsidR="00615F28" w:rsidRPr="00085A65" w:rsidRDefault="00615F28" w:rsidP="007545E7">
            <w:pPr>
              <w:pStyle w:val="Standard"/>
              <w:jc w:val="center"/>
              <w:rPr>
                <w:rFonts w:asciiTheme="majorBidi" w:hAnsiTheme="majorBidi" w:cstheme="majorBidi"/>
              </w:rPr>
            </w:pPr>
            <w:r w:rsidRPr="00085A65">
              <w:rPr>
                <w:rFonts w:asciiTheme="majorBidi" w:hAnsiTheme="majorBidi" w:cstheme="majorBidi"/>
                <w:lang w:val="fr-FR"/>
              </w:rPr>
              <w:t>L’usage des RSN comme un levier de communication dans la gestion de la réputation de l’institution/ou entreprise.</w:t>
            </w:r>
            <w:r w:rsidRPr="00085A65">
              <w:rPr>
                <w:rFonts w:asciiTheme="majorBidi" w:hAnsiTheme="majorBidi" w:cstheme="majorBidi"/>
              </w:rPr>
              <w:t xml:space="preserve"> </w:t>
            </w:r>
            <w:r w:rsidRPr="00085A65">
              <w:rPr>
                <w:rFonts w:asciiTheme="majorBidi" w:hAnsiTheme="majorBidi" w:cstheme="majorBidi"/>
                <w:lang w:val="fr-FR"/>
              </w:rPr>
              <w:t>Cas pratique :</w:t>
            </w:r>
          </w:p>
        </w:tc>
        <w:tc>
          <w:tcPr>
            <w:tcW w:w="4642" w:type="dxa"/>
            <w:vMerge/>
            <w:shd w:val="clear" w:color="auto" w:fill="FFFFFF" w:themeFill="background1"/>
            <w:vAlign w:val="center"/>
          </w:tcPr>
          <w:p w14:paraId="2446CBF6" w14:textId="77777777" w:rsidR="00615F28" w:rsidRPr="00085A65" w:rsidRDefault="00615F28" w:rsidP="00085A65">
            <w:pPr>
              <w:pStyle w:val="Standard"/>
              <w:jc w:val="center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7545E7" w:rsidRPr="00085A65" w14:paraId="5D91B7DC" w14:textId="77777777" w:rsidTr="00CB1E69">
        <w:trPr>
          <w:trHeight w:val="707"/>
        </w:trPr>
        <w:tc>
          <w:tcPr>
            <w:tcW w:w="2420" w:type="dxa"/>
            <w:shd w:val="clear" w:color="auto" w:fill="FDE9D9" w:themeFill="accent6" w:themeFillTint="33"/>
            <w:vAlign w:val="center"/>
          </w:tcPr>
          <w:p w14:paraId="74FA7F08" w14:textId="617A439D" w:rsidR="007545E7" w:rsidRPr="007545E7" w:rsidRDefault="007545E7" w:rsidP="007545E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545E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HIDER Fouzia</w:t>
            </w:r>
          </w:p>
        </w:tc>
        <w:tc>
          <w:tcPr>
            <w:tcW w:w="7816" w:type="dxa"/>
            <w:shd w:val="clear" w:color="auto" w:fill="FFFFFF" w:themeFill="background1"/>
            <w:vAlign w:val="center"/>
          </w:tcPr>
          <w:p w14:paraId="326B39B9" w14:textId="77777777" w:rsidR="007545E7" w:rsidRDefault="007545E7" w:rsidP="00085A65">
            <w:pPr>
              <w:pStyle w:val="Standard"/>
              <w:jc w:val="center"/>
              <w:rPr>
                <w:rFonts w:asciiTheme="majorBidi" w:hAnsiTheme="majorBidi" w:cstheme="majorBidi"/>
                <w:lang w:val="fr-FR"/>
              </w:rPr>
            </w:pPr>
            <w:r>
              <w:rPr>
                <w:rFonts w:asciiTheme="majorBidi" w:hAnsiTheme="majorBidi" w:cstheme="majorBidi"/>
                <w:lang w:val="fr-FR"/>
              </w:rPr>
              <w:t>L’impact de la communication événementielle sur l’image de marque.</w:t>
            </w:r>
          </w:p>
          <w:p w14:paraId="48E83A03" w14:textId="61CA2E0A" w:rsidR="007545E7" w:rsidRPr="00085A65" w:rsidRDefault="007545E7" w:rsidP="00085A65">
            <w:pPr>
              <w:pStyle w:val="Standard"/>
              <w:jc w:val="center"/>
              <w:rPr>
                <w:rFonts w:asciiTheme="majorBidi" w:hAnsiTheme="majorBidi" w:cstheme="majorBidi"/>
                <w:lang w:val="fr-FR"/>
              </w:rPr>
            </w:pPr>
            <w:r>
              <w:rPr>
                <w:rFonts w:asciiTheme="majorBidi" w:hAnsiTheme="majorBidi" w:cstheme="majorBidi"/>
                <w:lang w:val="fr-FR"/>
              </w:rPr>
              <w:t xml:space="preserve">Cas pratique : Entreprise (x)  </w:t>
            </w:r>
          </w:p>
        </w:tc>
        <w:tc>
          <w:tcPr>
            <w:tcW w:w="4642" w:type="dxa"/>
            <w:shd w:val="clear" w:color="auto" w:fill="FFFFFF" w:themeFill="background1"/>
            <w:vAlign w:val="center"/>
          </w:tcPr>
          <w:p w14:paraId="10065258" w14:textId="16FD16D9" w:rsidR="007545E7" w:rsidRPr="00085A65" w:rsidRDefault="007545E7" w:rsidP="00085A65">
            <w:pPr>
              <w:pStyle w:val="Standard"/>
              <w:jc w:val="center"/>
              <w:rPr>
                <w:rFonts w:asciiTheme="majorBidi" w:hAnsiTheme="majorBidi" w:cstheme="majorBidi"/>
                <w:lang w:val="fr-FR"/>
              </w:rPr>
            </w:pPr>
            <w:hyperlink r:id="rId30" w:history="1">
              <w:r w:rsidRPr="000D3031">
                <w:rPr>
                  <w:rStyle w:val="Lienhypertexte"/>
                  <w:rFonts w:asciiTheme="majorBidi" w:hAnsiTheme="majorBidi" w:cstheme="majorBidi"/>
                  <w:lang w:val="fr-FR"/>
                </w:rPr>
                <w:t>fouzia.hider@univ-bejaia.dz</w:t>
              </w:r>
            </w:hyperlink>
            <w:r>
              <w:rPr>
                <w:rFonts w:asciiTheme="majorBidi" w:hAnsiTheme="majorBidi" w:cstheme="majorBidi"/>
                <w:lang w:val="fr-FR"/>
              </w:rPr>
              <w:t xml:space="preserve"> </w:t>
            </w:r>
          </w:p>
        </w:tc>
      </w:tr>
    </w:tbl>
    <w:p w14:paraId="30CD6D5D" w14:textId="20071222" w:rsidR="00774120" w:rsidRDefault="00774120" w:rsidP="00CD09E0">
      <w:pPr>
        <w:tabs>
          <w:tab w:val="left" w:pos="6645"/>
        </w:tabs>
      </w:pPr>
    </w:p>
    <w:p w14:paraId="4A4F529B" w14:textId="6020DD3F" w:rsidR="008000F8" w:rsidRDefault="008000F8" w:rsidP="00CD09E0">
      <w:pPr>
        <w:tabs>
          <w:tab w:val="left" w:pos="6645"/>
        </w:tabs>
      </w:pPr>
    </w:p>
    <w:sectPr w:rsidR="008000F8" w:rsidSect="006B5F52">
      <w:headerReference w:type="default" r:id="rId31"/>
      <w:pgSz w:w="16838" w:h="11906" w:orient="landscape"/>
      <w:pgMar w:top="1134" w:right="1134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34E28" w14:textId="77777777" w:rsidR="00217480" w:rsidRDefault="00217480" w:rsidP="003334E5">
      <w:pPr>
        <w:spacing w:after="0" w:line="240" w:lineRule="auto"/>
      </w:pPr>
      <w:r>
        <w:separator/>
      </w:r>
    </w:p>
  </w:endnote>
  <w:endnote w:type="continuationSeparator" w:id="0">
    <w:p w14:paraId="083B8C65" w14:textId="77777777" w:rsidR="00217480" w:rsidRDefault="00217480" w:rsidP="00333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A69BD" w14:textId="77777777" w:rsidR="00217480" w:rsidRDefault="00217480" w:rsidP="003334E5">
      <w:pPr>
        <w:spacing w:after="0" w:line="240" w:lineRule="auto"/>
      </w:pPr>
      <w:r>
        <w:separator/>
      </w:r>
    </w:p>
  </w:footnote>
  <w:footnote w:type="continuationSeparator" w:id="0">
    <w:p w14:paraId="1A0D1925" w14:textId="77777777" w:rsidR="00217480" w:rsidRDefault="00217480" w:rsidP="00333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26699" w14:textId="77777777" w:rsidR="006B5F52" w:rsidRPr="006B5F52" w:rsidRDefault="006B5F52" w:rsidP="00085A65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lang w:eastAsia="fr-FR"/>
      </w:rPr>
    </w:pPr>
    <w:r w:rsidRPr="006B5F52">
      <w:rPr>
        <w:rFonts w:ascii="Times New Roman" w:eastAsia="Times New Roman" w:hAnsi="Times New Roman" w:cs="Times New Roman"/>
        <w:lang w:eastAsia="fr-FR"/>
      </w:rPr>
      <w:t>République algérienne démocratique et populaire</w:t>
    </w:r>
  </w:p>
  <w:p w14:paraId="4A96AA43" w14:textId="77777777" w:rsidR="006B5F52" w:rsidRPr="006B5F52" w:rsidRDefault="006B5F52" w:rsidP="006B5F52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lang w:eastAsia="fr-FR"/>
      </w:rPr>
    </w:pPr>
  </w:p>
  <w:p w14:paraId="110EAC67" w14:textId="77777777" w:rsidR="006B5F52" w:rsidRPr="006B5F52" w:rsidRDefault="006B5F52" w:rsidP="006B5F52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lang w:eastAsia="fr-FR"/>
      </w:rPr>
    </w:pPr>
    <w:r w:rsidRPr="006B5F52">
      <w:rPr>
        <w:rFonts w:ascii="Times New Roman" w:eastAsia="Times New Roman" w:hAnsi="Times New Roman" w:cs="Times New Roman"/>
        <w:lang w:eastAsia="fr-FR"/>
      </w:rPr>
      <w:t>Ministère de l’enseignement supérieur et de la recherche scientifique</w:t>
    </w:r>
  </w:p>
  <w:p w14:paraId="7AF899A5" w14:textId="77777777" w:rsidR="006B5F52" w:rsidRPr="006B5F52" w:rsidRDefault="006B5F52" w:rsidP="006B5F52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lang w:eastAsia="fr-FR"/>
      </w:rPr>
    </w:pPr>
    <w:r w:rsidRPr="006B5F52">
      <w:rPr>
        <w:rFonts w:ascii="Times New Roman" w:eastAsia="Times New Roman" w:hAnsi="Times New Roman" w:cs="Times New Roman"/>
        <w:lang w:eastAsia="fr-FR"/>
      </w:rPr>
      <w:t>Université de Bejaia</w:t>
    </w:r>
  </w:p>
  <w:p w14:paraId="2E2B51EB" w14:textId="77777777" w:rsidR="006B5F52" w:rsidRPr="006B5F52" w:rsidRDefault="006B5F52" w:rsidP="006B5F52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lang w:eastAsia="fr-FR"/>
      </w:rPr>
    </w:pPr>
    <w:r w:rsidRPr="006B5F52">
      <w:rPr>
        <w:rFonts w:ascii="Times New Roman" w:eastAsia="Times New Roman" w:hAnsi="Times New Roman" w:cs="Times New Roman"/>
        <w:lang w:eastAsia="fr-FR"/>
      </w:rPr>
      <w:t>Faculté des sciences humaines et sociales</w:t>
    </w:r>
  </w:p>
  <w:p w14:paraId="4EF26B54" w14:textId="77777777" w:rsidR="006B5F52" w:rsidRDefault="006B5F52" w:rsidP="006B5F52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lang w:eastAsia="fr-FR"/>
      </w:rPr>
    </w:pPr>
    <w:r w:rsidRPr="006B5F52">
      <w:rPr>
        <w:rFonts w:ascii="Times New Roman" w:eastAsia="Times New Roman" w:hAnsi="Times New Roman" w:cs="Times New Roman"/>
        <w:lang w:eastAsia="fr-FR"/>
      </w:rPr>
      <w:t>Département de science de l’information et de la communication</w:t>
    </w:r>
  </w:p>
  <w:p w14:paraId="450C4FE1" w14:textId="580E8DA0" w:rsidR="006B5F52" w:rsidRPr="006B5F52" w:rsidRDefault="00CD09E0" w:rsidP="006B5F52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lang w:eastAsia="fr-FR"/>
      </w:rPr>
    </w:pPr>
    <w:r w:rsidRPr="006B5F52">
      <w:rPr>
        <w:rFonts w:ascii="Times New Roman" w:eastAsia="Times New Roman" w:hAnsi="Times New Roman" w:cs="Times New Roman"/>
        <w:noProof/>
        <w:lang w:eastAsia="fr-FR"/>
      </w:rPr>
      <w:drawing>
        <wp:inline distT="0" distB="0" distL="0" distR="0" wp14:anchorId="415C235E" wp14:editId="06C5AABD">
          <wp:extent cx="1352550" cy="656336"/>
          <wp:effectExtent l="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3185" cy="6566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46146D4" w14:textId="634C0B67" w:rsidR="006B5F52" w:rsidRPr="006B5F52" w:rsidRDefault="006B5F52" w:rsidP="006B5F52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lang w:eastAsia="fr-F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06C"/>
    <w:rsid w:val="000713EE"/>
    <w:rsid w:val="00085A65"/>
    <w:rsid w:val="00121D16"/>
    <w:rsid w:val="001D1AE5"/>
    <w:rsid w:val="00217480"/>
    <w:rsid w:val="002D273A"/>
    <w:rsid w:val="002F4305"/>
    <w:rsid w:val="003334E5"/>
    <w:rsid w:val="00343FE3"/>
    <w:rsid w:val="00351BE3"/>
    <w:rsid w:val="003D5E9F"/>
    <w:rsid w:val="0044308E"/>
    <w:rsid w:val="00484FEB"/>
    <w:rsid w:val="004B0BB1"/>
    <w:rsid w:val="004D1EF8"/>
    <w:rsid w:val="0053275C"/>
    <w:rsid w:val="00556DDB"/>
    <w:rsid w:val="00563FEF"/>
    <w:rsid w:val="0058436C"/>
    <w:rsid w:val="00594AE0"/>
    <w:rsid w:val="005A42A9"/>
    <w:rsid w:val="005E0724"/>
    <w:rsid w:val="00602EED"/>
    <w:rsid w:val="0060780A"/>
    <w:rsid w:val="00615F28"/>
    <w:rsid w:val="006312F2"/>
    <w:rsid w:val="00677456"/>
    <w:rsid w:val="0068041C"/>
    <w:rsid w:val="006B1EF2"/>
    <w:rsid w:val="006B5F52"/>
    <w:rsid w:val="006D68EF"/>
    <w:rsid w:val="00745AC2"/>
    <w:rsid w:val="007545E7"/>
    <w:rsid w:val="00774120"/>
    <w:rsid w:val="00795706"/>
    <w:rsid w:val="007D0E49"/>
    <w:rsid w:val="008000F8"/>
    <w:rsid w:val="00853CD3"/>
    <w:rsid w:val="008C48AF"/>
    <w:rsid w:val="00910B1B"/>
    <w:rsid w:val="0091228C"/>
    <w:rsid w:val="009142A7"/>
    <w:rsid w:val="00932AF8"/>
    <w:rsid w:val="009511C2"/>
    <w:rsid w:val="009C0FFE"/>
    <w:rsid w:val="009D436E"/>
    <w:rsid w:val="00A46E11"/>
    <w:rsid w:val="00A6164D"/>
    <w:rsid w:val="00A8456D"/>
    <w:rsid w:val="00AC4BC0"/>
    <w:rsid w:val="00C47840"/>
    <w:rsid w:val="00C64813"/>
    <w:rsid w:val="00C73A79"/>
    <w:rsid w:val="00CB1E69"/>
    <w:rsid w:val="00CC2611"/>
    <w:rsid w:val="00CC4E96"/>
    <w:rsid w:val="00CD09E0"/>
    <w:rsid w:val="00D84C05"/>
    <w:rsid w:val="00D93D0D"/>
    <w:rsid w:val="00DA40ED"/>
    <w:rsid w:val="00DB31FD"/>
    <w:rsid w:val="00DD006C"/>
    <w:rsid w:val="00DE4871"/>
    <w:rsid w:val="00E51DBB"/>
    <w:rsid w:val="00E60896"/>
    <w:rsid w:val="00E8706B"/>
    <w:rsid w:val="00FE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5D7F56"/>
  <w15:docId w15:val="{CA9BD6C8-0B48-4037-A4C3-CBD5F465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D0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33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34E5"/>
  </w:style>
  <w:style w:type="paragraph" w:styleId="Pieddepage">
    <w:name w:val="footer"/>
    <w:basedOn w:val="Normal"/>
    <w:link w:val="PieddepageCar"/>
    <w:uiPriority w:val="99"/>
    <w:unhideWhenUsed/>
    <w:rsid w:val="00333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34E5"/>
  </w:style>
  <w:style w:type="paragraph" w:styleId="Textedebulles">
    <w:name w:val="Balloon Text"/>
    <w:basedOn w:val="Normal"/>
    <w:link w:val="TextedebullesCar"/>
    <w:uiPriority w:val="99"/>
    <w:semiHidden/>
    <w:unhideWhenUsed/>
    <w:rsid w:val="006B5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5F52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60780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Lienhypertexte">
    <w:name w:val="Hyperlink"/>
    <w:basedOn w:val="Policepardfaut"/>
    <w:uiPriority w:val="99"/>
    <w:unhideWhenUsed/>
    <w:rsid w:val="00932AF8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32A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1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0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4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1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0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ssia.saker@univ-bejaia.dz" TargetMode="External"/><Relationship Id="rId18" Type="http://schemas.openxmlformats.org/officeDocument/2006/relationships/hyperlink" Target="mailto:imene.mekideche@univ-bejaia.dz" TargetMode="External"/><Relationship Id="rId26" Type="http://schemas.openxmlformats.org/officeDocument/2006/relationships/hyperlink" Target="mailto:elghani.hammamouche@univ-bejaia.dz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sarra.chabi@univ-bejaia.dz" TargetMode="External"/><Relationship Id="rId7" Type="http://schemas.openxmlformats.org/officeDocument/2006/relationships/hyperlink" Target="mailto:abdelouahab.makhloufi@univ-bejaia.dz" TargetMode="External"/><Relationship Id="rId12" Type="http://schemas.openxmlformats.org/officeDocument/2006/relationships/hyperlink" Target="mailto:salima.ouzzane@univ-bejaia.dz" TargetMode="External"/><Relationship Id="rId17" Type="http://schemas.openxmlformats.org/officeDocument/2006/relationships/hyperlink" Target="mailto:warda.daimallah@univ-bejaia.dz" TargetMode="External"/><Relationship Id="rId25" Type="http://schemas.openxmlformats.org/officeDocument/2006/relationships/hyperlink" Target="mailto:nasreddine.sahnoun@univ-bejaia.dz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nacer.aoudia@univ-bejaia.dz" TargetMode="External"/><Relationship Id="rId20" Type="http://schemas.openxmlformats.org/officeDocument/2006/relationships/hyperlink" Target="mailto:mohamedkarim.araibia@univ-bejaia.dz" TargetMode="External"/><Relationship Id="rId29" Type="http://schemas.openxmlformats.org/officeDocument/2006/relationships/hyperlink" Target="mailto:sara.belmir@univ-bejaia.dz" TargetMode="External"/><Relationship Id="rId1" Type="http://schemas.openxmlformats.org/officeDocument/2006/relationships/styles" Target="styles.xml"/><Relationship Id="rId6" Type="http://schemas.openxmlformats.org/officeDocument/2006/relationships/hyperlink" Target="mailto:khadidja.boukhalfa@univ-bejaia.dz" TargetMode="External"/><Relationship Id="rId11" Type="http://schemas.openxmlformats.org/officeDocument/2006/relationships/hyperlink" Target="mailto:salima.ouzzane@univ-bejaia.dz" TargetMode="External"/><Relationship Id="rId24" Type="http://schemas.openxmlformats.org/officeDocument/2006/relationships/hyperlink" Target="mailto:rabiaa.dib@univ-bejaia.dz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mailto:farid.ladjouzi@univ-bejaia.dz" TargetMode="External"/><Relationship Id="rId23" Type="http://schemas.openxmlformats.org/officeDocument/2006/relationships/hyperlink" Target="mailto:ismail.bendebili@univ-bejaia.dz" TargetMode="External"/><Relationship Id="rId28" Type="http://schemas.openxmlformats.org/officeDocument/2006/relationships/hyperlink" Target="mailto:hichem.bouarouri@univ-bejaia.dz" TargetMode="External"/><Relationship Id="rId10" Type="http://schemas.openxmlformats.org/officeDocument/2006/relationships/hyperlink" Target="mailto:siham.aguercif@univ-bejaia.dz" TargetMode="External"/><Relationship Id="rId19" Type="http://schemas.openxmlformats.org/officeDocument/2006/relationships/hyperlink" Target="mailto:tarik.chami@univ-bejaia.dz" TargetMode="External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abdelkrim.benaicha@univ-bejaia.dz" TargetMode="External"/><Relationship Id="rId14" Type="http://schemas.openxmlformats.org/officeDocument/2006/relationships/hyperlink" Target="mailto:abed.tilioua@univ-bejaia.dz" TargetMode="External"/><Relationship Id="rId22" Type="http://schemas.openxmlformats.org/officeDocument/2006/relationships/hyperlink" Target="mailto:chahinez.laidli@univ-bejaia.dz" TargetMode="External"/><Relationship Id="rId27" Type="http://schemas.openxmlformats.org/officeDocument/2006/relationships/hyperlink" Target="mailto:leila.kerfouh@univ-bejaia.dz" TargetMode="External"/><Relationship Id="rId30" Type="http://schemas.openxmlformats.org/officeDocument/2006/relationships/hyperlink" Target="mailto:fouzia.hider@univ-bejaia.dz" TargetMode="External"/><Relationship Id="rId8" Type="http://schemas.openxmlformats.org/officeDocument/2006/relationships/hyperlink" Target="mailto:mebarka.yahiaoui@univ-bejaia.d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7</Pages>
  <Words>1334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PGR</dc:creator>
  <cp:lastModifiedBy>HOUSE</cp:lastModifiedBy>
  <cp:revision>12</cp:revision>
  <cp:lastPrinted>2026-10-10T19:55:00Z</cp:lastPrinted>
  <dcterms:created xsi:type="dcterms:W3CDTF">2026-10-10T16:07:00Z</dcterms:created>
  <dcterms:modified xsi:type="dcterms:W3CDTF">2026-10-11T20:26:00Z</dcterms:modified>
</cp:coreProperties>
</file>