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253BA3" w:rsidTr="00253BA3">
        <w:trPr>
          <w:trHeight w:val="862"/>
        </w:trPr>
        <w:tc>
          <w:tcPr>
            <w:tcW w:w="16085" w:type="dxa"/>
            <w:gridSpan w:val="3"/>
          </w:tcPr>
          <w:p w:rsidR="00253BA3" w:rsidRDefault="00253BA3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253BA3" w:rsidRDefault="00253BA3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253BA3" w:rsidRDefault="00253BA3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253BA3" w:rsidTr="00253BA3">
        <w:trPr>
          <w:trHeight w:val="1546"/>
        </w:trPr>
        <w:tc>
          <w:tcPr>
            <w:tcW w:w="7115" w:type="dxa"/>
          </w:tcPr>
          <w:p w:rsidR="00253BA3" w:rsidRDefault="00253B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Ministère de l’Enseignement Supérieur</w:t>
            </w:r>
          </w:p>
          <w:p w:rsidR="00253BA3" w:rsidRDefault="00253B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et de Recherche Scientifique</w:t>
            </w:r>
          </w:p>
          <w:p w:rsidR="00253BA3" w:rsidRDefault="00253BA3">
            <w:pPr>
              <w:pStyle w:val="Normalcentr"/>
              <w:tabs>
                <w:tab w:val="right" w:pos="5020"/>
              </w:tabs>
              <w:bidi w:val="0"/>
              <w:spacing w:line="276" w:lineRule="auto"/>
              <w:ind w:left="0" w:right="72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        Université de 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Béjaïa</w:t>
            </w:r>
            <w:proofErr w:type="spellEnd"/>
          </w:p>
          <w:p w:rsidR="00253BA3" w:rsidRDefault="00253BA3">
            <w:pPr>
              <w:bidi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253BA3" w:rsidRDefault="00253BA3">
            <w:pPr>
              <w:bidi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Département des sciences sociales.</w:t>
            </w:r>
          </w:p>
          <w:p w:rsidR="00253BA3" w:rsidRDefault="00253BA3">
            <w:pPr>
              <w:pStyle w:val="Titre1"/>
              <w:bidi/>
              <w:spacing w:after="0" w:line="276" w:lineRule="auto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253BA3" w:rsidRDefault="00253BA3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48260</wp:posOffset>
                  </wp:positionV>
                  <wp:extent cx="1327785" cy="654685"/>
                  <wp:effectExtent l="19050" t="0" r="571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8" w:type="dxa"/>
          </w:tcPr>
          <w:p w:rsidR="00253BA3" w:rsidRDefault="00253BA3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253BA3" w:rsidRDefault="00253BA3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253BA3" w:rsidRDefault="00253BA3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253BA3" w:rsidRDefault="00253BA3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253BA3" w:rsidRDefault="00253BA3" w:rsidP="00253BA3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  <w:r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  <w:t xml:space="preserve">AVIS AUX ÉTUDIANTS MASTER II </w:t>
      </w:r>
    </w:p>
    <w:p w:rsidR="00253BA3" w:rsidRDefault="00253BA3" w:rsidP="00253BA3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  <w:r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  <w:t xml:space="preserve">PSYCHOLOGIE CLINIQUE </w:t>
      </w:r>
    </w:p>
    <w:p w:rsidR="00253BA3" w:rsidRDefault="00253BA3" w:rsidP="00253BA3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sz w:val="52"/>
          <w:szCs w:val="52"/>
          <w:u w:val="single"/>
          <w:lang w:bidi="ar-DZ"/>
        </w:rPr>
      </w:pPr>
    </w:p>
    <w:p w:rsidR="00253BA3" w:rsidRDefault="00253BA3" w:rsidP="001B7FD7">
      <w:pPr>
        <w:spacing w:after="0" w:line="240" w:lineRule="auto"/>
        <w:ind w:right="-425"/>
        <w:jc w:val="both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  <w:r>
        <w:rPr>
          <w:rFonts w:asciiTheme="majorBidi" w:eastAsia="SimSun-ExtB" w:hAnsiTheme="majorBidi" w:cstheme="majorBidi"/>
          <w:sz w:val="40"/>
          <w:szCs w:val="40"/>
          <w:lang w:bidi="ar-DZ"/>
        </w:rPr>
        <w:t xml:space="preserve">                          </w:t>
      </w:r>
      <w:r>
        <w:rPr>
          <w:rFonts w:asciiTheme="majorBidi" w:eastAsia="SimSun-ExtB" w:hAnsiTheme="majorBidi" w:cstheme="majorBidi"/>
          <w:sz w:val="52"/>
          <w:szCs w:val="52"/>
        </w:rPr>
        <w:t xml:space="preserve">Il    est    porté    à    la    connaissance     des      étudiants    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>
        <w:rPr>
          <w:rFonts w:asciiTheme="majorBidi" w:eastAsia="SimSun-ExtB" w:hAnsiTheme="majorBidi" w:cstheme="majorBidi"/>
          <w:b/>
          <w:bCs/>
          <w:sz w:val="48"/>
          <w:szCs w:val="48"/>
          <w:lang w:bidi="ar-DZ"/>
        </w:rPr>
        <w:t>MASTER II  Psychologie Clinique</w:t>
      </w:r>
      <w:r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   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que </w:t>
      </w:r>
      <w:r w:rsidR="001B7FD7">
        <w:rPr>
          <w:rFonts w:asciiTheme="majorBidi" w:eastAsia="SimSun-ExtB" w:hAnsiTheme="majorBidi" w:cstheme="majorBidi"/>
          <w:sz w:val="52"/>
          <w:szCs w:val="52"/>
          <w:lang w:bidi="ar-DZ"/>
        </w:rPr>
        <w:t>l’examen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 </w:t>
      </w:r>
      <w:r>
        <w:rPr>
          <w:rFonts w:asciiTheme="majorBidi" w:eastAsia="SimSun-ExtB" w:hAnsiTheme="majorBidi" w:cstheme="majorBidi"/>
          <w:sz w:val="52"/>
          <w:szCs w:val="52"/>
          <w:u w:val="single"/>
          <w:lang w:bidi="ar-DZ"/>
        </w:rPr>
        <w:t>Rattrapage</w:t>
      </w:r>
      <w:r w:rsidRPr="001B7FD7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>du module « </w:t>
      </w:r>
      <w:r>
        <w:rPr>
          <w:rFonts w:asciiTheme="majorBidi" w:eastAsia="SimSun-ExtB" w:hAnsiTheme="majorBidi" w:cstheme="majorBidi"/>
          <w:b/>
          <w:bCs/>
          <w:sz w:val="56"/>
          <w:szCs w:val="56"/>
          <w:u w:val="single"/>
          <w:lang w:bidi="ar-DZ"/>
        </w:rPr>
        <w:t>PHRAMACOLOGIE</w:t>
      </w:r>
      <w:r>
        <w:rPr>
          <w:rFonts w:asciiTheme="majorBidi" w:eastAsia="SimSun-ExtB" w:hAnsiTheme="majorBidi" w:cstheme="majorBidi"/>
          <w:sz w:val="56"/>
          <w:szCs w:val="56"/>
          <w:lang w:bidi="ar-DZ"/>
        </w:rPr>
        <w:t> </w:t>
      </w:r>
      <w:r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» assuré </w:t>
      </w:r>
      <w:r>
        <w:rPr>
          <w:rFonts w:asciiTheme="majorBidi" w:eastAsia="SimSun-ExtB" w:hAnsiTheme="majorBidi" w:cstheme="majorBidi"/>
          <w:b/>
          <w:bCs/>
          <w:sz w:val="52"/>
          <w:szCs w:val="52"/>
          <w:lang w:bidi="ar-DZ"/>
        </w:rPr>
        <w:t xml:space="preserve">par Mr     LAOUDJ  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est    </w:t>
      </w:r>
      <w:r w:rsidR="001B7FD7">
        <w:rPr>
          <w:rFonts w:asciiTheme="majorBidi" w:eastAsia="SimSun-ExtB" w:hAnsiTheme="majorBidi" w:cstheme="majorBidi"/>
          <w:b/>
          <w:sz w:val="52"/>
          <w:szCs w:val="52"/>
          <w:lang w:bidi="ar-DZ"/>
        </w:rPr>
        <w:t>p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rogrammé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    pour le     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 xml:space="preserve">Dimanche  11-06-2017  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à 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09H00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, Salle </w:t>
      </w:r>
      <w:r>
        <w:rPr>
          <w:rFonts w:asciiTheme="majorBidi" w:eastAsia="SimSun-ExtB" w:hAnsiTheme="majorBidi" w:cstheme="majorBidi"/>
          <w:b/>
          <w:sz w:val="52"/>
          <w:szCs w:val="52"/>
          <w:lang w:bidi="ar-DZ"/>
        </w:rPr>
        <w:t>11.</w:t>
      </w:r>
    </w:p>
    <w:p w:rsidR="00253BA3" w:rsidRPr="00253BA3" w:rsidRDefault="00253BA3" w:rsidP="00253BA3">
      <w:pPr>
        <w:rPr>
          <w:rFonts w:asciiTheme="majorBidi" w:eastAsia="SimSun-ExtB" w:hAnsiTheme="majorBidi" w:cstheme="majorBidi"/>
          <w:b/>
          <w:sz w:val="28"/>
          <w:szCs w:val="28"/>
          <w:lang w:bidi="ar-DZ"/>
        </w:rPr>
      </w:pPr>
    </w:p>
    <w:p w:rsidR="008923DB" w:rsidRPr="00253BA3" w:rsidRDefault="00253BA3" w:rsidP="00253BA3">
      <w:pPr>
        <w:pStyle w:val="Paragraphedeliste"/>
        <w:ind w:left="928" w:hanging="1134"/>
        <w:jc w:val="right"/>
        <w:rPr>
          <w:rFonts w:asciiTheme="majorBidi" w:eastAsia="SimSun-ExtB" w:hAnsiTheme="majorBidi" w:cstheme="majorBidi"/>
          <w:b/>
          <w:sz w:val="40"/>
          <w:szCs w:val="40"/>
          <w:lang w:bidi="ar-DZ"/>
        </w:rPr>
      </w:pPr>
      <w:r>
        <w:rPr>
          <w:rFonts w:asciiTheme="majorBidi" w:eastAsia="SimSun-ExtB" w:hAnsiTheme="majorBidi" w:cstheme="majorBidi"/>
          <w:b/>
          <w:sz w:val="40"/>
          <w:szCs w:val="40"/>
          <w:lang w:bidi="ar-DZ"/>
        </w:rPr>
        <w:t>Bejaia, le 07/06/2017.                                                                                                                                                      L’Administration</w:t>
      </w:r>
    </w:p>
    <w:sectPr w:rsidR="008923DB" w:rsidRPr="00253BA3" w:rsidSect="00253BA3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3BA3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B7FD7"/>
    <w:rsid w:val="001E17C0"/>
    <w:rsid w:val="00212573"/>
    <w:rsid w:val="002256E6"/>
    <w:rsid w:val="00225D9F"/>
    <w:rsid w:val="00236560"/>
    <w:rsid w:val="002411E9"/>
    <w:rsid w:val="0024191A"/>
    <w:rsid w:val="002511AF"/>
    <w:rsid w:val="00253BA3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07AEB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B9B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A3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253B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53BA3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semiHidden/>
    <w:unhideWhenUsed/>
    <w:rsid w:val="00253BA3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253B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814</Characters>
  <Application>Microsoft Office Word</Application>
  <DocSecurity>0</DocSecurity>
  <Lines>6</Lines>
  <Paragraphs>1</Paragraphs>
  <ScaleCrop>false</ScaleCrop>
  <Company>ECP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2017-06-07T12:19:00Z</dcterms:created>
  <dcterms:modified xsi:type="dcterms:W3CDTF">2017-06-07T12:19:00Z</dcterms:modified>
</cp:coreProperties>
</file>