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57" w:rsidRDefault="000B2845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026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1027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657" w:rsidRDefault="000B28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Université Abderrahmane Mira-Bejaia</w:t>
      </w:r>
    </w:p>
    <w:p w:rsidR="00161657" w:rsidRDefault="000B28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Faculté des Sciences Humaines et Sociales</w:t>
      </w:r>
    </w:p>
    <w:p w:rsidR="00161657" w:rsidRDefault="000B28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Département de Psychologie et d’Orthophonie</w:t>
      </w:r>
    </w:p>
    <w:p w:rsidR="00161657" w:rsidRDefault="001616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657" w:rsidRDefault="000B2845">
      <w:pPr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Planning De Consultation Des Copies D’Examens Du 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  <w:vertAlign w:val="superscript"/>
        </w:rPr>
        <w:t>ème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 xml:space="preserve"> Semestre </w:t>
      </w:r>
    </w:p>
    <w:p w:rsidR="00161657" w:rsidRDefault="000B2845">
      <w:pPr>
        <w:spacing w:after="0"/>
        <w:jc w:val="center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FF0000"/>
          <w:sz w:val="32"/>
          <w:szCs w:val="32"/>
          <w:u w:val="single"/>
          <w:shd w:val="clear" w:color="auto" w:fill="FFFF00"/>
        </w:rPr>
        <w:t xml:space="preserve">Filière /spécialité : </w:t>
      </w:r>
      <w:r w:rsidRPr="000B2845">
        <w:rPr>
          <w:rFonts w:hAnsi="Times New Roman" w:cs="Times New Roman"/>
          <w:bCs/>
          <w:color w:val="FF0000"/>
          <w:sz w:val="32"/>
          <w:szCs w:val="32"/>
          <w:u w:val="single"/>
          <w:shd w:val="clear" w:color="auto" w:fill="FFFF00"/>
        </w:rPr>
        <w:t>Psycho.de.trav.et.organisation</w:t>
      </w:r>
    </w:p>
    <w:tbl>
      <w:tblPr>
        <w:tblpPr w:leftFromText="141" w:rightFromText="141" w:vertAnchor="text" w:horzAnchor="margin" w:tblpXSpec="center" w:tblpY="252"/>
        <w:tblW w:w="10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9"/>
        <w:gridCol w:w="1604"/>
        <w:gridCol w:w="1842"/>
        <w:gridCol w:w="1843"/>
        <w:gridCol w:w="1418"/>
        <w:gridCol w:w="1818"/>
      </w:tblGrid>
      <w:tr w:rsidR="00161657">
        <w:trPr>
          <w:trHeight w:val="366"/>
        </w:trPr>
        <w:tc>
          <w:tcPr>
            <w:tcW w:w="2219" w:type="dxa"/>
            <w:shd w:val="clear" w:color="auto" w:fill="D9D9D9"/>
          </w:tcPr>
          <w:p w:rsidR="00161657" w:rsidRDefault="000B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Modules</w:t>
            </w:r>
          </w:p>
        </w:tc>
        <w:tc>
          <w:tcPr>
            <w:tcW w:w="1604" w:type="dxa"/>
            <w:shd w:val="clear" w:color="auto" w:fill="D9D9D9"/>
          </w:tcPr>
          <w:p w:rsidR="00161657" w:rsidRDefault="000B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Dates &amp; Jours</w:t>
            </w:r>
          </w:p>
        </w:tc>
        <w:tc>
          <w:tcPr>
            <w:tcW w:w="1842" w:type="dxa"/>
            <w:shd w:val="clear" w:color="auto" w:fill="D9D9D9"/>
          </w:tcPr>
          <w:p w:rsidR="00161657" w:rsidRDefault="000B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Enseignant (e)s chargé (e)s des modules</w:t>
            </w:r>
          </w:p>
        </w:tc>
        <w:tc>
          <w:tcPr>
            <w:tcW w:w="1843" w:type="dxa"/>
            <w:shd w:val="clear" w:color="auto" w:fill="D9D9D9"/>
          </w:tcPr>
          <w:p w:rsidR="00161657" w:rsidRDefault="000B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Horaires</w:t>
            </w:r>
          </w:p>
        </w:tc>
        <w:tc>
          <w:tcPr>
            <w:tcW w:w="1418" w:type="dxa"/>
            <w:shd w:val="clear" w:color="auto" w:fill="D9D9D9"/>
          </w:tcPr>
          <w:p w:rsidR="00161657" w:rsidRDefault="000B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Sections</w:t>
            </w:r>
          </w:p>
        </w:tc>
        <w:tc>
          <w:tcPr>
            <w:tcW w:w="1818" w:type="dxa"/>
            <w:shd w:val="clear" w:color="auto" w:fill="D9D9D9"/>
          </w:tcPr>
          <w:p w:rsidR="00161657" w:rsidRDefault="000B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Locaux</w:t>
            </w:r>
          </w:p>
        </w:tc>
      </w:tr>
      <w:tr w:rsidR="00161657">
        <w:trPr>
          <w:trHeight w:val="501"/>
        </w:trPr>
        <w:tc>
          <w:tcPr>
            <w:tcW w:w="2219" w:type="dxa"/>
            <w:vMerge w:val="restart"/>
            <w:shd w:val="clear" w:color="auto" w:fill="DDD9C3"/>
          </w:tcPr>
          <w:p w:rsidR="00161657" w:rsidRDefault="000B28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Gestion des ressources humaines 2</w:t>
            </w:r>
          </w:p>
        </w:tc>
        <w:tc>
          <w:tcPr>
            <w:tcW w:w="1604" w:type="dxa"/>
            <w:vMerge w:val="restart"/>
            <w:shd w:val="clear" w:color="auto" w:fill="EAF1DD"/>
          </w:tcPr>
          <w:p w:rsidR="00161657" w:rsidRDefault="000B2845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29/05/2023</w:t>
            </w:r>
          </w:p>
        </w:tc>
        <w:tc>
          <w:tcPr>
            <w:tcW w:w="1842" w:type="dxa"/>
            <w:vMerge w:val="restart"/>
            <w:shd w:val="clear" w:color="auto" w:fill="EAF1DD"/>
          </w:tcPr>
          <w:p w:rsidR="00161657" w:rsidRDefault="000B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HOCINI.A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/>
          </w:tcPr>
          <w:p w:rsidR="00161657" w:rsidRDefault="000B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13h00</w:t>
            </w:r>
          </w:p>
        </w:tc>
        <w:tc>
          <w:tcPr>
            <w:tcW w:w="1418" w:type="dxa"/>
            <w:shd w:val="clear" w:color="auto" w:fill="B3F4FD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B3F4FD"/>
          </w:tcPr>
          <w:p w:rsidR="00161657" w:rsidRDefault="000B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 22</w:t>
            </w:r>
          </w:p>
        </w:tc>
      </w:tr>
      <w:tr w:rsidR="00161657">
        <w:trPr>
          <w:trHeight w:val="343"/>
        </w:trPr>
        <w:tc>
          <w:tcPr>
            <w:tcW w:w="2219" w:type="dxa"/>
            <w:vMerge/>
            <w:tcBorders>
              <w:bottom w:val="single" w:sz="24" w:space="0" w:color="0D0D0D"/>
            </w:tcBorders>
            <w:shd w:val="clear" w:color="auto" w:fill="DDD9C3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bottom w:val="single" w:sz="24" w:space="0" w:color="0D0D0D"/>
            </w:tcBorders>
            <w:shd w:val="clear" w:color="auto" w:fill="EAF1DD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24" w:space="0" w:color="0D0D0D"/>
            </w:tcBorders>
            <w:shd w:val="clear" w:color="auto" w:fill="EAF1DD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0D0D0D"/>
            </w:tcBorders>
            <w:shd w:val="clear" w:color="auto" w:fill="EAF1DD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24" w:space="0" w:color="0D0D0D"/>
            </w:tcBorders>
            <w:shd w:val="clear" w:color="auto" w:fill="B3F4FD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24" w:space="0" w:color="0D0D0D"/>
            </w:tcBorders>
            <w:shd w:val="clear" w:color="auto" w:fill="B3F4FD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1657">
        <w:trPr>
          <w:trHeight w:val="424"/>
        </w:trPr>
        <w:tc>
          <w:tcPr>
            <w:tcW w:w="2219" w:type="dxa"/>
            <w:vMerge w:val="restart"/>
            <w:tcBorders>
              <w:top w:val="single" w:sz="24" w:space="0" w:color="0D0D0D"/>
            </w:tcBorders>
            <w:shd w:val="clear" w:color="auto" w:fill="DDD9C3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1657" w:rsidRDefault="000B28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Analyse de l'individu</w:t>
            </w:r>
          </w:p>
        </w:tc>
        <w:tc>
          <w:tcPr>
            <w:tcW w:w="1604" w:type="dxa"/>
            <w:vMerge w:val="restart"/>
            <w:tcBorders>
              <w:top w:val="single" w:sz="24" w:space="0" w:color="0D0D0D"/>
              <w:left w:val="single" w:sz="4" w:space="0" w:color="auto"/>
            </w:tcBorders>
            <w:shd w:val="clear" w:color="auto" w:fill="EAF1DD"/>
          </w:tcPr>
          <w:p w:rsidR="00161657" w:rsidRDefault="000B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 29/05/2023</w:t>
            </w:r>
          </w:p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vMerge w:val="restart"/>
            <w:tcBorders>
              <w:top w:val="single" w:sz="24" w:space="0" w:color="0D0D0D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161657" w:rsidRDefault="000B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Mme Ait Ouares. L</w:t>
            </w:r>
          </w:p>
        </w:tc>
        <w:tc>
          <w:tcPr>
            <w:tcW w:w="1843" w:type="dxa"/>
            <w:tcBorders>
              <w:top w:val="single" w:sz="24" w:space="0" w:color="0D0D0D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161657" w:rsidRDefault="000B28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12h00-1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24" w:space="0" w:color="0D0D0D"/>
            </w:tcBorders>
            <w:shd w:val="clear" w:color="auto" w:fill="B3F4FD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24" w:space="0" w:color="0D0D0D"/>
            </w:tcBorders>
            <w:shd w:val="clear" w:color="auto" w:fill="B3F4FD"/>
          </w:tcPr>
          <w:p w:rsidR="00161657" w:rsidRDefault="000B2845" w:rsidP="000B2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 23</w:t>
            </w:r>
          </w:p>
        </w:tc>
      </w:tr>
      <w:tr w:rsidR="00161657">
        <w:trPr>
          <w:trHeight w:val="39"/>
        </w:trPr>
        <w:tc>
          <w:tcPr>
            <w:tcW w:w="2219" w:type="dxa"/>
            <w:vMerge/>
            <w:shd w:val="clear" w:color="auto" w:fill="DDD9C3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3F4FD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B3F4FD"/>
          </w:tcPr>
          <w:p w:rsidR="00161657" w:rsidRDefault="001616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61657" w:rsidRDefault="000B2845">
      <w:pPr>
        <w:tabs>
          <w:tab w:val="left" w:pos="126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pPr w:leftFromText="141" w:rightFromText="141" w:vertAnchor="text" w:horzAnchor="margin" w:tblpX="274" w:tblpY="39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1560"/>
        <w:gridCol w:w="1821"/>
        <w:gridCol w:w="2019"/>
        <w:gridCol w:w="1412"/>
        <w:gridCol w:w="1830"/>
      </w:tblGrid>
      <w:tr w:rsidR="00161657">
        <w:trPr>
          <w:trHeight w:val="280"/>
        </w:trPr>
        <w:tc>
          <w:tcPr>
            <w:tcW w:w="2126" w:type="dxa"/>
            <w:vMerge w:val="restart"/>
            <w:shd w:val="clear" w:color="auto" w:fill="DDD9C3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125863012"/>
          </w:p>
          <w:p w:rsidR="00161657" w:rsidRDefault="000B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Ergonomie 2</w:t>
            </w:r>
          </w:p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 w:val="restart"/>
            <w:shd w:val="clear" w:color="auto" w:fill="EAF1DD"/>
          </w:tcPr>
          <w:p w:rsidR="00161657" w:rsidRDefault="000B28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MARDI 29/05/2023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EAF1DD"/>
          </w:tcPr>
          <w:p w:rsidR="00161657" w:rsidRDefault="000B28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Amrane.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</w:p>
        </w:tc>
        <w:tc>
          <w:tcPr>
            <w:tcW w:w="2019" w:type="dxa"/>
            <w:shd w:val="clear" w:color="auto" w:fill="EAF1DD"/>
          </w:tcPr>
          <w:p w:rsidR="00161657" w:rsidRDefault="000B2845" w:rsidP="000B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14h00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161657" w:rsidRDefault="000B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 22</w:t>
            </w:r>
          </w:p>
        </w:tc>
      </w:tr>
      <w:tr w:rsidR="00161657">
        <w:trPr>
          <w:trHeight w:val="452"/>
        </w:trPr>
        <w:tc>
          <w:tcPr>
            <w:tcW w:w="2126" w:type="dxa"/>
            <w:vMerge/>
            <w:tcBorders>
              <w:bottom w:val="single" w:sz="24" w:space="0" w:color="0D0D0D"/>
            </w:tcBorders>
            <w:shd w:val="clear" w:color="auto" w:fill="DDD9C3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bottom w:val="single" w:sz="24" w:space="0" w:color="0D0D0D"/>
            </w:tcBorders>
            <w:shd w:val="clear" w:color="auto" w:fill="EAF1DD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24" w:space="0" w:color="0D0D0D"/>
            </w:tcBorders>
            <w:shd w:val="clear" w:color="auto" w:fill="EAF1DD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24" w:space="0" w:color="0D0D0D"/>
            </w:tcBorders>
            <w:shd w:val="clear" w:color="auto" w:fill="EAF1DD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24" w:space="0" w:color="0D0D0D"/>
            </w:tcBorders>
            <w:shd w:val="clear" w:color="auto" w:fill="B3F4FD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24" w:space="0" w:color="0D0D0D"/>
            </w:tcBorders>
            <w:shd w:val="clear" w:color="auto" w:fill="B3F4FD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1657">
        <w:trPr>
          <w:trHeight w:val="231"/>
        </w:trPr>
        <w:tc>
          <w:tcPr>
            <w:tcW w:w="2126" w:type="dxa"/>
            <w:vMerge w:val="restart"/>
            <w:tcBorders>
              <w:top w:val="single" w:sz="24" w:space="0" w:color="0D0D0D"/>
            </w:tcBorders>
            <w:shd w:val="clear" w:color="auto" w:fill="DDD9C3"/>
          </w:tcPr>
          <w:p w:rsidR="00161657" w:rsidRDefault="000B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Santé Psychologique</w:t>
            </w:r>
          </w:p>
        </w:tc>
        <w:tc>
          <w:tcPr>
            <w:tcW w:w="1560" w:type="dxa"/>
            <w:vMerge w:val="restart"/>
            <w:tcBorders>
              <w:top w:val="single" w:sz="24" w:space="0" w:color="0D0D0D"/>
              <w:left w:val="single" w:sz="4" w:space="0" w:color="auto"/>
            </w:tcBorders>
            <w:shd w:val="clear" w:color="auto" w:fill="EAF1DD"/>
          </w:tcPr>
          <w:p w:rsidR="00161657" w:rsidRDefault="000B28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29/05/2023</w:t>
            </w:r>
          </w:p>
        </w:tc>
        <w:tc>
          <w:tcPr>
            <w:tcW w:w="1821" w:type="dxa"/>
            <w:vMerge w:val="restart"/>
            <w:tcBorders>
              <w:top w:val="single" w:sz="24" w:space="0" w:color="0D0D0D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161657" w:rsidRDefault="000B28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Djeffal. M</w:t>
            </w:r>
          </w:p>
        </w:tc>
        <w:tc>
          <w:tcPr>
            <w:tcW w:w="2019" w:type="dxa"/>
            <w:tcBorders>
              <w:top w:val="single" w:sz="24" w:space="0" w:color="0D0D0D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161657" w:rsidRDefault="000B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14h30-15h00</w:t>
            </w:r>
          </w:p>
        </w:tc>
        <w:tc>
          <w:tcPr>
            <w:tcW w:w="1412" w:type="dxa"/>
            <w:tcBorders>
              <w:top w:val="single" w:sz="24" w:space="0" w:color="0D0D0D"/>
            </w:tcBorders>
            <w:shd w:val="clear" w:color="auto" w:fill="B3F4FD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24" w:space="0" w:color="0D0D0D"/>
            </w:tcBorders>
            <w:shd w:val="clear" w:color="auto" w:fill="B3F4FD"/>
          </w:tcPr>
          <w:p w:rsidR="00161657" w:rsidRDefault="000B2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 28</w:t>
            </w:r>
          </w:p>
        </w:tc>
      </w:tr>
      <w:tr w:rsidR="00161657">
        <w:trPr>
          <w:trHeight w:val="252"/>
        </w:trPr>
        <w:tc>
          <w:tcPr>
            <w:tcW w:w="2126" w:type="dxa"/>
            <w:vMerge/>
            <w:shd w:val="clear" w:color="auto" w:fill="DDD9C3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B3F4FD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B3F4FD"/>
          </w:tcPr>
          <w:p w:rsidR="00161657" w:rsidRDefault="001616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"/>
    </w:tbl>
    <w:p w:rsidR="00161657" w:rsidRDefault="0016165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="279" w:tblpY="25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2"/>
        <w:gridCol w:w="1559"/>
        <w:gridCol w:w="1984"/>
        <w:gridCol w:w="1843"/>
        <w:gridCol w:w="1418"/>
        <w:gridCol w:w="1842"/>
      </w:tblGrid>
      <w:tr w:rsidR="00161657">
        <w:trPr>
          <w:trHeight w:val="279"/>
        </w:trPr>
        <w:tc>
          <w:tcPr>
            <w:tcW w:w="2122" w:type="dxa"/>
            <w:vMerge w:val="restart"/>
            <w:shd w:val="clear" w:color="auto" w:fill="DDD9C3"/>
          </w:tcPr>
          <w:p w:rsidR="00161657" w:rsidRDefault="001616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61657" w:rsidRDefault="000B28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Psycho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logie du marketing</w:t>
            </w:r>
          </w:p>
        </w:tc>
        <w:tc>
          <w:tcPr>
            <w:tcW w:w="1559" w:type="dxa"/>
            <w:vMerge w:val="restart"/>
            <w:shd w:val="clear" w:color="auto" w:fill="EAF1DD"/>
          </w:tcPr>
          <w:p w:rsidR="00161657" w:rsidRDefault="000B28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MARDI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 xml:space="preserve"> 29/05/2023</w:t>
            </w:r>
          </w:p>
        </w:tc>
        <w:tc>
          <w:tcPr>
            <w:tcW w:w="1984" w:type="dxa"/>
            <w:vMerge w:val="restart"/>
            <w:shd w:val="clear" w:color="auto" w:fill="EAF1DD"/>
          </w:tcPr>
          <w:p w:rsidR="00161657" w:rsidRDefault="000B28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Chalal. 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/>
          </w:tcPr>
          <w:p w:rsidR="00161657" w:rsidRDefault="000B2845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12h30-13h00</w:t>
            </w:r>
          </w:p>
        </w:tc>
        <w:tc>
          <w:tcPr>
            <w:tcW w:w="1418" w:type="dxa"/>
            <w:shd w:val="clear" w:color="auto" w:fill="B3F4FD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shd w:val="clear" w:color="auto" w:fill="B3F4FD"/>
          </w:tcPr>
          <w:p w:rsidR="00161657" w:rsidRDefault="000B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 22</w:t>
            </w:r>
          </w:p>
        </w:tc>
      </w:tr>
      <w:tr w:rsidR="00161657">
        <w:trPr>
          <w:trHeight w:val="276"/>
        </w:trPr>
        <w:tc>
          <w:tcPr>
            <w:tcW w:w="2122" w:type="dxa"/>
            <w:vMerge/>
            <w:shd w:val="clear" w:color="auto" w:fill="DDD9C3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AF1DD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EAF1DD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AF1DD"/>
          </w:tcPr>
          <w:p w:rsidR="00161657" w:rsidRDefault="0016165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3F4FD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shd w:val="clear" w:color="auto" w:fill="B3F4FD"/>
          </w:tcPr>
          <w:p w:rsidR="00161657" w:rsidRDefault="00161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61657" w:rsidRDefault="0016165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1657" w:rsidRDefault="0016165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1657" w:rsidRDefault="0016165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1657" w:rsidRDefault="00161657">
      <w:pPr>
        <w:jc w:val="right"/>
      </w:pPr>
    </w:p>
    <w:sectPr w:rsidR="00161657" w:rsidSect="00161657">
      <w:pgSz w:w="11906" w:h="16838"/>
      <w:pgMar w:top="1418" w:right="567" w:bottom="1418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657"/>
    <w:rsid w:val="000B2845"/>
    <w:rsid w:val="0016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5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NUL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C8DAF28-0FAF-43CF-9AED-54246091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2</cp:revision>
  <cp:lastPrinted>2022-12-01T09:16:00Z</cp:lastPrinted>
  <dcterms:created xsi:type="dcterms:W3CDTF">2023-05-27T19:24:00Z</dcterms:created>
  <dcterms:modified xsi:type="dcterms:W3CDTF">2023-05-27T19:24:00Z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505a650be8b446a49735c3b58b2836bf</vt:lpwstr>
  </property>
</Properties>
</file>