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457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457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457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050BB8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6A9" w:rsidRDefault="00C10BDD" w:rsidP="00CA4E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PLANNING DES EXAMENS</w:t>
      </w:r>
      <w:r w:rsidR="002D2F4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 w:rsidR="0009737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RATTRAPAGE</w:t>
      </w:r>
      <w:r w:rsidR="0009737A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DU </w:t>
      </w:r>
      <w:r w:rsidR="00CA4E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2 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SEMESTRE DE L’ANNEE UNIVERSITAIRE 202</w:t>
      </w:r>
      <w:r w:rsidR="00B326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B326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</w:p>
    <w:p w:rsidR="00087A0A" w:rsidRDefault="00087A0A" w:rsidP="00CA4E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M1 PLC</w:t>
      </w:r>
    </w:p>
    <w:tbl>
      <w:tblPr>
        <w:tblpPr w:leftFromText="141" w:rightFromText="141" w:vertAnchor="text" w:horzAnchor="margin" w:tblpY="252"/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2268"/>
        <w:gridCol w:w="2126"/>
        <w:gridCol w:w="2551"/>
        <w:gridCol w:w="2268"/>
        <w:gridCol w:w="2126"/>
      </w:tblGrid>
      <w:tr w:rsidR="0009737A" w:rsidRPr="00050BB8" w:rsidTr="008F5403">
        <w:trPr>
          <w:trHeight w:val="422"/>
        </w:trPr>
        <w:tc>
          <w:tcPr>
            <w:tcW w:w="3936" w:type="dxa"/>
            <w:shd w:val="clear" w:color="auto" w:fill="F2DBDB"/>
          </w:tcPr>
          <w:p w:rsidR="0009737A" w:rsidRPr="00050BB8" w:rsidRDefault="0009737A" w:rsidP="008F54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2268" w:type="dxa"/>
            <w:shd w:val="clear" w:color="auto" w:fill="F2DBDB"/>
          </w:tcPr>
          <w:p w:rsidR="0009737A" w:rsidRPr="00050BB8" w:rsidRDefault="0009737A" w:rsidP="008F54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&amp; Jours</w:t>
            </w:r>
          </w:p>
        </w:tc>
        <w:tc>
          <w:tcPr>
            <w:tcW w:w="2126" w:type="dxa"/>
            <w:shd w:val="clear" w:color="auto" w:fill="F2DBDB"/>
          </w:tcPr>
          <w:p w:rsidR="0009737A" w:rsidRPr="00050BB8" w:rsidRDefault="0009737A" w:rsidP="008F54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551" w:type="dxa"/>
            <w:shd w:val="clear" w:color="auto" w:fill="F2DBDB"/>
          </w:tcPr>
          <w:p w:rsidR="0009737A" w:rsidRPr="00050BB8" w:rsidRDefault="0009737A" w:rsidP="008F54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(e)s chargé (e)s des modules</w:t>
            </w:r>
          </w:p>
        </w:tc>
        <w:tc>
          <w:tcPr>
            <w:tcW w:w="2268" w:type="dxa"/>
            <w:shd w:val="clear" w:color="auto" w:fill="F2DBDB"/>
          </w:tcPr>
          <w:p w:rsidR="0009737A" w:rsidRPr="00050BB8" w:rsidRDefault="0009737A" w:rsidP="008F54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2126" w:type="dxa"/>
            <w:shd w:val="clear" w:color="auto" w:fill="F2DBDB"/>
          </w:tcPr>
          <w:p w:rsidR="0009737A" w:rsidRPr="00050BB8" w:rsidRDefault="0009737A" w:rsidP="008F54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CA4ECF" w:rsidRPr="00050BB8" w:rsidTr="00586026">
        <w:trPr>
          <w:trHeight w:val="593"/>
        </w:trPr>
        <w:tc>
          <w:tcPr>
            <w:tcW w:w="3936" w:type="dxa"/>
            <w:shd w:val="clear" w:color="auto" w:fill="DDD9C3"/>
          </w:tcPr>
          <w:p w:rsidR="00CA4ECF" w:rsidRPr="00B84B15" w:rsidRDefault="00CA4ECF" w:rsidP="00CA4E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494C8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Audiométrie</w:t>
            </w:r>
          </w:p>
        </w:tc>
        <w:tc>
          <w:tcPr>
            <w:tcW w:w="2268" w:type="dxa"/>
            <w:shd w:val="clear" w:color="auto" w:fill="EAF1DD"/>
          </w:tcPr>
          <w:p w:rsidR="00D0659A" w:rsidRPr="00050BB8" w:rsidRDefault="00D0659A" w:rsidP="00D065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manche </w:t>
            </w:r>
          </w:p>
          <w:p w:rsidR="00CA4ECF" w:rsidRPr="00050BB8" w:rsidRDefault="00087A0A" w:rsidP="00D0659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11</w:t>
            </w:r>
            <w:r w:rsidR="00D0659A"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="00D0659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D0659A"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/202</w:t>
            </w:r>
            <w:r w:rsidR="00D0659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CA4ECF" w:rsidRPr="00050BB8" w:rsidRDefault="00087A0A" w:rsidP="0058602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="00CA4ECF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CA4ECF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  <w:p w:rsidR="00CA4ECF" w:rsidRPr="00050BB8" w:rsidRDefault="00CA4ECF" w:rsidP="0058602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AF1DD"/>
          </w:tcPr>
          <w:p w:rsidR="00CA4ECF" w:rsidRPr="00127669" w:rsidRDefault="00CA4ECF" w:rsidP="00CA4E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M.MERAKCHI</w:t>
            </w:r>
          </w:p>
        </w:tc>
        <w:tc>
          <w:tcPr>
            <w:tcW w:w="2268" w:type="dxa"/>
            <w:shd w:val="clear" w:color="auto" w:fill="FBD4B4"/>
          </w:tcPr>
          <w:p w:rsidR="00CA4ECF" w:rsidRPr="00050BB8" w:rsidRDefault="00CA4ECF" w:rsidP="00CA4E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</w:p>
          <w:p w:rsidR="00CA4ECF" w:rsidRPr="00050BB8" w:rsidRDefault="00CA4ECF" w:rsidP="00CA4E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 </w:t>
            </w:r>
            <w:r w:rsidRPr="002D2F4D">
              <w:rPr>
                <w:rFonts w:asciiTheme="majorBidi" w:hAnsiTheme="majorBidi" w:cstheme="majorBidi"/>
                <w:b/>
                <w:bCs/>
              </w:rPr>
              <w:t>Dettes</w:t>
            </w:r>
          </w:p>
        </w:tc>
        <w:tc>
          <w:tcPr>
            <w:tcW w:w="2126" w:type="dxa"/>
            <w:shd w:val="clear" w:color="auto" w:fill="FBD4B4"/>
          </w:tcPr>
          <w:p w:rsidR="00CA4ECF" w:rsidRPr="00050BB8" w:rsidRDefault="00B77869" w:rsidP="00087A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SALLE 16</w:t>
            </w:r>
          </w:p>
        </w:tc>
      </w:tr>
      <w:tr w:rsidR="00CA4ECF" w:rsidRPr="00050BB8" w:rsidTr="00586026">
        <w:trPr>
          <w:trHeight w:val="621"/>
        </w:trPr>
        <w:tc>
          <w:tcPr>
            <w:tcW w:w="3936" w:type="dxa"/>
            <w:tcBorders>
              <w:top w:val="single" w:sz="12" w:space="0" w:color="FF0000"/>
              <w:bottom w:val="single" w:sz="12" w:space="0" w:color="auto"/>
            </w:tcBorders>
            <w:shd w:val="clear" w:color="auto" w:fill="DDD9C3"/>
          </w:tcPr>
          <w:p w:rsidR="00CA4ECF" w:rsidRDefault="00CA4ECF" w:rsidP="00CA4EC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Troubles </w:t>
            </w:r>
          </w:p>
          <w:p w:rsidR="00CA4ECF" w:rsidRPr="00B84B15" w:rsidRDefault="00CA4ECF" w:rsidP="00CA4E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D’apprentissage</w:t>
            </w:r>
          </w:p>
        </w:tc>
        <w:tc>
          <w:tcPr>
            <w:tcW w:w="2268" w:type="dxa"/>
            <w:tcBorders>
              <w:top w:val="single" w:sz="12" w:space="0" w:color="FF0000"/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D0659A" w:rsidRDefault="00D0659A" w:rsidP="00D065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D0659A" w:rsidRDefault="00087A0A" w:rsidP="00D065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D0659A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 w:rsidR="00D065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="00D0659A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 w:rsidR="00D065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:rsidR="00CA4ECF" w:rsidRPr="00050BB8" w:rsidRDefault="00CA4ECF" w:rsidP="00CA4E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A4ECF" w:rsidRPr="00050BB8" w:rsidRDefault="00CA4ECF" w:rsidP="0058602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  <w:p w:rsidR="00CA4ECF" w:rsidRPr="00050BB8" w:rsidRDefault="00CA4ECF" w:rsidP="0058602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FF0000"/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CA4ECF" w:rsidRPr="00127669" w:rsidRDefault="00CA4ECF" w:rsidP="00CA4EC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27669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  <w:t>MME,</w:t>
            </w: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  <w:t xml:space="preserve"> MEKHOUKHE</w:t>
            </w:r>
          </w:p>
        </w:tc>
        <w:tc>
          <w:tcPr>
            <w:tcW w:w="2268" w:type="dxa"/>
            <w:tcBorders>
              <w:top w:val="single" w:sz="12" w:space="0" w:color="FF0000"/>
              <w:bottom w:val="single" w:sz="12" w:space="0" w:color="auto"/>
            </w:tcBorders>
            <w:shd w:val="clear" w:color="auto" w:fill="FBD4B4"/>
          </w:tcPr>
          <w:p w:rsidR="00CA4ECF" w:rsidRPr="00050BB8" w:rsidRDefault="00CA4ECF" w:rsidP="00CA4E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</w:p>
          <w:p w:rsidR="00CA4ECF" w:rsidRPr="00050BB8" w:rsidRDefault="00CA4ECF" w:rsidP="00CA4E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 </w:t>
            </w:r>
            <w:r w:rsidRPr="002D2F4D">
              <w:rPr>
                <w:rFonts w:asciiTheme="majorBidi" w:hAnsiTheme="majorBidi" w:cstheme="majorBidi"/>
                <w:b/>
                <w:bCs/>
              </w:rPr>
              <w:t>Dettes</w:t>
            </w:r>
          </w:p>
        </w:tc>
        <w:tc>
          <w:tcPr>
            <w:tcW w:w="2126" w:type="dxa"/>
            <w:tcBorders>
              <w:top w:val="single" w:sz="12" w:space="0" w:color="FF0000"/>
              <w:bottom w:val="single" w:sz="12" w:space="0" w:color="auto"/>
            </w:tcBorders>
            <w:shd w:val="clear" w:color="auto" w:fill="FBD4B4"/>
          </w:tcPr>
          <w:p w:rsidR="00CA4ECF" w:rsidRPr="00050BB8" w:rsidRDefault="00D0659A" w:rsidP="00CA4E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16</w:t>
            </w:r>
          </w:p>
        </w:tc>
      </w:tr>
      <w:tr w:rsidR="00D0659A" w:rsidRPr="00050BB8" w:rsidTr="00586026">
        <w:trPr>
          <w:trHeight w:val="855"/>
        </w:trPr>
        <w:tc>
          <w:tcPr>
            <w:tcW w:w="3936" w:type="dxa"/>
            <w:tcBorders>
              <w:top w:val="single" w:sz="12" w:space="0" w:color="auto"/>
            </w:tcBorders>
            <w:shd w:val="clear" w:color="auto" w:fill="DDD9C3"/>
          </w:tcPr>
          <w:p w:rsidR="00D0659A" w:rsidRPr="00B84B15" w:rsidRDefault="00D0659A" w:rsidP="008F54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E77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Troubles du langage dans le handicap mental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D0659A" w:rsidRDefault="00D0659A" w:rsidP="00D065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D0659A" w:rsidRDefault="00087A0A" w:rsidP="00D065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  <w:r w:rsidR="00D065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/06</w:t>
            </w:r>
            <w:r w:rsidR="00D0659A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 w:rsidR="00D065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:rsidR="00D0659A" w:rsidRPr="00050BB8" w:rsidRDefault="00D0659A" w:rsidP="008F540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0659A" w:rsidRPr="00050BB8" w:rsidRDefault="00D0659A" w:rsidP="0058602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  <w:p w:rsidR="00D0659A" w:rsidRPr="00050BB8" w:rsidRDefault="00D0659A" w:rsidP="0058602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D0659A" w:rsidRPr="00050BB8" w:rsidRDefault="00D0659A" w:rsidP="008F540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E77B1">
              <w:rPr>
                <w:rFonts w:asciiTheme="majorBidi" w:hAnsiTheme="majorBidi" w:cstheme="majorBidi"/>
                <w:b/>
                <w:bCs/>
                <w:color w:val="FF0000"/>
              </w:rPr>
              <w:t>MME. HOUARI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BD4B4"/>
          </w:tcPr>
          <w:p w:rsidR="00D0659A" w:rsidRPr="00050BB8" w:rsidRDefault="00D0659A" w:rsidP="008F54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</w:p>
          <w:p w:rsidR="00D0659A" w:rsidRPr="00050BB8" w:rsidRDefault="00D0659A" w:rsidP="007A2F9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 </w:t>
            </w:r>
            <w:r w:rsidRPr="002D2F4D">
              <w:rPr>
                <w:rFonts w:asciiTheme="majorBidi" w:hAnsiTheme="majorBidi" w:cstheme="majorBidi"/>
                <w:b/>
                <w:bCs/>
              </w:rPr>
              <w:t>Dettes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shd w:val="clear" w:color="auto" w:fill="FBD4B4"/>
          </w:tcPr>
          <w:p w:rsidR="00D0659A" w:rsidRPr="00050BB8" w:rsidRDefault="00D0659A" w:rsidP="008F54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16</w:t>
            </w:r>
          </w:p>
          <w:p w:rsidR="00D0659A" w:rsidRPr="00050BB8" w:rsidRDefault="00D0659A" w:rsidP="00FF73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0659A" w:rsidRPr="00050BB8" w:rsidTr="00586026">
        <w:trPr>
          <w:trHeight w:val="886"/>
        </w:trPr>
        <w:tc>
          <w:tcPr>
            <w:tcW w:w="3936" w:type="dxa"/>
            <w:tcBorders>
              <w:top w:val="single" w:sz="12" w:space="0" w:color="FF0000"/>
            </w:tcBorders>
            <w:shd w:val="clear" w:color="auto" w:fill="DDD9C3"/>
          </w:tcPr>
          <w:p w:rsidR="00D0659A" w:rsidRPr="00B84B15" w:rsidRDefault="00D0659A" w:rsidP="008F5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527CA3">
              <w:rPr>
                <w:rFonts w:asciiTheme="majorBidi" w:hAnsiTheme="majorBidi" w:cstheme="majorBidi"/>
                <w:b/>
                <w:bCs/>
              </w:rPr>
              <w:t>Entretien et évaluation cliniques</w:t>
            </w:r>
          </w:p>
        </w:tc>
        <w:tc>
          <w:tcPr>
            <w:tcW w:w="2268" w:type="dxa"/>
            <w:tcBorders>
              <w:top w:val="single" w:sz="12" w:space="0" w:color="FF0000"/>
              <w:left w:val="single" w:sz="4" w:space="0" w:color="auto"/>
            </w:tcBorders>
            <w:shd w:val="clear" w:color="auto" w:fill="EAF1DD"/>
          </w:tcPr>
          <w:p w:rsidR="00D0659A" w:rsidRDefault="00D0659A" w:rsidP="00D065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Mercredi </w:t>
            </w:r>
          </w:p>
          <w:p w:rsidR="00D0659A" w:rsidRDefault="00087A0A" w:rsidP="00D065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 w:rsidR="00D065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/06/2023</w:t>
            </w:r>
          </w:p>
          <w:p w:rsidR="00D0659A" w:rsidRPr="00050BB8" w:rsidRDefault="00D0659A" w:rsidP="008F54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0000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87A0A" w:rsidRPr="00050BB8" w:rsidRDefault="00087A0A" w:rsidP="0058602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  <w:p w:rsidR="00D0659A" w:rsidRPr="00050BB8" w:rsidRDefault="00D0659A" w:rsidP="0058602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FF0000"/>
              <w:left w:val="single" w:sz="4" w:space="0" w:color="auto"/>
            </w:tcBorders>
            <w:shd w:val="clear" w:color="auto" w:fill="EAF1DD"/>
          </w:tcPr>
          <w:p w:rsidR="00D0659A" w:rsidRDefault="00D0659A" w:rsidP="008F540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GUEDDOUCHE</w:t>
            </w:r>
          </w:p>
        </w:tc>
        <w:tc>
          <w:tcPr>
            <w:tcW w:w="2268" w:type="dxa"/>
            <w:tcBorders>
              <w:top w:val="single" w:sz="12" w:space="0" w:color="FF0000"/>
            </w:tcBorders>
            <w:shd w:val="clear" w:color="auto" w:fill="FBD4B4"/>
          </w:tcPr>
          <w:p w:rsidR="00D0659A" w:rsidRPr="00050BB8" w:rsidRDefault="00D0659A" w:rsidP="008F54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</w:p>
          <w:p w:rsidR="00D0659A" w:rsidRPr="00050BB8" w:rsidRDefault="00D0659A" w:rsidP="008A36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 </w:t>
            </w:r>
            <w:r w:rsidRPr="002D2F4D">
              <w:rPr>
                <w:rFonts w:asciiTheme="majorBidi" w:hAnsiTheme="majorBidi" w:cstheme="majorBidi"/>
                <w:b/>
                <w:bCs/>
              </w:rPr>
              <w:t>Dettes</w:t>
            </w:r>
          </w:p>
        </w:tc>
        <w:tc>
          <w:tcPr>
            <w:tcW w:w="2126" w:type="dxa"/>
            <w:tcBorders>
              <w:top w:val="single" w:sz="12" w:space="0" w:color="FF0000"/>
              <w:right w:val="single" w:sz="4" w:space="0" w:color="auto"/>
            </w:tcBorders>
            <w:shd w:val="clear" w:color="auto" w:fill="FBD4B4"/>
          </w:tcPr>
          <w:p w:rsidR="00B77869" w:rsidRPr="00050BB8" w:rsidRDefault="00B77869" w:rsidP="00B778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16</w:t>
            </w:r>
          </w:p>
          <w:p w:rsidR="00D0659A" w:rsidRPr="00050BB8" w:rsidRDefault="00D0659A" w:rsidP="00D4564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Grilledutableau"/>
        <w:tblW w:w="15276" w:type="dxa"/>
        <w:tblLayout w:type="fixed"/>
        <w:tblLook w:val="04A0"/>
      </w:tblPr>
      <w:tblGrid>
        <w:gridCol w:w="3936"/>
        <w:gridCol w:w="2268"/>
        <w:gridCol w:w="2126"/>
        <w:gridCol w:w="2551"/>
        <w:gridCol w:w="2268"/>
        <w:gridCol w:w="2127"/>
      </w:tblGrid>
      <w:tr w:rsidR="00D0659A" w:rsidTr="00586026">
        <w:trPr>
          <w:trHeight w:val="851"/>
        </w:trPr>
        <w:tc>
          <w:tcPr>
            <w:tcW w:w="3936" w:type="dxa"/>
            <w:shd w:val="clear" w:color="auto" w:fill="D0CECE" w:themeFill="background2" w:themeFillShade="E6"/>
          </w:tcPr>
          <w:p w:rsidR="00D0659A" w:rsidRDefault="00D0659A" w:rsidP="00365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27CA3">
              <w:rPr>
                <w:rFonts w:asciiTheme="majorBidi" w:hAnsiTheme="majorBidi" w:cstheme="majorBidi"/>
                <w:b/>
                <w:bCs/>
                <w:color w:val="000000" w:themeColor="text1"/>
              </w:rPr>
              <w:t>Troubles du langage et des fonctions symboliques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D0659A" w:rsidRDefault="00D0659A" w:rsidP="00D065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Jeudi </w:t>
            </w:r>
          </w:p>
          <w:p w:rsidR="00D0659A" w:rsidRPr="008D1DD8" w:rsidRDefault="00087A0A" w:rsidP="00D065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  <w:r w:rsidR="00D065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/06/2023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D0659A" w:rsidRDefault="00D0659A" w:rsidP="0058602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087A0A" w:rsidRPr="00050BB8" w:rsidRDefault="00087A0A" w:rsidP="0058602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  <w:p w:rsidR="00D0659A" w:rsidRPr="008D1DD8" w:rsidRDefault="00D0659A" w:rsidP="0058602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D0659A" w:rsidRPr="00B84B15" w:rsidRDefault="00D0659A" w:rsidP="00365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84B1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BAA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D0659A" w:rsidRPr="00050BB8" w:rsidRDefault="00D0659A" w:rsidP="00365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</w:p>
          <w:p w:rsidR="00D0659A" w:rsidRPr="00050BB8" w:rsidRDefault="00D0659A" w:rsidP="00365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 </w:t>
            </w:r>
            <w:r w:rsidRPr="002D2F4D">
              <w:rPr>
                <w:rFonts w:asciiTheme="majorBidi" w:hAnsiTheme="majorBidi" w:cstheme="majorBidi"/>
                <w:b/>
                <w:bCs/>
              </w:rPr>
              <w:t>Dettes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D0659A" w:rsidRPr="00050BB8" w:rsidRDefault="00D0659A" w:rsidP="004A6B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16</w:t>
            </w:r>
          </w:p>
          <w:p w:rsidR="00D0659A" w:rsidRPr="00050BB8" w:rsidRDefault="00D0659A" w:rsidP="000852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0659A" w:rsidTr="00586026">
        <w:trPr>
          <w:trHeight w:val="855"/>
        </w:trPr>
        <w:tc>
          <w:tcPr>
            <w:tcW w:w="3936" w:type="dxa"/>
            <w:tcBorders>
              <w:top w:val="single" w:sz="12" w:space="0" w:color="FF0000"/>
            </w:tcBorders>
            <w:shd w:val="clear" w:color="auto" w:fill="D0CECE" w:themeFill="background2" w:themeFillShade="E6"/>
          </w:tcPr>
          <w:p w:rsidR="00D0659A" w:rsidRPr="00B84B15" w:rsidRDefault="00D0659A" w:rsidP="00365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E77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Psychopathologie de la communication</w:t>
            </w:r>
          </w:p>
        </w:tc>
        <w:tc>
          <w:tcPr>
            <w:tcW w:w="2268" w:type="dxa"/>
            <w:tcBorders>
              <w:top w:val="single" w:sz="12" w:space="0" w:color="FF0000"/>
            </w:tcBorders>
            <w:shd w:val="clear" w:color="auto" w:fill="E2EFD9" w:themeFill="accent6" w:themeFillTint="33"/>
          </w:tcPr>
          <w:p w:rsidR="00D0659A" w:rsidRPr="00050BB8" w:rsidRDefault="00D0659A" w:rsidP="00D065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manche </w:t>
            </w:r>
          </w:p>
          <w:p w:rsidR="00D0659A" w:rsidRPr="00050BB8" w:rsidRDefault="00087A0A" w:rsidP="00D065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18</w:t>
            </w:r>
            <w:r w:rsidR="00D0659A"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="00D0659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D0659A"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/202</w:t>
            </w:r>
            <w:r w:rsidR="00D0659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12" w:space="0" w:color="FF0000"/>
            </w:tcBorders>
            <w:shd w:val="clear" w:color="auto" w:fill="E2EFD9" w:themeFill="accent6" w:themeFillTint="33"/>
            <w:vAlign w:val="center"/>
          </w:tcPr>
          <w:p w:rsidR="00D0659A" w:rsidRPr="00050BB8" w:rsidRDefault="00D0659A" w:rsidP="0058602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087A0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  <w:r w:rsidR="00087A0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  <w:r w:rsidR="00087A0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12" w:space="0" w:color="FF0000"/>
            </w:tcBorders>
            <w:shd w:val="clear" w:color="auto" w:fill="E2EFD9" w:themeFill="accent6" w:themeFillTint="33"/>
          </w:tcPr>
          <w:p w:rsidR="00D0659A" w:rsidRPr="00050BB8" w:rsidRDefault="00D0659A" w:rsidP="00365A8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E77B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MEBAREK</w:t>
            </w:r>
          </w:p>
        </w:tc>
        <w:tc>
          <w:tcPr>
            <w:tcW w:w="2268" w:type="dxa"/>
            <w:tcBorders>
              <w:top w:val="single" w:sz="12" w:space="0" w:color="FF0000"/>
            </w:tcBorders>
            <w:shd w:val="clear" w:color="auto" w:fill="F7CAAC" w:themeFill="accent2" w:themeFillTint="66"/>
          </w:tcPr>
          <w:p w:rsidR="00D0659A" w:rsidRPr="00050BB8" w:rsidRDefault="00D0659A" w:rsidP="008F54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</w:p>
          <w:p w:rsidR="00D0659A" w:rsidRPr="00050BB8" w:rsidRDefault="00D0659A" w:rsidP="00365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 </w:t>
            </w:r>
            <w:r w:rsidRPr="002D2F4D">
              <w:rPr>
                <w:rFonts w:asciiTheme="majorBidi" w:hAnsiTheme="majorBidi" w:cstheme="majorBidi"/>
                <w:b/>
                <w:bCs/>
              </w:rPr>
              <w:t>Dettes</w:t>
            </w:r>
          </w:p>
        </w:tc>
        <w:tc>
          <w:tcPr>
            <w:tcW w:w="2127" w:type="dxa"/>
            <w:tcBorders>
              <w:top w:val="single" w:sz="12" w:space="0" w:color="FF0000"/>
            </w:tcBorders>
            <w:shd w:val="clear" w:color="auto" w:fill="F7CAAC" w:themeFill="accent2" w:themeFillTint="66"/>
          </w:tcPr>
          <w:p w:rsidR="00D0659A" w:rsidRPr="00050BB8" w:rsidRDefault="00D0659A" w:rsidP="000852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16</w:t>
            </w:r>
          </w:p>
          <w:p w:rsidR="00D0659A" w:rsidRPr="00050BB8" w:rsidRDefault="00D0659A" w:rsidP="000852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0659A" w:rsidTr="00586026">
        <w:trPr>
          <w:trHeight w:val="848"/>
        </w:trPr>
        <w:tc>
          <w:tcPr>
            <w:tcW w:w="3936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D0659A" w:rsidRDefault="00D0659A" w:rsidP="00365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D0659A" w:rsidRPr="00CA4ECF" w:rsidRDefault="00D0659A" w:rsidP="00CA4EC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E77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Neuropsychologie clinique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D0659A" w:rsidRDefault="00D0659A" w:rsidP="00D065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D0659A" w:rsidRDefault="00087A0A" w:rsidP="00D065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  <w:r w:rsidR="00D0659A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 w:rsidR="00D065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="00D0659A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 w:rsidR="00D065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:rsidR="00D0659A" w:rsidRDefault="00D0659A" w:rsidP="00D065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D0659A" w:rsidRPr="00050BB8" w:rsidRDefault="00087A0A" w:rsidP="0058602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D0659A" w:rsidRDefault="00D0659A" w:rsidP="00365A8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84B1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BAA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D0659A" w:rsidRPr="00050BB8" w:rsidRDefault="00D0659A" w:rsidP="008F54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</w:p>
          <w:p w:rsidR="00D0659A" w:rsidRPr="00050BB8" w:rsidRDefault="00D0659A" w:rsidP="00365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 </w:t>
            </w:r>
            <w:r w:rsidRPr="002D2F4D">
              <w:rPr>
                <w:rFonts w:asciiTheme="majorBidi" w:hAnsiTheme="majorBidi" w:cstheme="majorBidi"/>
                <w:b/>
                <w:bCs/>
              </w:rPr>
              <w:t>Dettes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D0659A" w:rsidRDefault="00D0659A" w:rsidP="000852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16</w:t>
            </w:r>
          </w:p>
          <w:p w:rsidR="00D0659A" w:rsidRDefault="00D0659A" w:rsidP="000852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A6B7A" w:rsidTr="00586026">
        <w:trPr>
          <w:trHeight w:val="549"/>
        </w:trPr>
        <w:tc>
          <w:tcPr>
            <w:tcW w:w="3936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A6B7A" w:rsidRPr="00CA4ECF" w:rsidRDefault="00CA4ECF" w:rsidP="00CA4EC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E77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Statistique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D0659A" w:rsidRDefault="00D0659A" w:rsidP="00D065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4A6B7A" w:rsidRDefault="00087A0A" w:rsidP="00D065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="00D065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/06</w:t>
            </w:r>
            <w:r w:rsidR="00D0659A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 w:rsidR="00D065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4A6B7A" w:rsidRPr="00050BB8" w:rsidRDefault="00087A0A" w:rsidP="0058602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4A6B7A" w:rsidRDefault="00CA4ECF" w:rsidP="00365A8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E77B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ABICHE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4A6B7A" w:rsidRPr="00050BB8" w:rsidRDefault="004A6B7A" w:rsidP="00365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 </w:t>
            </w:r>
            <w:r w:rsidRPr="002D2F4D">
              <w:rPr>
                <w:rFonts w:asciiTheme="majorBidi" w:hAnsiTheme="majorBidi" w:cstheme="majorBidi"/>
                <w:b/>
                <w:bCs/>
              </w:rPr>
              <w:t>Dettes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D0659A" w:rsidRDefault="00D0659A" w:rsidP="00D065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16</w:t>
            </w:r>
          </w:p>
          <w:p w:rsidR="004A6B7A" w:rsidRDefault="004A6B7A" w:rsidP="000852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8F5403" w:rsidRDefault="008F5403" w:rsidP="008F5403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sectPr w:rsidR="008F5403" w:rsidSect="00C10BDD">
      <w:pgSz w:w="16838" w:h="11906" w:orient="landscape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03F58"/>
    <w:rsid w:val="00050BB8"/>
    <w:rsid w:val="00071E1C"/>
    <w:rsid w:val="00083EE7"/>
    <w:rsid w:val="00085238"/>
    <w:rsid w:val="00087A0A"/>
    <w:rsid w:val="0009737A"/>
    <w:rsid w:val="000B2D93"/>
    <w:rsid w:val="000C488B"/>
    <w:rsid w:val="000D7169"/>
    <w:rsid w:val="000E3000"/>
    <w:rsid w:val="00100DC4"/>
    <w:rsid w:val="001258E3"/>
    <w:rsid w:val="00192C1F"/>
    <w:rsid w:val="00195531"/>
    <w:rsid w:val="002B7234"/>
    <w:rsid w:val="002D2F4D"/>
    <w:rsid w:val="00365A83"/>
    <w:rsid w:val="003B1C61"/>
    <w:rsid w:val="003B6AE5"/>
    <w:rsid w:val="004572B0"/>
    <w:rsid w:val="00485F76"/>
    <w:rsid w:val="004A6B7A"/>
    <w:rsid w:val="00586026"/>
    <w:rsid w:val="005B1417"/>
    <w:rsid w:val="00612E9A"/>
    <w:rsid w:val="0063003D"/>
    <w:rsid w:val="0067476F"/>
    <w:rsid w:val="008A537C"/>
    <w:rsid w:val="008A735E"/>
    <w:rsid w:val="008F5403"/>
    <w:rsid w:val="00900461"/>
    <w:rsid w:val="00902A57"/>
    <w:rsid w:val="00950DF9"/>
    <w:rsid w:val="0098270E"/>
    <w:rsid w:val="00A15174"/>
    <w:rsid w:val="00A151B3"/>
    <w:rsid w:val="00AD4B17"/>
    <w:rsid w:val="00B32328"/>
    <w:rsid w:val="00B326A9"/>
    <w:rsid w:val="00B77869"/>
    <w:rsid w:val="00B84B15"/>
    <w:rsid w:val="00B94902"/>
    <w:rsid w:val="00BC1242"/>
    <w:rsid w:val="00C10BDD"/>
    <w:rsid w:val="00C1140A"/>
    <w:rsid w:val="00C74EA9"/>
    <w:rsid w:val="00CA4ECF"/>
    <w:rsid w:val="00D0659A"/>
    <w:rsid w:val="00D214AC"/>
    <w:rsid w:val="00F32D92"/>
    <w:rsid w:val="00F4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5</cp:revision>
  <cp:lastPrinted>2023-05-23T14:30:00Z</cp:lastPrinted>
  <dcterms:created xsi:type="dcterms:W3CDTF">2023-05-25T09:03:00Z</dcterms:created>
  <dcterms:modified xsi:type="dcterms:W3CDTF">2023-06-03T21:23:00Z</dcterms:modified>
</cp:coreProperties>
</file>