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E9" w:rsidRDefault="003867E9" w:rsidP="003867E9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3867E9" w:rsidRDefault="0027054D" w:rsidP="0027054D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  <w:r w:rsidRPr="0027054D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Mise en forme des expo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sés et barème</w:t>
      </w:r>
    </w:p>
    <w:p w:rsidR="0027054D" w:rsidRDefault="0027054D" w:rsidP="0027054D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:rsidR="0027054D" w:rsidRPr="0027054D" w:rsidRDefault="0027054D" w:rsidP="0027054D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:rsidR="003867E9" w:rsidRPr="003867E9" w:rsidRDefault="003867E9" w:rsidP="003867E9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3867E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Quelle documentation utiliser pour réaliser les exposés ?</w:t>
      </w:r>
    </w:p>
    <w:p w:rsidR="003867E9" w:rsidRPr="003867E9" w:rsidRDefault="003867E9" w:rsidP="00825873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>-</w:t>
      </w:r>
      <w:r w:rsidR="0082587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Seuls les</w:t>
      </w: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document</w:t>
      </w:r>
      <w:r w:rsidR="006E4F0F">
        <w:rPr>
          <w:rFonts w:asciiTheme="majorBidi" w:eastAsia="Times New Roman" w:hAnsiTheme="majorBidi" w:cstheme="majorBidi"/>
          <w:sz w:val="24"/>
          <w:szCs w:val="24"/>
          <w:lang w:eastAsia="fr-FR"/>
        </w:rPr>
        <w:t>s</w:t>
      </w: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à qualité scientifique </w:t>
      </w:r>
      <w:r w:rsidR="00825873">
        <w:rPr>
          <w:rFonts w:asciiTheme="majorBidi" w:eastAsia="Times New Roman" w:hAnsiTheme="majorBidi" w:cstheme="majorBidi"/>
          <w:sz w:val="24"/>
          <w:szCs w:val="24"/>
          <w:lang w:eastAsia="fr-FR"/>
        </w:rPr>
        <w:t>(</w:t>
      </w:r>
      <w:r w:rsidR="00825873"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>papier et</w:t>
      </w:r>
      <w:r w:rsidR="00825873">
        <w:rPr>
          <w:rFonts w:asciiTheme="majorBidi" w:eastAsia="Times New Roman" w:hAnsiTheme="majorBidi" w:cstheme="majorBidi"/>
          <w:sz w:val="24"/>
          <w:szCs w:val="24"/>
          <w:lang w:eastAsia="fr-FR"/>
        </w:rPr>
        <w:t>/ou</w:t>
      </w:r>
      <w:r w:rsidR="00825873"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électronique</w:t>
      </w:r>
      <w:r w:rsidR="0082587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: Livres, articles de revues scientifique, dictionnaires, encyclopédies… etc.) </w:t>
      </w: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>sont acceptées. Ainsi, les journaux, Wikipedia, les articles publiés sur les réseaux sociaux, les cours, les documents à auteurs inconnus (non cités), les mémoires de licence ou de master... etc</w:t>
      </w:r>
      <w:r w:rsidR="00825873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ne sont pas acceptés.</w:t>
      </w:r>
    </w:p>
    <w:p w:rsidR="003867E9" w:rsidRPr="003867E9" w:rsidRDefault="003867E9" w:rsidP="003867E9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3867E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Comment présenter le document à remettre?</w:t>
      </w:r>
    </w:p>
    <w:p w:rsidR="003867E9" w:rsidRPr="003867E9" w:rsidRDefault="003867E9" w:rsidP="003867E9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L’écrit de l’exposé doit contenir obligatoirement une </w:t>
      </w:r>
      <w:r w:rsidRPr="003867E9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introduction et</w:t>
      </w:r>
      <w:r w:rsidR="00825873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 xml:space="preserve"> une</w:t>
      </w:r>
      <w:r w:rsidRPr="003867E9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 xml:space="preserve"> conclusion personnelles</w:t>
      </w: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(non prises d’une référence) et être en rapport avec le thème choisi.</w:t>
      </w:r>
    </w:p>
    <w:p w:rsidR="003867E9" w:rsidRPr="003867E9" w:rsidRDefault="003867E9" w:rsidP="003867E9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L’écrit de l’exposé doit être </w:t>
      </w:r>
      <w:r w:rsidRPr="003867E9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paginé</w:t>
      </w: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avoir une </w:t>
      </w:r>
      <w:r w:rsidRPr="003867E9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page de garde</w:t>
      </w: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</w:t>
      </w:r>
      <w:r w:rsidRPr="003867E9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mis en forme</w:t>
      </w: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 respectant les normes suivantes :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1559"/>
        <w:gridCol w:w="992"/>
        <w:gridCol w:w="1559"/>
        <w:gridCol w:w="1276"/>
        <w:gridCol w:w="2126"/>
      </w:tblGrid>
      <w:tr w:rsidR="003867E9" w:rsidRPr="003867E9" w:rsidTr="00B52B7B">
        <w:tc>
          <w:tcPr>
            <w:tcW w:w="1101" w:type="dxa"/>
          </w:tcPr>
          <w:p w:rsidR="003867E9" w:rsidRPr="003867E9" w:rsidRDefault="003867E9" w:rsidP="00D00D8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7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Format</w:t>
            </w:r>
          </w:p>
        </w:tc>
        <w:tc>
          <w:tcPr>
            <w:tcW w:w="1559" w:type="dxa"/>
          </w:tcPr>
          <w:p w:rsidR="003867E9" w:rsidRPr="003867E9" w:rsidRDefault="003867E9" w:rsidP="00D00D8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7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Police</w:t>
            </w:r>
          </w:p>
        </w:tc>
        <w:tc>
          <w:tcPr>
            <w:tcW w:w="992" w:type="dxa"/>
          </w:tcPr>
          <w:p w:rsidR="003867E9" w:rsidRPr="003867E9" w:rsidRDefault="003867E9" w:rsidP="00D00D8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7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Taille</w:t>
            </w:r>
          </w:p>
        </w:tc>
        <w:tc>
          <w:tcPr>
            <w:tcW w:w="1559" w:type="dxa"/>
          </w:tcPr>
          <w:p w:rsidR="003867E9" w:rsidRPr="003867E9" w:rsidRDefault="003867E9" w:rsidP="00D00D8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7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Alignement</w:t>
            </w:r>
          </w:p>
        </w:tc>
        <w:tc>
          <w:tcPr>
            <w:tcW w:w="1276" w:type="dxa"/>
          </w:tcPr>
          <w:p w:rsidR="003867E9" w:rsidRPr="003867E9" w:rsidRDefault="003867E9" w:rsidP="00D00D8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7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Interligne</w:t>
            </w:r>
          </w:p>
        </w:tc>
        <w:tc>
          <w:tcPr>
            <w:tcW w:w="2126" w:type="dxa"/>
          </w:tcPr>
          <w:p w:rsidR="003867E9" w:rsidRPr="003867E9" w:rsidRDefault="003867E9" w:rsidP="00D00D8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7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Titre</w:t>
            </w:r>
            <w:r w:rsidR="00B52B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numéroté</w:t>
            </w:r>
            <w:r w:rsidR="00B52B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</w:t>
            </w:r>
          </w:p>
        </w:tc>
      </w:tr>
      <w:tr w:rsidR="003867E9" w:rsidRPr="003867E9" w:rsidTr="00B52B7B">
        <w:tc>
          <w:tcPr>
            <w:tcW w:w="1101" w:type="dxa"/>
          </w:tcPr>
          <w:p w:rsidR="003867E9" w:rsidRPr="003867E9" w:rsidRDefault="003867E9" w:rsidP="00D00D8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7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Word</w:t>
            </w:r>
          </w:p>
        </w:tc>
        <w:tc>
          <w:tcPr>
            <w:tcW w:w="1559" w:type="dxa"/>
          </w:tcPr>
          <w:p w:rsidR="003867E9" w:rsidRPr="003867E9" w:rsidRDefault="003867E9" w:rsidP="00D00D8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7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Times New Roman</w:t>
            </w:r>
          </w:p>
        </w:tc>
        <w:tc>
          <w:tcPr>
            <w:tcW w:w="992" w:type="dxa"/>
          </w:tcPr>
          <w:p w:rsidR="003867E9" w:rsidRPr="003867E9" w:rsidRDefault="003867E9" w:rsidP="003867E9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7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559" w:type="dxa"/>
          </w:tcPr>
          <w:p w:rsidR="003867E9" w:rsidRPr="003867E9" w:rsidRDefault="003867E9" w:rsidP="00D00D8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7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Justifié</w:t>
            </w:r>
          </w:p>
        </w:tc>
        <w:tc>
          <w:tcPr>
            <w:tcW w:w="1276" w:type="dxa"/>
          </w:tcPr>
          <w:p w:rsidR="003867E9" w:rsidRPr="003867E9" w:rsidRDefault="003867E9" w:rsidP="00D00D8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7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2126" w:type="dxa"/>
          </w:tcPr>
          <w:p w:rsidR="003867E9" w:rsidRPr="003867E9" w:rsidRDefault="003867E9" w:rsidP="00D00D8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7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En gras</w:t>
            </w:r>
          </w:p>
        </w:tc>
      </w:tr>
    </w:tbl>
    <w:p w:rsidR="003867E9" w:rsidRPr="003867E9" w:rsidRDefault="003867E9" w:rsidP="003867E9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67E9" w:rsidRPr="003867E9" w:rsidRDefault="003867E9" w:rsidP="00825873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Les </w:t>
      </w:r>
      <w:r w:rsidRPr="003867E9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bas de page et la liste des références bibliographiques</w:t>
      </w: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doivent être indiqués avec précision. Chaque groupe est l</w:t>
      </w:r>
      <w:r w:rsidR="00825873">
        <w:rPr>
          <w:rFonts w:asciiTheme="majorBidi" w:eastAsia="Times New Roman" w:hAnsiTheme="majorBidi" w:cstheme="majorBidi"/>
          <w:sz w:val="24"/>
          <w:szCs w:val="24"/>
          <w:lang w:eastAsia="fr-FR"/>
        </w:rPr>
        <w:t>ibre de suivre la norme de citation qu’il maitrise</w:t>
      </w:r>
      <w:r w:rsidRPr="003867E9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3867E9" w:rsidRPr="003867E9" w:rsidRDefault="003867E9" w:rsidP="003867E9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67E9" w:rsidRPr="003867E9" w:rsidRDefault="003867E9" w:rsidP="003867E9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3867E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Barème détaillé des exposés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867E9" w:rsidRPr="003867E9" w:rsidTr="00D00D88">
        <w:tc>
          <w:tcPr>
            <w:tcW w:w="4606" w:type="dxa"/>
          </w:tcPr>
          <w:p w:rsidR="003867E9" w:rsidRPr="003867E9" w:rsidRDefault="003867E9" w:rsidP="00D00D8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67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Elément à noter</w:t>
            </w:r>
          </w:p>
        </w:tc>
        <w:tc>
          <w:tcPr>
            <w:tcW w:w="4606" w:type="dxa"/>
          </w:tcPr>
          <w:p w:rsidR="003867E9" w:rsidRPr="003867E9" w:rsidRDefault="003867E9" w:rsidP="00D00D8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67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Points attribués</w:t>
            </w:r>
          </w:p>
        </w:tc>
      </w:tr>
      <w:tr w:rsidR="003867E9" w:rsidRPr="003867E9" w:rsidTr="00D00D88">
        <w:tc>
          <w:tcPr>
            <w:tcW w:w="4606" w:type="dxa"/>
          </w:tcPr>
          <w:p w:rsidR="003867E9" w:rsidRPr="003867E9" w:rsidRDefault="003867E9" w:rsidP="00D00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7E9">
              <w:rPr>
                <w:rFonts w:asciiTheme="majorBidi" w:hAnsiTheme="majorBidi" w:cstheme="majorBidi"/>
                <w:sz w:val="24"/>
                <w:szCs w:val="24"/>
              </w:rPr>
              <w:t>Page de garde</w:t>
            </w:r>
            <w:r w:rsidR="003464B5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="003464B5" w:rsidRPr="003867E9">
              <w:rPr>
                <w:rFonts w:asciiTheme="majorBidi" w:hAnsiTheme="majorBidi" w:cstheme="majorBidi"/>
                <w:sz w:val="24"/>
                <w:szCs w:val="24"/>
              </w:rPr>
              <w:t>mise en forme</w:t>
            </w:r>
          </w:p>
        </w:tc>
        <w:tc>
          <w:tcPr>
            <w:tcW w:w="4606" w:type="dxa"/>
          </w:tcPr>
          <w:p w:rsidR="003867E9" w:rsidRPr="003867E9" w:rsidRDefault="003464B5" w:rsidP="00FB76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867E9"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 point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0.25 pour chaque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B76C2">
              <w:rPr>
                <w:rFonts w:asciiTheme="majorBidi" w:hAnsiTheme="majorBidi" w:cstheme="majorBidi"/>
                <w:sz w:val="24"/>
                <w:szCs w:val="24"/>
              </w:rPr>
              <w:t>deux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>élément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Pr="003464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 de garde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867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Format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 Word, </w:t>
            </w:r>
            <w:r w:rsidRPr="003867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police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 time new roman, </w:t>
            </w:r>
            <w:r w:rsidRPr="003867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taille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867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alignement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 justifié, </w:t>
            </w:r>
            <w:r w:rsidRPr="003867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interligne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 1.5, </w:t>
            </w:r>
            <w:r w:rsidRPr="003867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</w:t>
            </w:r>
            <w:r w:rsidR="00B52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numéroté</w:t>
            </w:r>
            <w:r w:rsidR="00B52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 en gras, </w:t>
            </w:r>
            <w:r w:rsidRPr="003867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pagination</w:t>
            </w:r>
            <w:r w:rsidR="00B52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3867E9" w:rsidRPr="003867E9" w:rsidTr="00D00D88">
        <w:tc>
          <w:tcPr>
            <w:tcW w:w="4606" w:type="dxa"/>
          </w:tcPr>
          <w:p w:rsidR="003867E9" w:rsidRPr="003867E9" w:rsidRDefault="003867E9" w:rsidP="00D00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Introduction personnelle </w:t>
            </w:r>
          </w:p>
        </w:tc>
        <w:tc>
          <w:tcPr>
            <w:tcW w:w="4606" w:type="dxa"/>
          </w:tcPr>
          <w:p w:rsidR="003867E9" w:rsidRPr="003867E9" w:rsidRDefault="003867E9" w:rsidP="00FB76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FB76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464B5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 point</w:t>
            </w:r>
          </w:p>
        </w:tc>
      </w:tr>
      <w:tr w:rsidR="003867E9" w:rsidRPr="003867E9" w:rsidTr="00D00D88">
        <w:tc>
          <w:tcPr>
            <w:tcW w:w="4606" w:type="dxa"/>
          </w:tcPr>
          <w:p w:rsidR="003867E9" w:rsidRPr="003867E9" w:rsidRDefault="003867E9" w:rsidP="00D00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7E9">
              <w:rPr>
                <w:rFonts w:asciiTheme="majorBidi" w:hAnsiTheme="majorBidi" w:cstheme="majorBidi"/>
                <w:sz w:val="24"/>
                <w:szCs w:val="24"/>
              </w:rPr>
              <w:t>développement</w:t>
            </w:r>
          </w:p>
        </w:tc>
        <w:tc>
          <w:tcPr>
            <w:tcW w:w="4606" w:type="dxa"/>
          </w:tcPr>
          <w:p w:rsidR="003867E9" w:rsidRPr="003867E9" w:rsidRDefault="00A81476" w:rsidP="00451C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3867E9"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 points </w:t>
            </w:r>
          </w:p>
        </w:tc>
      </w:tr>
      <w:tr w:rsidR="003867E9" w:rsidRPr="003867E9" w:rsidTr="00D00D88">
        <w:tc>
          <w:tcPr>
            <w:tcW w:w="4606" w:type="dxa"/>
          </w:tcPr>
          <w:p w:rsidR="003867E9" w:rsidRPr="003867E9" w:rsidRDefault="003867E9" w:rsidP="00D00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Conclusion personnelle </w:t>
            </w:r>
          </w:p>
        </w:tc>
        <w:tc>
          <w:tcPr>
            <w:tcW w:w="4606" w:type="dxa"/>
          </w:tcPr>
          <w:p w:rsidR="003867E9" w:rsidRPr="003867E9" w:rsidRDefault="003867E9" w:rsidP="003464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3464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 point</w:t>
            </w:r>
          </w:p>
        </w:tc>
      </w:tr>
      <w:tr w:rsidR="003867E9" w:rsidRPr="003867E9" w:rsidTr="00D00D88">
        <w:tc>
          <w:tcPr>
            <w:tcW w:w="4606" w:type="dxa"/>
          </w:tcPr>
          <w:p w:rsidR="003867E9" w:rsidRPr="003867E9" w:rsidRDefault="003867E9" w:rsidP="00D00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Pertinence des références bibliographique </w:t>
            </w:r>
          </w:p>
        </w:tc>
        <w:tc>
          <w:tcPr>
            <w:tcW w:w="4606" w:type="dxa"/>
          </w:tcPr>
          <w:p w:rsidR="003867E9" w:rsidRPr="003867E9" w:rsidRDefault="003867E9" w:rsidP="00D00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FB76C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 point</w:t>
            </w:r>
          </w:p>
        </w:tc>
      </w:tr>
      <w:tr w:rsidR="003867E9" w:rsidRPr="003867E9" w:rsidTr="00D00D88">
        <w:tc>
          <w:tcPr>
            <w:tcW w:w="4606" w:type="dxa"/>
          </w:tcPr>
          <w:p w:rsidR="003867E9" w:rsidRPr="003867E9" w:rsidRDefault="003867E9" w:rsidP="00D00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7E9">
              <w:rPr>
                <w:rFonts w:asciiTheme="majorBidi" w:hAnsiTheme="majorBidi" w:cstheme="majorBidi"/>
                <w:sz w:val="24"/>
                <w:szCs w:val="24"/>
              </w:rPr>
              <w:t>Bas de page</w:t>
            </w:r>
          </w:p>
        </w:tc>
        <w:tc>
          <w:tcPr>
            <w:tcW w:w="4606" w:type="dxa"/>
          </w:tcPr>
          <w:p w:rsidR="003867E9" w:rsidRPr="003867E9" w:rsidRDefault="003464B5" w:rsidP="003464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0. </w:t>
            </w:r>
            <w:r w:rsidR="003867E9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3867E9" w:rsidRPr="003867E9">
              <w:rPr>
                <w:rFonts w:asciiTheme="majorBidi" w:hAnsiTheme="majorBidi" w:cstheme="majorBidi"/>
                <w:sz w:val="24"/>
                <w:szCs w:val="24"/>
              </w:rPr>
              <w:t xml:space="preserve"> point</w:t>
            </w:r>
          </w:p>
        </w:tc>
      </w:tr>
      <w:tr w:rsidR="003867E9" w:rsidRPr="003867E9" w:rsidTr="00D00D88">
        <w:tc>
          <w:tcPr>
            <w:tcW w:w="4606" w:type="dxa"/>
          </w:tcPr>
          <w:p w:rsidR="003867E9" w:rsidRPr="003867E9" w:rsidRDefault="003867E9" w:rsidP="00D00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67E9">
              <w:rPr>
                <w:rFonts w:asciiTheme="majorBidi" w:hAnsiTheme="majorBidi" w:cstheme="majorBidi"/>
                <w:sz w:val="24"/>
                <w:szCs w:val="24"/>
              </w:rPr>
              <w:t>Liste des références bibliographiques</w:t>
            </w:r>
          </w:p>
        </w:tc>
        <w:tc>
          <w:tcPr>
            <w:tcW w:w="4606" w:type="dxa"/>
          </w:tcPr>
          <w:p w:rsidR="003867E9" w:rsidRPr="003867E9" w:rsidRDefault="003867E9" w:rsidP="00D00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0.25</w:t>
            </w:r>
            <w:r w:rsidR="00B52B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867E9">
              <w:rPr>
                <w:rFonts w:asciiTheme="majorBidi" w:hAnsiTheme="majorBidi" w:cstheme="majorBidi"/>
                <w:sz w:val="24"/>
                <w:szCs w:val="24"/>
              </w:rPr>
              <w:t>point</w:t>
            </w:r>
          </w:p>
        </w:tc>
      </w:tr>
      <w:tr w:rsidR="00B52B7B" w:rsidRPr="003867E9" w:rsidTr="00D00D88">
        <w:tc>
          <w:tcPr>
            <w:tcW w:w="4606" w:type="dxa"/>
          </w:tcPr>
          <w:p w:rsidR="00B52B7B" w:rsidRPr="003867E9" w:rsidRDefault="00B52B7B" w:rsidP="00B52B7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Présentation orale</w:t>
            </w:r>
            <w:r w:rsidR="003E03FE">
              <w:rPr>
                <w:rFonts w:asciiTheme="majorBidi" w:hAnsiTheme="majorBidi" w:cstheme="majorBidi"/>
                <w:sz w:val="24"/>
                <w:szCs w:val="24"/>
              </w:rPr>
              <w:t xml:space="preserve"> de l’exposé</w:t>
            </w:r>
          </w:p>
        </w:tc>
        <w:tc>
          <w:tcPr>
            <w:tcW w:w="4606" w:type="dxa"/>
          </w:tcPr>
          <w:p w:rsidR="00B52B7B" w:rsidRDefault="00B52B7B" w:rsidP="00451C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51C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points</w:t>
            </w:r>
          </w:p>
        </w:tc>
      </w:tr>
    </w:tbl>
    <w:p w:rsidR="00997207" w:rsidRDefault="00997207">
      <w:pPr>
        <w:rPr>
          <w:rFonts w:asciiTheme="majorBidi" w:hAnsiTheme="majorBidi" w:cstheme="majorBidi"/>
          <w:sz w:val="24"/>
          <w:szCs w:val="24"/>
        </w:rPr>
      </w:pPr>
    </w:p>
    <w:p w:rsidR="006E4C65" w:rsidRPr="003E03FE" w:rsidRDefault="00B62198" w:rsidP="006E4C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Remarque</w:t>
      </w:r>
      <w:r w:rsidR="006E4C65" w:rsidRPr="003E03FE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6E4C65" w:rsidRDefault="006E4C65" w:rsidP="00451CE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exposés sont à envoy</w:t>
      </w:r>
      <w:r w:rsidR="00451CEA">
        <w:rPr>
          <w:rFonts w:asciiTheme="majorBidi" w:hAnsiTheme="majorBidi" w:cstheme="majorBidi"/>
          <w:sz w:val="24"/>
          <w:szCs w:val="24"/>
        </w:rPr>
        <w:t>er</w:t>
      </w:r>
      <w:r>
        <w:rPr>
          <w:rFonts w:asciiTheme="majorBidi" w:hAnsiTheme="majorBidi" w:cstheme="majorBidi"/>
          <w:sz w:val="24"/>
          <w:szCs w:val="24"/>
        </w:rPr>
        <w:t xml:space="preserve"> par e-mail à : </w:t>
      </w:r>
      <w:hyperlink r:id="rId6" w:history="1">
        <w:r w:rsidRPr="00050C15">
          <w:rPr>
            <w:rStyle w:val="Lienhypertexte"/>
            <w:rFonts w:asciiTheme="majorBidi" w:hAnsiTheme="majorBidi" w:cstheme="majorBidi"/>
            <w:sz w:val="24"/>
            <w:szCs w:val="24"/>
          </w:rPr>
          <w:t>kenza.dali@univ-bejaia.dz</w:t>
        </w:r>
      </w:hyperlink>
    </w:p>
    <w:p w:rsidR="006E4C65" w:rsidRPr="003867E9" w:rsidRDefault="006E4C65" w:rsidP="006E4C6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6E4C65" w:rsidRPr="003867E9" w:rsidSect="0069736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43" w:rsidRDefault="00CC1543" w:rsidP="0027054D">
      <w:pPr>
        <w:spacing w:after="0" w:line="240" w:lineRule="auto"/>
      </w:pPr>
      <w:r>
        <w:separator/>
      </w:r>
    </w:p>
  </w:endnote>
  <w:endnote w:type="continuationSeparator" w:id="1">
    <w:p w:rsidR="00CC1543" w:rsidRDefault="00CC1543" w:rsidP="0027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43" w:rsidRDefault="00CC1543" w:rsidP="0027054D">
      <w:pPr>
        <w:spacing w:after="0" w:line="240" w:lineRule="auto"/>
      </w:pPr>
      <w:r>
        <w:separator/>
      </w:r>
    </w:p>
  </w:footnote>
  <w:footnote w:type="continuationSeparator" w:id="1">
    <w:p w:rsidR="00CC1543" w:rsidRDefault="00CC1543" w:rsidP="0027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4D" w:rsidRPr="0027054D" w:rsidRDefault="0027054D" w:rsidP="0027054D">
    <w:pPr>
      <w:pStyle w:val="En-tte"/>
      <w:rPr>
        <w:rFonts w:asciiTheme="majorBidi" w:hAnsiTheme="majorBidi" w:cstheme="majorBidi"/>
        <w:sz w:val="20"/>
        <w:szCs w:val="20"/>
      </w:rPr>
    </w:pPr>
    <w:r w:rsidRPr="000B6274">
      <w:rPr>
        <w:rFonts w:asciiTheme="majorBidi" w:hAnsiTheme="majorBidi" w:cstheme="majorBidi"/>
        <w:sz w:val="20"/>
        <w:szCs w:val="20"/>
      </w:rPr>
      <w:t>M2, SC</w:t>
    </w:r>
    <w:r>
      <w:rPr>
        <w:rFonts w:asciiTheme="majorBidi" w:hAnsiTheme="majorBidi" w:cstheme="majorBidi"/>
        <w:sz w:val="20"/>
        <w:szCs w:val="20"/>
      </w:rPr>
      <w:t xml:space="preserve"> : </w:t>
    </w:r>
    <w:r w:rsidRPr="000B6274">
      <w:rPr>
        <w:rFonts w:asciiTheme="majorBidi" w:hAnsiTheme="majorBidi" w:cstheme="majorBidi"/>
        <w:sz w:val="20"/>
        <w:szCs w:val="20"/>
      </w:rPr>
      <w:t xml:space="preserve">Sociologie de la communication traditionnelle en Algérie </w:t>
    </w:r>
    <w:r>
      <w:rPr>
        <w:rFonts w:asciiTheme="majorBidi" w:hAnsiTheme="majorBidi" w:cstheme="majorBidi"/>
        <w:sz w:val="20"/>
        <w:szCs w:val="20"/>
      </w:rPr>
      <w:t xml:space="preserve">        </w:t>
    </w:r>
    <w:r w:rsidRPr="000B6274">
      <w:rPr>
        <w:rFonts w:asciiTheme="majorBidi" w:hAnsiTheme="majorBidi" w:cstheme="majorBidi"/>
        <w:sz w:val="20"/>
        <w:szCs w:val="20"/>
      </w:rPr>
      <w:t>Chargée de la matière : Dr. DALI Kenza</w:t>
    </w:r>
  </w:p>
  <w:p w:rsidR="0027054D" w:rsidRDefault="0027054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7E9"/>
    <w:rsid w:val="0027054D"/>
    <w:rsid w:val="003464B5"/>
    <w:rsid w:val="003867E9"/>
    <w:rsid w:val="003E03FE"/>
    <w:rsid w:val="003F4812"/>
    <w:rsid w:val="00451CEA"/>
    <w:rsid w:val="00697364"/>
    <w:rsid w:val="006E4C65"/>
    <w:rsid w:val="006E4F0F"/>
    <w:rsid w:val="0082380A"/>
    <w:rsid w:val="00825873"/>
    <w:rsid w:val="00915899"/>
    <w:rsid w:val="00951590"/>
    <w:rsid w:val="00997207"/>
    <w:rsid w:val="00A81476"/>
    <w:rsid w:val="00B52B7B"/>
    <w:rsid w:val="00B62198"/>
    <w:rsid w:val="00CC1543"/>
    <w:rsid w:val="00CC5D0A"/>
    <w:rsid w:val="00FB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6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54D"/>
  </w:style>
  <w:style w:type="paragraph" w:styleId="Pieddepage">
    <w:name w:val="footer"/>
    <w:basedOn w:val="Normal"/>
    <w:link w:val="PieddepageCar"/>
    <w:uiPriority w:val="99"/>
    <w:semiHidden/>
    <w:unhideWhenUsed/>
    <w:rsid w:val="0027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054D"/>
  </w:style>
  <w:style w:type="paragraph" w:styleId="Textedebulles">
    <w:name w:val="Balloon Text"/>
    <w:basedOn w:val="Normal"/>
    <w:link w:val="TextedebullesCar"/>
    <w:uiPriority w:val="99"/>
    <w:semiHidden/>
    <w:unhideWhenUsed/>
    <w:rsid w:val="0027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5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4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za.dali@univ-bejaia.d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10</cp:revision>
  <dcterms:created xsi:type="dcterms:W3CDTF">2022-12-05T17:21:00Z</dcterms:created>
  <dcterms:modified xsi:type="dcterms:W3CDTF">2023-12-11T14:37:00Z</dcterms:modified>
</cp:coreProperties>
</file>