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DC48" w14:textId="6122CAB1" w:rsidR="0068710C" w:rsidRPr="003B430E" w:rsidRDefault="0068710C" w:rsidP="003B430E">
      <w:pPr>
        <w:pStyle w:val="NormalWeb"/>
        <w:spacing w:before="300" w:beforeAutospacing="0" w:after="300" w:afterAutospacing="0" w:line="390" w:lineRule="atLeast"/>
        <w:rPr>
          <w:rFonts w:ascii="Arial" w:hAnsi="Arial" w:cs="Arial"/>
          <w:color w:val="231F20"/>
          <w:sz w:val="26"/>
          <w:szCs w:val="26"/>
        </w:rPr>
      </w:pPr>
    </w:p>
    <w:p w14:paraId="5CC1B0F7" w14:textId="77777777" w:rsidR="0068710C" w:rsidRPr="00263BC8" w:rsidRDefault="0068710C">
      <w:pPr>
        <w:pStyle w:val="Titre2"/>
        <w:spacing w:before="0" w:after="225" w:line="450" w:lineRule="atLeast"/>
        <w:divId w:val="151919250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</w:rPr>
      </w:pPr>
      <w:r w:rsidRPr="00263BC8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</w:rPr>
        <w:t>What is a phobia?</w:t>
      </w:r>
    </w:p>
    <w:p w14:paraId="0DAECE06" w14:textId="77777777" w:rsidR="0068710C" w:rsidRDefault="0068710C">
      <w:pPr>
        <w:pStyle w:val="NormalWeb"/>
        <w:spacing w:before="300" w:beforeAutospacing="0" w:after="300" w:afterAutospacing="0" w:line="390" w:lineRule="atLeast"/>
        <w:divId w:val="160021465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A </w:t>
      </w:r>
      <w:hyperlink r:id="rId5" w:history="1">
        <w:r>
          <w:rPr>
            <w:rStyle w:val="Lienhypertexte"/>
            <w:rFonts w:ascii="Arial" w:hAnsi="Arial" w:cs="Arial"/>
            <w:color w:val="02838D"/>
            <w:sz w:val="26"/>
            <w:szCs w:val="26"/>
          </w:rPr>
          <w:t>phobia</w:t>
        </w:r>
      </w:hyperlink>
      <w:r>
        <w:rPr>
          <w:rFonts w:ascii="Arial" w:hAnsi="Arial" w:cs="Arial"/>
          <w:color w:val="231F20"/>
          <w:sz w:val="26"/>
          <w:szCs w:val="26"/>
        </w:rPr>
        <w:t> is an irrational fear of something that’s unlikely to cause harm. The word itself comes from the Greek word“phobos,” which means “fear” or “horror.”</w:t>
      </w:r>
    </w:p>
    <w:p w14:paraId="06226AF0" w14:textId="77777777" w:rsidR="0068710C" w:rsidRDefault="0068710C">
      <w:pPr>
        <w:pStyle w:val="NormalWeb"/>
        <w:spacing w:before="300" w:beforeAutospacing="0" w:after="300" w:afterAutospacing="0" w:line="390" w:lineRule="atLeast"/>
        <w:divId w:val="160021465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Hydrophobia, for example, literally translates to fear of water.</w:t>
      </w:r>
    </w:p>
    <w:p w14:paraId="716D39D9" w14:textId="77777777" w:rsidR="0068710C" w:rsidRDefault="0068710C">
      <w:pPr>
        <w:pStyle w:val="NormalWeb"/>
        <w:spacing w:before="300" w:beforeAutospacing="0" w:after="300" w:afterAutospacing="0" w:line="390" w:lineRule="atLeast"/>
        <w:divId w:val="160021465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When someone has a phobia, they experience intense fear of a certain object or situation. Phobias are different from regular fears because they cause significant distress, possibly interfering with life at home, work, or school.</w:t>
      </w:r>
    </w:p>
    <w:p w14:paraId="065130AC" w14:textId="77777777" w:rsidR="0068710C" w:rsidRDefault="0068710C">
      <w:pPr>
        <w:pStyle w:val="NormalWeb"/>
        <w:spacing w:before="300" w:beforeAutospacing="0" w:after="300" w:afterAutospacing="0" w:line="390" w:lineRule="atLeast"/>
        <w:divId w:val="160021465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People with phobias actively avoid the phobic object or situation, or they endure it with intense fear or anxiety.</w:t>
      </w:r>
    </w:p>
    <w:p w14:paraId="73C4ED41" w14:textId="77777777" w:rsidR="0068710C" w:rsidRDefault="0068710C">
      <w:pPr>
        <w:pStyle w:val="NormalWeb"/>
        <w:spacing w:before="300" w:beforeAutospacing="0" w:after="300" w:afterAutospacing="0" w:line="390" w:lineRule="atLeast"/>
        <w:divId w:val="160021465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In the Diagnostic and Statistical Manual of Mental Disorders, 5th edition (DSM-5), the American Psychiatric Association outlines several of the most common phobias.</w:t>
      </w:r>
    </w:p>
    <w:p w14:paraId="64CECE59" w14:textId="77777777" w:rsidR="0068710C" w:rsidRDefault="00325E32">
      <w:pPr>
        <w:pStyle w:val="NormalWeb"/>
        <w:spacing w:before="300" w:beforeAutospacing="0" w:after="300" w:afterAutospacing="0" w:line="390" w:lineRule="atLeast"/>
        <w:divId w:val="1600214656"/>
        <w:rPr>
          <w:rFonts w:ascii="Arial" w:hAnsi="Arial" w:cs="Arial"/>
          <w:color w:val="231F20"/>
          <w:sz w:val="26"/>
          <w:szCs w:val="26"/>
        </w:rPr>
      </w:pPr>
      <w:hyperlink r:id="rId6" w:history="1">
        <w:r w:rsidR="0068710C">
          <w:rPr>
            <w:rStyle w:val="Lienhypertexte"/>
            <w:rFonts w:ascii="Arial" w:hAnsi="Arial" w:cs="Arial"/>
            <w:color w:val="02838D"/>
            <w:sz w:val="26"/>
            <w:szCs w:val="26"/>
          </w:rPr>
          <w:t>Agoraphobia</w:t>
        </w:r>
      </w:hyperlink>
      <w:r w:rsidR="0068710C">
        <w:rPr>
          <w:rFonts w:ascii="Arial" w:hAnsi="Arial" w:cs="Arial"/>
          <w:color w:val="231F20"/>
          <w:sz w:val="26"/>
          <w:szCs w:val="26"/>
        </w:rPr>
        <w:t>, a fear of places or situations that trigger fear or helplessness, is singled out as a particularly common fear with its own unique diagnosis. Social phobias, which are fears related to social situations, are also singled out with a unique diagnosis.</w:t>
      </w:r>
    </w:p>
    <w:p w14:paraId="6CCF105C" w14:textId="77777777" w:rsidR="0068710C" w:rsidRDefault="0068710C">
      <w:pPr>
        <w:pStyle w:val="NormalWeb"/>
        <w:spacing w:before="300" w:beforeAutospacing="0" w:after="300" w:afterAutospacing="0" w:line="390" w:lineRule="atLeast"/>
        <w:divId w:val="160021465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Phobias come in all shapes and sizes. Because there are an infinite number of objects and situations, the list of specific phobias is quite long.</w:t>
      </w:r>
    </w:p>
    <w:p w14:paraId="5EB38611" w14:textId="77777777" w:rsidR="0068710C" w:rsidRPr="003C1A36" w:rsidRDefault="0068710C">
      <w:pPr>
        <w:pStyle w:val="Titre2"/>
        <w:spacing w:before="450" w:after="225" w:line="450" w:lineRule="atLeast"/>
        <w:divId w:val="102311623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</w:rPr>
      </w:pPr>
      <w:r w:rsidRPr="003C1A36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</w:rPr>
        <w:t>Types of phobias</w:t>
      </w:r>
    </w:p>
    <w:p w14:paraId="282B22B4" w14:textId="77777777" w:rsidR="0068710C" w:rsidRDefault="0068710C">
      <w:pPr>
        <w:pStyle w:val="NormalWeb"/>
        <w:spacing w:before="300" w:beforeAutospacing="0" w:after="300" w:afterAutospacing="0" w:line="390" w:lineRule="atLeast"/>
        <w:divId w:val="148624221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According to the DSM-5, specific phobias typically fall within five general categories:</w:t>
      </w:r>
    </w:p>
    <w:p w14:paraId="19DF15C8" w14:textId="77777777" w:rsidR="0068710C" w:rsidRDefault="0068710C" w:rsidP="0068710C">
      <w:pPr>
        <w:numPr>
          <w:ilvl w:val="0"/>
          <w:numId w:val="3"/>
        </w:numPr>
        <w:spacing w:before="100" w:beforeAutospacing="1" w:after="120" w:line="390" w:lineRule="atLeast"/>
        <w:divId w:val="1486242216"/>
        <w:rPr>
          <w:rFonts w:ascii="Arial" w:eastAsia="Times New Roman" w:hAnsi="Arial" w:cs="Arial"/>
          <w:color w:val="231F20"/>
          <w:sz w:val="26"/>
          <w:szCs w:val="26"/>
        </w:rPr>
      </w:pPr>
      <w:r>
        <w:rPr>
          <w:rFonts w:ascii="Arial" w:eastAsia="Times New Roman" w:hAnsi="Arial" w:cs="Arial"/>
          <w:color w:val="231F20"/>
          <w:sz w:val="26"/>
          <w:szCs w:val="26"/>
        </w:rPr>
        <w:t>fears related to animals (spiders, dogs, insects)</w:t>
      </w:r>
    </w:p>
    <w:p w14:paraId="1E534A96" w14:textId="77777777" w:rsidR="0068710C" w:rsidRDefault="0068710C" w:rsidP="0068710C">
      <w:pPr>
        <w:numPr>
          <w:ilvl w:val="0"/>
          <w:numId w:val="3"/>
        </w:numPr>
        <w:spacing w:before="100" w:beforeAutospacing="1" w:after="120" w:line="390" w:lineRule="atLeast"/>
        <w:divId w:val="1486242216"/>
        <w:rPr>
          <w:rFonts w:ascii="Arial" w:eastAsia="Times New Roman" w:hAnsi="Arial" w:cs="Arial"/>
          <w:color w:val="231F20"/>
          <w:sz w:val="26"/>
          <w:szCs w:val="26"/>
        </w:rPr>
      </w:pPr>
      <w:r>
        <w:rPr>
          <w:rFonts w:ascii="Arial" w:eastAsia="Times New Roman" w:hAnsi="Arial" w:cs="Arial"/>
          <w:color w:val="231F20"/>
          <w:sz w:val="26"/>
          <w:szCs w:val="26"/>
        </w:rPr>
        <w:t>fears related to the natural environment (heights, thunder, darkness)</w:t>
      </w:r>
    </w:p>
    <w:p w14:paraId="7C61276B" w14:textId="77777777" w:rsidR="0068710C" w:rsidRDefault="0068710C" w:rsidP="0068710C">
      <w:pPr>
        <w:numPr>
          <w:ilvl w:val="0"/>
          <w:numId w:val="3"/>
        </w:numPr>
        <w:spacing w:before="100" w:beforeAutospacing="1" w:after="120" w:line="390" w:lineRule="atLeast"/>
        <w:divId w:val="1486242216"/>
        <w:rPr>
          <w:rFonts w:ascii="Arial" w:eastAsia="Times New Roman" w:hAnsi="Arial" w:cs="Arial"/>
          <w:color w:val="231F20"/>
          <w:sz w:val="26"/>
          <w:szCs w:val="26"/>
        </w:rPr>
      </w:pPr>
      <w:r>
        <w:rPr>
          <w:rFonts w:ascii="Arial" w:eastAsia="Times New Roman" w:hAnsi="Arial" w:cs="Arial"/>
          <w:color w:val="231F20"/>
          <w:sz w:val="26"/>
          <w:szCs w:val="26"/>
        </w:rPr>
        <w:t>fears related to blood, injury, or medical issues (injections, broken bones, falls)</w:t>
      </w:r>
    </w:p>
    <w:p w14:paraId="3632264A" w14:textId="77777777" w:rsidR="0068710C" w:rsidRDefault="0068710C" w:rsidP="0068710C">
      <w:pPr>
        <w:numPr>
          <w:ilvl w:val="0"/>
          <w:numId w:val="3"/>
        </w:numPr>
        <w:spacing w:before="100" w:beforeAutospacing="1" w:after="120" w:line="390" w:lineRule="atLeast"/>
        <w:divId w:val="1486242216"/>
        <w:rPr>
          <w:rFonts w:ascii="Arial" w:eastAsia="Times New Roman" w:hAnsi="Arial" w:cs="Arial"/>
          <w:color w:val="231F20"/>
          <w:sz w:val="26"/>
          <w:szCs w:val="26"/>
        </w:rPr>
      </w:pPr>
      <w:r>
        <w:rPr>
          <w:rFonts w:ascii="Arial" w:eastAsia="Times New Roman" w:hAnsi="Arial" w:cs="Arial"/>
          <w:color w:val="231F20"/>
          <w:sz w:val="26"/>
          <w:szCs w:val="26"/>
        </w:rPr>
        <w:t>fears related to specific situations (flying, riding an elevator, driving)</w:t>
      </w:r>
    </w:p>
    <w:p w14:paraId="3CF3A672" w14:textId="77777777" w:rsidR="0068710C" w:rsidRDefault="0068710C" w:rsidP="0068710C">
      <w:pPr>
        <w:numPr>
          <w:ilvl w:val="0"/>
          <w:numId w:val="3"/>
        </w:numPr>
        <w:spacing w:before="100" w:beforeAutospacing="1" w:after="120" w:line="390" w:lineRule="atLeast"/>
        <w:divId w:val="1486242216"/>
        <w:rPr>
          <w:rFonts w:ascii="Arial" w:eastAsia="Times New Roman" w:hAnsi="Arial" w:cs="Arial"/>
          <w:color w:val="231F20"/>
          <w:sz w:val="26"/>
          <w:szCs w:val="26"/>
        </w:rPr>
      </w:pPr>
      <w:r>
        <w:rPr>
          <w:rFonts w:ascii="Arial" w:eastAsia="Times New Roman" w:hAnsi="Arial" w:cs="Arial"/>
          <w:color w:val="231F20"/>
          <w:sz w:val="26"/>
          <w:szCs w:val="26"/>
        </w:rPr>
        <w:t>other (fear of choking, loud noises, drowning)</w:t>
      </w:r>
    </w:p>
    <w:p w14:paraId="6A453AC7" w14:textId="77777777" w:rsidR="0068710C" w:rsidRDefault="0068710C">
      <w:pPr>
        <w:pStyle w:val="NormalWeb"/>
        <w:spacing w:before="300" w:beforeAutospacing="0" w:after="300" w:afterAutospacing="0" w:line="390" w:lineRule="atLeast"/>
        <w:divId w:val="148624221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These categories encompass an infinite number of specific objects and situations.</w:t>
      </w:r>
    </w:p>
    <w:p w14:paraId="7CECDC8D" w14:textId="77777777" w:rsidR="0068710C" w:rsidRDefault="0068710C">
      <w:pPr>
        <w:pStyle w:val="NormalWeb"/>
        <w:spacing w:before="300" w:beforeAutospacing="0" w:after="300" w:afterAutospacing="0" w:line="390" w:lineRule="atLeast"/>
        <w:divId w:val="148624221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There’s no official list of phobias beyond what’s outlined in the DSM-5, so clinicians and researchers create names for them as the need arises. This is typically done by combining a Greek (or sometimes Latin) prefix that describes the phobia with the </w:t>
      </w:r>
      <w:r>
        <w:rPr>
          <w:rStyle w:val="Accentuation"/>
          <w:rFonts w:ascii="Arial" w:hAnsi="Arial" w:cs="Arial"/>
          <w:color w:val="231F20"/>
          <w:sz w:val="26"/>
          <w:szCs w:val="26"/>
        </w:rPr>
        <w:t>–</w:t>
      </w:r>
      <w:r>
        <w:rPr>
          <w:rFonts w:ascii="Arial" w:hAnsi="Arial" w:cs="Arial"/>
          <w:color w:val="231F20"/>
          <w:sz w:val="26"/>
          <w:szCs w:val="26"/>
        </w:rPr>
        <w:t>phobia suffix.</w:t>
      </w:r>
    </w:p>
    <w:p w14:paraId="25D5FB85" w14:textId="77777777" w:rsidR="0068710C" w:rsidRDefault="0068710C">
      <w:pPr>
        <w:pStyle w:val="NormalWeb"/>
        <w:spacing w:before="300" w:beforeAutospacing="0" w:after="300" w:afterAutospacing="0" w:line="390" w:lineRule="atLeast"/>
        <w:divId w:val="148624221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For example, a fear of water would be named by combining “hydro” (water) and “phobia” (fear).</w:t>
      </w:r>
    </w:p>
    <w:p w14:paraId="1D1EDF2E" w14:textId="77777777" w:rsidR="0068710C" w:rsidRDefault="0068710C">
      <w:pPr>
        <w:pStyle w:val="NormalWeb"/>
        <w:spacing w:before="300" w:beforeAutospacing="0" w:after="300" w:afterAutospacing="0" w:line="390" w:lineRule="atLeast"/>
        <w:divId w:val="148624221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There’s also such a thing as a fear of fears (phobophobia). This is actually more common than you might imagine.</w:t>
      </w:r>
    </w:p>
    <w:p w14:paraId="4464B496" w14:textId="77777777" w:rsidR="0068710C" w:rsidRDefault="0068710C">
      <w:pPr>
        <w:pStyle w:val="NormalWeb"/>
        <w:spacing w:before="300" w:beforeAutospacing="0" w:after="300" w:afterAutospacing="0" w:line="390" w:lineRule="atLeast"/>
        <w:divId w:val="148624221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People with anxiety disorders sometimes experience </w:t>
      </w:r>
      <w:hyperlink r:id="rId7" w:history="1">
        <w:r>
          <w:rPr>
            <w:rStyle w:val="Lienhypertexte"/>
            <w:rFonts w:ascii="Arial" w:hAnsi="Arial" w:cs="Arial"/>
            <w:color w:val="02838D"/>
            <w:sz w:val="26"/>
            <w:szCs w:val="26"/>
          </w:rPr>
          <w:t>panic attacks</w:t>
        </w:r>
      </w:hyperlink>
      <w:r>
        <w:rPr>
          <w:rFonts w:ascii="Arial" w:hAnsi="Arial" w:cs="Arial"/>
          <w:color w:val="231F20"/>
          <w:sz w:val="26"/>
          <w:szCs w:val="26"/>
        </w:rPr>
        <w:t> when they’re in certain situations. These panic attacks can be so uncomfortable that people do everything they can to avoid them in the future.</w:t>
      </w:r>
    </w:p>
    <w:p w14:paraId="6670C644" w14:textId="77777777" w:rsidR="0068710C" w:rsidRDefault="0068710C">
      <w:pPr>
        <w:pStyle w:val="NormalWeb"/>
        <w:spacing w:before="300" w:beforeAutospacing="0" w:after="300" w:afterAutospacing="0" w:line="390" w:lineRule="atLeast"/>
        <w:divId w:val="1486242216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For example, if you have a panic attack while sailing, you may fear sailing in the future, but you may also fear panic attacks or fear developing hydrophobia.</w:t>
      </w:r>
    </w:p>
    <w:p w14:paraId="0F730E80" w14:textId="77777777" w:rsidR="0068710C" w:rsidRDefault="0068710C">
      <w:pPr>
        <w:pStyle w:val="Titre2"/>
        <w:spacing w:before="450" w:after="225" w:line="450" w:lineRule="atLeast"/>
        <w:divId w:val="1883323572"/>
        <w:rPr>
          <w:rFonts w:ascii="Arial" w:eastAsia="Times New Roman" w:hAnsi="Arial" w:cs="Arial"/>
          <w:color w:val="231F20"/>
          <w:sz w:val="36"/>
          <w:szCs w:val="36"/>
        </w:rPr>
      </w:pPr>
      <w:r>
        <w:rPr>
          <w:rFonts w:ascii="Arial" w:eastAsia="Times New Roman" w:hAnsi="Arial" w:cs="Arial"/>
          <w:color w:val="231F20"/>
        </w:rPr>
        <w:t>List of phobias</w:t>
      </w:r>
    </w:p>
    <w:p w14:paraId="4BFFF846" w14:textId="77777777" w:rsidR="0068710C" w:rsidRDefault="0068710C">
      <w:pPr>
        <w:pStyle w:val="NormalWeb"/>
        <w:spacing w:before="300" w:beforeAutospacing="0" w:after="300" w:afterAutospacing="0" w:line="390" w:lineRule="atLeast"/>
        <w:divId w:val="1860121152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Studying specific phobias is a complicated process. Most people don’t seek treatment for these conditions, so cases largely go unreported.</w:t>
      </w:r>
    </w:p>
    <w:p w14:paraId="35E482FA" w14:textId="77777777" w:rsidR="0068710C" w:rsidRDefault="0068710C">
      <w:pPr>
        <w:pStyle w:val="NormalWeb"/>
        <w:spacing w:before="300" w:beforeAutospacing="0" w:after="300" w:afterAutospacing="0" w:line="390" w:lineRule="atLeast"/>
        <w:divId w:val="1860121152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These phobias also vary based on cultural experiences, gender, and age.</w:t>
      </w:r>
    </w:p>
    <w:p w14:paraId="1A8179BA" w14:textId="77777777" w:rsidR="0068710C" w:rsidRDefault="0068710C">
      <w:pPr>
        <w:pStyle w:val="NormalWeb"/>
        <w:spacing w:before="300" w:beforeAutospacing="0" w:after="300" w:afterAutospacing="0" w:line="390" w:lineRule="atLeast"/>
        <w:divId w:val="1860121152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231F20"/>
          <w:sz w:val="26"/>
          <w:szCs w:val="26"/>
        </w:rPr>
        <w:t>Here’s a look at some phobias that have been identified.</w:t>
      </w:r>
    </w:p>
    <w:tbl>
      <w:tblPr>
        <w:tblW w:w="600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2"/>
        <w:gridCol w:w="3598"/>
      </w:tblGrid>
      <w:tr w:rsidR="0068710C" w14:paraId="5AF52B26" w14:textId="77777777">
        <w:trPr>
          <w:divId w:val="1021123418"/>
        </w:trPr>
        <w:tc>
          <w:tcPr>
            <w:tcW w:w="0" w:type="auto"/>
            <w:tcBorders>
              <w:bottom w:val="single" w:sz="12" w:space="0" w:color="767474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27A44B" w14:textId="77777777" w:rsidR="0068710C" w:rsidRDefault="00687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0" w:type="auto"/>
            <w:tcBorders>
              <w:bottom w:val="single" w:sz="12" w:space="0" w:color="767474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FD6B547" w14:textId="77777777" w:rsidR="0068710C" w:rsidRDefault="0068710C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68710C" w14:paraId="13EA900C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854027" w14:textId="77777777" w:rsidR="0068710C" w:rsidRDefault="006871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achluophobia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FAC87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darkness</w:t>
            </w:r>
          </w:p>
        </w:tc>
      </w:tr>
      <w:tr w:rsidR="0068710C" w14:paraId="71C09DE8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A4E30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A5F54E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heights</w:t>
            </w:r>
          </w:p>
        </w:tc>
      </w:tr>
      <w:tr w:rsidR="0068710C" w14:paraId="06486E2D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76AEB1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aerophobia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1874D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flying</w:t>
            </w:r>
          </w:p>
        </w:tc>
      </w:tr>
      <w:tr w:rsidR="0068710C" w14:paraId="1559D642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B75BB0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algophobia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453046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pain</w:t>
            </w:r>
          </w:p>
        </w:tc>
      </w:tr>
      <w:tr w:rsidR="0068710C" w14:paraId="7219B080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7D59E0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alektorophobia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EDAD30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chickens</w:t>
            </w:r>
          </w:p>
        </w:tc>
      </w:tr>
      <w:tr w:rsidR="0068710C" w14:paraId="5E918CBF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9502D4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agoraphobia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9A6140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public spaces or crowds</w:t>
            </w:r>
          </w:p>
        </w:tc>
      </w:tr>
      <w:tr w:rsidR="0068710C" w14:paraId="54552FD1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D1539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aichmophobia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802696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needles or pointed objects</w:t>
            </w:r>
          </w:p>
        </w:tc>
      </w:tr>
      <w:tr w:rsidR="0068710C" w14:paraId="1860B3C3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18514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ailurophobia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F2B6E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cats</w:t>
            </w:r>
          </w:p>
        </w:tc>
      </w:tr>
      <w:tr w:rsidR="0068710C" w14:paraId="30C88E5A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DCF783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amaxophobia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1034DB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riding in a car</w:t>
            </w:r>
          </w:p>
        </w:tc>
      </w:tr>
      <w:tr w:rsidR="0068710C" w14:paraId="450555C1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09CF8A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6BA77E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men</w:t>
            </w:r>
          </w:p>
        </w:tc>
      </w:tr>
      <w:tr w:rsidR="0068710C" w14:paraId="70C7670B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B7A3CD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anginophobia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13F5B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angina or choking</w:t>
            </w:r>
          </w:p>
        </w:tc>
      </w:tr>
      <w:tr w:rsidR="0068710C" w14:paraId="0B137A92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C8F5DA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anthophobia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8C728E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flowers</w:t>
            </w:r>
          </w:p>
        </w:tc>
      </w:tr>
      <w:tr w:rsidR="0068710C" w14:paraId="73409F1B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51E35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anthropophobia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8C6D0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people or society</w:t>
            </w:r>
          </w:p>
        </w:tc>
      </w:tr>
      <w:tr w:rsidR="0068710C" w14:paraId="406E12E1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24B3AA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aphenphosmphobia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0D471E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being touched</w:t>
            </w:r>
          </w:p>
        </w:tc>
      </w:tr>
      <w:tr w:rsidR="0068710C" w14:paraId="0EF418AC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D7186E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arachnophobia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D113D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spiders</w:t>
            </w:r>
          </w:p>
        </w:tc>
      </w:tr>
      <w:tr w:rsidR="0068710C" w14:paraId="739232F2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633CF9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arithmophobia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270908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numbers</w:t>
            </w:r>
          </w:p>
        </w:tc>
      </w:tr>
      <w:tr w:rsidR="0068710C" w14:paraId="70D128DD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B97336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astraphobia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85BDDA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thunder and lightning</w:t>
            </w:r>
          </w:p>
        </w:tc>
      </w:tr>
      <w:tr w:rsidR="0068710C" w14:paraId="70166BA7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1989DE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ataxophobia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CACC90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disorder or untidiness</w:t>
            </w:r>
          </w:p>
        </w:tc>
      </w:tr>
      <w:tr w:rsidR="0068710C" w14:paraId="1660C3B6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2CE07A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atelophobia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AC7711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imperfection</w:t>
            </w:r>
          </w:p>
        </w:tc>
      </w:tr>
      <w:tr w:rsidR="0068710C" w14:paraId="7DB96256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40CC66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atychiphobia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EE3021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failure</w:t>
            </w:r>
          </w:p>
        </w:tc>
      </w:tr>
      <w:tr w:rsidR="0068710C" w14:paraId="607E0EF6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FE8337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FCA620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being alone</w:t>
            </w:r>
          </w:p>
        </w:tc>
      </w:tr>
      <w:tr w:rsidR="0068710C" w14:paraId="74E0C31E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10DE97" w14:textId="77777777" w:rsidR="0068710C" w:rsidRDefault="0068710C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381DED" w14:textId="77777777" w:rsidR="0068710C" w:rsidRDefault="0068710C">
            <w:pPr>
              <w:rPr>
                <w:rFonts w:eastAsia="Times New Roman"/>
              </w:rPr>
            </w:pPr>
          </w:p>
        </w:tc>
      </w:tr>
      <w:tr w:rsidR="0068710C" w14:paraId="424F7D71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AA54AD" w14:textId="77777777" w:rsidR="0068710C" w:rsidRDefault="006871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bacteriophobia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7F5793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bacteria</w:t>
            </w:r>
          </w:p>
        </w:tc>
      </w:tr>
      <w:tr w:rsidR="0068710C" w14:paraId="3EAA1C21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8C261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9F7DCD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gravity</w:t>
            </w:r>
          </w:p>
        </w:tc>
      </w:tr>
      <w:tr w:rsidR="0068710C" w14:paraId="6356DCF9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060518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bathmophobia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FE1ACC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stairs or steep slopes</w:t>
            </w:r>
          </w:p>
        </w:tc>
      </w:tr>
      <w:tr w:rsidR="0068710C" w14:paraId="4CAE56B6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6826A2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batrachophobia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9ED717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amphibians</w:t>
            </w:r>
          </w:p>
        </w:tc>
      </w:tr>
      <w:tr w:rsidR="0068710C" w14:paraId="26D562F8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415749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belonephobia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BE7D31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pins and needles</w:t>
            </w:r>
          </w:p>
        </w:tc>
      </w:tr>
      <w:tr w:rsidR="0068710C" w14:paraId="0D91D643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429757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bibliophobia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B4C262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books</w:t>
            </w:r>
          </w:p>
        </w:tc>
      </w:tr>
      <w:tr w:rsidR="0068710C" w14:paraId="0A19AA8B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D585B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botanophobia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774187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plants</w:t>
            </w:r>
          </w:p>
        </w:tc>
      </w:tr>
      <w:tr w:rsidR="0068710C" w14:paraId="0DB59126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B04973" w14:textId="77777777" w:rsidR="0068710C" w:rsidRDefault="0068710C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FE8809" w14:textId="77777777" w:rsidR="0068710C" w:rsidRDefault="0068710C">
            <w:pPr>
              <w:rPr>
                <w:rFonts w:eastAsia="Times New Roman"/>
              </w:rPr>
            </w:pPr>
          </w:p>
        </w:tc>
      </w:tr>
      <w:tr w:rsidR="0068710C" w14:paraId="6D55782D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8E040C" w14:textId="77777777" w:rsidR="0068710C" w:rsidRDefault="006871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cacophobia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3DFE67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ugliness</w:t>
            </w:r>
          </w:p>
        </w:tc>
      </w:tr>
      <w:tr w:rsidR="0068710C" w14:paraId="045FD92F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F0507C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catagelophobia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4C5B8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being ridiculed</w:t>
            </w:r>
          </w:p>
        </w:tc>
      </w:tr>
      <w:tr w:rsidR="0068710C" w14:paraId="1999215E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1B9EB6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catoptrophobia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A4A69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mirrors</w:t>
            </w:r>
          </w:p>
        </w:tc>
      </w:tr>
      <w:tr w:rsidR="0068710C" w14:paraId="5F2CC5B1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A1D384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chionophobia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3C238E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snow</w:t>
            </w:r>
          </w:p>
        </w:tc>
      </w:tr>
      <w:tr w:rsidR="0068710C" w14:paraId="00734B0B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A8FF9A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chromophobia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628ACB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colors</w:t>
            </w:r>
          </w:p>
        </w:tc>
      </w:tr>
      <w:tr w:rsidR="0068710C" w14:paraId="016A1FBE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12886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chronomentrophobia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09074D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clocks</w:t>
            </w:r>
          </w:p>
        </w:tc>
      </w:tr>
      <w:tr w:rsidR="0068710C" w14:paraId="1EEA0589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507EC8" w14:textId="77777777" w:rsidR="0068710C" w:rsidRDefault="00325E32">
            <w:pPr>
              <w:rPr>
                <w:rFonts w:eastAsia="Times New Roman"/>
              </w:rPr>
            </w:pPr>
            <w:hyperlink r:id="rId8" w:history="1">
              <w:r w:rsidR="0068710C">
                <w:rPr>
                  <w:rStyle w:val="Lienhypertexte"/>
                  <w:rFonts w:eastAsia="Times New Roman"/>
                  <w:color w:val="02838D"/>
                </w:rPr>
                <w:t>cibophobia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1CB8CB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food</w:t>
            </w:r>
          </w:p>
        </w:tc>
      </w:tr>
      <w:tr w:rsidR="0068710C" w14:paraId="1FCE6E72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E31EAE" w14:textId="77777777" w:rsidR="0068710C" w:rsidRDefault="00325E32">
            <w:pPr>
              <w:rPr>
                <w:rFonts w:eastAsia="Times New Roman"/>
              </w:rPr>
            </w:pPr>
            <w:hyperlink r:id="rId9" w:history="1">
              <w:r w:rsidR="0068710C">
                <w:rPr>
                  <w:rStyle w:val="Lienhypertexte"/>
                  <w:rFonts w:eastAsia="Times New Roman"/>
                  <w:color w:val="02838D"/>
                </w:rPr>
                <w:t>claustrophobia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1CBEBF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confined spaces</w:t>
            </w:r>
          </w:p>
        </w:tc>
      </w:tr>
      <w:tr w:rsidR="0068710C" w14:paraId="7AA2DA4F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6FC2B6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coulrophobia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8D9BE7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clowns</w:t>
            </w:r>
          </w:p>
        </w:tc>
      </w:tr>
      <w:tr w:rsidR="0068710C" w14:paraId="2D59522F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9E106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cyberphobia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E7CABB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computers</w:t>
            </w:r>
          </w:p>
        </w:tc>
      </w:tr>
      <w:tr w:rsidR="0068710C" w14:paraId="44C8D0E0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B29E47" w14:textId="77777777" w:rsidR="0068710C" w:rsidRDefault="00325E32">
            <w:pPr>
              <w:rPr>
                <w:rFonts w:eastAsia="Times New Roman"/>
              </w:rPr>
            </w:pPr>
            <w:hyperlink r:id="rId10" w:history="1">
              <w:r w:rsidR="0068710C">
                <w:rPr>
                  <w:rStyle w:val="Lienhypertexte"/>
                  <w:rFonts w:eastAsia="Times New Roman"/>
                  <w:color w:val="02838D"/>
                </w:rPr>
                <w:t>cynophobia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6EF564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dogs</w:t>
            </w:r>
          </w:p>
        </w:tc>
      </w:tr>
      <w:tr w:rsidR="0068710C" w14:paraId="5D99B668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01E927" w14:textId="77777777" w:rsidR="0068710C" w:rsidRDefault="0068710C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5A7DD2" w14:textId="77777777" w:rsidR="0068710C" w:rsidRDefault="0068710C">
            <w:pPr>
              <w:rPr>
                <w:rFonts w:eastAsia="Times New Roman"/>
              </w:rPr>
            </w:pPr>
          </w:p>
        </w:tc>
      </w:tr>
      <w:tr w:rsidR="0068710C" w14:paraId="3CCAEE9F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F79ACE" w14:textId="77777777" w:rsidR="0068710C" w:rsidRDefault="006871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dendrophobia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FAC7AB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trees</w:t>
            </w:r>
          </w:p>
        </w:tc>
      </w:tr>
      <w:tr w:rsidR="0068710C" w14:paraId="66C9DF08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311B3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dentophobia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EDAB1B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dentists</w:t>
            </w:r>
          </w:p>
        </w:tc>
      </w:tr>
      <w:tr w:rsidR="0068710C" w14:paraId="50EDBD0E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7E26E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domatophobia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A71C19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houses</w:t>
            </w:r>
          </w:p>
        </w:tc>
      </w:tr>
      <w:tr w:rsidR="0068710C" w14:paraId="30E18EEC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7A90FC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dystychiphobia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818F7A7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accidents</w:t>
            </w:r>
          </w:p>
        </w:tc>
      </w:tr>
      <w:tr w:rsidR="0068710C" w14:paraId="26243314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34B1A0" w14:textId="77777777" w:rsidR="0068710C" w:rsidRDefault="0068710C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E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8F224F" w14:textId="77777777" w:rsidR="0068710C" w:rsidRDefault="0068710C">
            <w:pPr>
              <w:rPr>
                <w:rFonts w:eastAsia="Times New Roman"/>
              </w:rPr>
            </w:pPr>
          </w:p>
        </w:tc>
      </w:tr>
      <w:tr w:rsidR="0068710C" w14:paraId="5D20BDFE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C83BD7" w14:textId="77777777" w:rsidR="0068710C" w:rsidRDefault="0068710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entomophobia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AC7C12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insects</w:t>
            </w:r>
          </w:p>
        </w:tc>
      </w:tr>
      <w:tr w:rsidR="0068710C" w14:paraId="28BAAD2D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259210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ephebiphobia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615304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teenagers</w:t>
            </w:r>
          </w:p>
        </w:tc>
      </w:tr>
      <w:tr w:rsidR="0068710C" w14:paraId="594CCA29" w14:textId="77777777">
        <w:trPr>
          <w:divId w:val="1021123418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92605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equinophobia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864D35" w14:textId="77777777" w:rsidR="0068710C" w:rsidRDefault="006871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fear of horses</w:t>
            </w:r>
          </w:p>
        </w:tc>
      </w:tr>
    </w:tbl>
    <w:tbl>
      <w:tblPr>
        <w:tblW w:w="600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81"/>
        <w:gridCol w:w="3819"/>
      </w:tblGrid>
      <w:tr w:rsidR="00A73C46" w14:paraId="55FAFDE3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0A4A58" w14:textId="77777777" w:rsidR="00A73C46" w:rsidRDefault="00A73C46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G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D2E72A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A73C46" w14:paraId="77D2F2D0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EAE02F" w14:textId="77777777" w:rsidR="00A73C46" w:rsidRDefault="00A73C46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gamophobia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A72213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marriage or commitment</w:t>
            </w:r>
          </w:p>
        </w:tc>
      </w:tr>
      <w:tr w:rsidR="00A73C46" w14:paraId="02B6853C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BA1370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genuphobia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88B5E2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knees</w:t>
            </w:r>
          </w:p>
        </w:tc>
      </w:tr>
      <w:tr w:rsidR="00A73C46" w14:paraId="09C05891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21F204" w14:textId="77777777" w:rsidR="00A73C46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1" w:history="1">
              <w:r w:rsidR="00A73C46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glossophobia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4E452B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speaking in public</w:t>
            </w:r>
          </w:p>
        </w:tc>
      </w:tr>
      <w:tr w:rsidR="00A73C46" w14:paraId="60ECEF5C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127344" w14:textId="77777777" w:rsidR="00A73C46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2" w:history="1">
              <w:r w:rsidR="00A73C46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gynophobia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DCC135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women</w:t>
            </w:r>
          </w:p>
        </w:tc>
      </w:tr>
      <w:tr w:rsidR="00A73C46" w14:paraId="7BD2E7E2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A785D8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H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1C69F1D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A73C46" w14:paraId="7D7C61B7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16CCD3" w14:textId="77777777" w:rsidR="00A73C46" w:rsidRDefault="00A73C46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heliophobia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BCA115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sun</w:t>
            </w:r>
          </w:p>
        </w:tc>
      </w:tr>
      <w:tr w:rsidR="00A73C46" w14:paraId="2858716E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BDA770" w14:textId="77777777" w:rsidR="00A73C46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3" w:history="1">
              <w:r w:rsidR="00A73C46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hemophobia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CD3434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blood</w:t>
            </w:r>
          </w:p>
        </w:tc>
      </w:tr>
      <w:tr w:rsidR="00A73C46" w14:paraId="3F259031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0447D3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herpetophobia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4452B4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reptiles</w:t>
            </w:r>
          </w:p>
        </w:tc>
      </w:tr>
      <w:tr w:rsidR="00A73C46" w14:paraId="1281E279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19889C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hydrophobia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9A9639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water</w:t>
            </w:r>
          </w:p>
        </w:tc>
      </w:tr>
      <w:tr w:rsidR="00A73C46" w14:paraId="71CBB821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DA06AA" w14:textId="77777777" w:rsidR="00A73C46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4" w:history="1">
              <w:r w:rsidR="00A73C46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hypochondria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3E5EE8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illness</w:t>
            </w:r>
          </w:p>
        </w:tc>
      </w:tr>
      <w:tr w:rsidR="00A73C46" w14:paraId="4A40E781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63BFA1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I–K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BB3DDC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A73C46" w14:paraId="1076F54D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FE1DC0" w14:textId="77777777" w:rsidR="00A73C46" w:rsidRDefault="00A73C46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iatrophobia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C81914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doctors</w:t>
            </w:r>
          </w:p>
        </w:tc>
      </w:tr>
      <w:tr w:rsidR="00A73C46" w14:paraId="53640D98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AD4711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insectophobia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8C2494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insects</w:t>
            </w:r>
          </w:p>
        </w:tc>
      </w:tr>
      <w:tr w:rsidR="00A73C46" w14:paraId="48B547B6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6A532A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koinoniphobia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054F05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rooms full of people</w:t>
            </w:r>
          </w:p>
        </w:tc>
      </w:tr>
      <w:tr w:rsidR="00A73C46" w14:paraId="1A664D94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8CE33C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L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F677FF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A73C46" w14:paraId="0F0ACAAA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BAD55F" w14:textId="77777777" w:rsidR="00A73C46" w:rsidRDefault="00A73C46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leukophobia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98769A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color white</w:t>
            </w:r>
          </w:p>
        </w:tc>
      </w:tr>
      <w:tr w:rsidR="00A73C46" w14:paraId="41CA8B7C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0D91A2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lilapsophobia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98BE55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tornadoes and hurricanes</w:t>
            </w:r>
          </w:p>
        </w:tc>
      </w:tr>
      <w:tr w:rsidR="00A73C46" w14:paraId="3EA9FC8F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55EE43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lockiophobia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A24E7E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childbirth</w:t>
            </w:r>
          </w:p>
        </w:tc>
      </w:tr>
      <w:tr w:rsidR="00A73C46" w14:paraId="2EE532B1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4ACA0D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M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360EDE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A73C46" w14:paraId="2188652D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D67430" w14:textId="77777777" w:rsidR="00A73C46" w:rsidRDefault="00A73C46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mageirocophobia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341EA5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cooking</w:t>
            </w:r>
          </w:p>
        </w:tc>
      </w:tr>
      <w:tr w:rsidR="00A73C46" w14:paraId="51D9B4BF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9E42E5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megalophobia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7912F9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large things</w:t>
            </w:r>
          </w:p>
        </w:tc>
      </w:tr>
      <w:tr w:rsidR="00A73C46" w14:paraId="42B7024D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F7D882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melanophobia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39B3E3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color black</w:t>
            </w:r>
          </w:p>
        </w:tc>
      </w:tr>
      <w:tr w:rsidR="00A73C46" w14:paraId="2A8BE499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E020F6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microphobia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5D40CE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small things</w:t>
            </w:r>
          </w:p>
        </w:tc>
      </w:tr>
      <w:tr w:rsidR="00A73C46" w14:paraId="62544512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CD902E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mysophobia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21234F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dirt and germs</w:t>
            </w:r>
          </w:p>
        </w:tc>
      </w:tr>
      <w:tr w:rsidR="00A73C46" w14:paraId="1454F407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EAA64B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N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FA7486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A73C46" w14:paraId="7399FDAB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225EA0" w14:textId="77777777" w:rsidR="00A73C46" w:rsidRDefault="00A73C46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necrophobia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94EECD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death or dead things</w:t>
            </w:r>
          </w:p>
        </w:tc>
      </w:tr>
      <w:tr w:rsidR="00A73C46" w14:paraId="34496872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A58918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noctiphobia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896736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night</w:t>
            </w:r>
          </w:p>
        </w:tc>
      </w:tr>
      <w:tr w:rsidR="00A73C46" w14:paraId="6BF89267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38B17B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nosocomephobia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FDB43E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hospitals</w:t>
            </w:r>
          </w:p>
        </w:tc>
      </w:tr>
      <w:tr w:rsidR="00A73C46" w14:paraId="17298897" w14:textId="77777777">
        <w:trPr>
          <w:divId w:val="794566405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155821" w14:textId="77777777" w:rsidR="00A73C46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5" w:history="1">
              <w:r w:rsidR="00A73C46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nyctophobia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E2B43E" w14:textId="77777777" w:rsidR="00A73C46" w:rsidRDefault="00A73C46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dark</w:t>
            </w:r>
          </w:p>
        </w:tc>
      </w:tr>
    </w:tbl>
    <w:tbl>
      <w:tblPr>
        <w:tblW w:w="600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29"/>
        <w:gridCol w:w="3471"/>
      </w:tblGrid>
      <w:tr w:rsidR="005473C2" w14:paraId="48C6CD6A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2DCB10" w14:textId="77777777" w:rsidR="005473C2" w:rsidRDefault="005473C2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O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D3E36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5473C2" w14:paraId="1D8A2BBA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C338CC" w14:textId="77777777" w:rsidR="005473C2" w:rsidRDefault="00325E32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hyperlink r:id="rId16" w:history="1">
              <w:r w:rsidR="005473C2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obesophobia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66A30F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gaining weight</w:t>
            </w:r>
          </w:p>
        </w:tc>
      </w:tr>
      <w:tr w:rsidR="005473C2" w14:paraId="541FBA18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BC37AA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octophobia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B05E55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number 8</w:t>
            </w:r>
          </w:p>
        </w:tc>
      </w:tr>
      <w:tr w:rsidR="005473C2" w14:paraId="7E74B418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033150A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ombrophobia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BB172C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rain</w:t>
            </w:r>
          </w:p>
        </w:tc>
      </w:tr>
      <w:tr w:rsidR="005473C2" w14:paraId="0403B0D0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2DF70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ophidiophobia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69A5A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snakes</w:t>
            </w:r>
          </w:p>
        </w:tc>
      </w:tr>
      <w:tr w:rsidR="005473C2" w14:paraId="5085C5E1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A2CC32" w14:textId="77777777" w:rsidR="005473C2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7" w:history="1">
              <w:r w:rsidR="005473C2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ornithophobia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804938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birds</w:t>
            </w:r>
          </w:p>
        </w:tc>
      </w:tr>
      <w:tr w:rsidR="005473C2" w14:paraId="73BF0AD1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052F1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P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EC63D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5473C2" w14:paraId="61D22D44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0EDA5B" w14:textId="77777777" w:rsidR="005473C2" w:rsidRDefault="005473C2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papyrophobia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DB9439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paper</w:t>
            </w:r>
          </w:p>
        </w:tc>
      </w:tr>
      <w:tr w:rsidR="005473C2" w14:paraId="66D8896E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1F8376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pathophobia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032613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disease</w:t>
            </w:r>
          </w:p>
        </w:tc>
      </w:tr>
      <w:tr w:rsidR="005473C2" w14:paraId="6E70F0B8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1D3BC5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pedophobia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8AC33E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children</w:t>
            </w:r>
          </w:p>
        </w:tc>
      </w:tr>
      <w:tr w:rsidR="005473C2" w14:paraId="78154FB2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CFC2D1" w14:textId="77777777" w:rsidR="005473C2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8" w:history="1">
              <w:r w:rsidR="005473C2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philophobia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71D56C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love</w:t>
            </w:r>
          </w:p>
        </w:tc>
      </w:tr>
      <w:tr w:rsidR="005473C2" w14:paraId="32379E57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9F5A18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phobophobia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50436D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phobias</w:t>
            </w:r>
          </w:p>
        </w:tc>
      </w:tr>
      <w:tr w:rsidR="005473C2" w14:paraId="5CB24C78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C23F1B" w14:textId="77777777" w:rsidR="005473C2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19" w:history="1">
              <w:r w:rsidR="005473C2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podophobia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FBBDEF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feet</w:t>
            </w:r>
          </w:p>
        </w:tc>
      </w:tr>
      <w:tr w:rsidR="005473C2" w14:paraId="27859A75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2C7ED8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pogonophobia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0B09D9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beards</w:t>
            </w:r>
          </w:p>
        </w:tc>
      </w:tr>
      <w:tr w:rsidR="005473C2" w14:paraId="64C14504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833F1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porphyrophobia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172A6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color purple</w:t>
            </w:r>
          </w:p>
        </w:tc>
      </w:tr>
      <w:tr w:rsidR="005473C2" w14:paraId="123F710C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81A7BB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pteridophobia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0CA5BF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ferns</w:t>
            </w:r>
          </w:p>
        </w:tc>
      </w:tr>
      <w:tr w:rsidR="005473C2" w14:paraId="2E562130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E098FA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pteromerhanophobia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596A7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flying</w:t>
            </w:r>
          </w:p>
        </w:tc>
      </w:tr>
      <w:tr w:rsidR="005473C2" w14:paraId="22D5D5F8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43ECA1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pyrophobia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D9AD2F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fire</w:t>
            </w:r>
          </w:p>
        </w:tc>
      </w:tr>
      <w:tr w:rsidR="005473C2" w14:paraId="23475243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7E422C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Q–S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BD3282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5473C2" w14:paraId="53D023E5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2B99B1" w14:textId="77777777" w:rsidR="005473C2" w:rsidRDefault="005473C2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samhainophobia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B3BFC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Halloween</w:t>
            </w:r>
          </w:p>
        </w:tc>
      </w:tr>
      <w:tr w:rsidR="005473C2" w14:paraId="33074A51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FDFA01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scolionophobia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6CF532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school</w:t>
            </w:r>
          </w:p>
        </w:tc>
      </w:tr>
      <w:tr w:rsidR="005473C2" w14:paraId="744058E0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BAE662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selenophobia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25191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the moon</w:t>
            </w:r>
          </w:p>
        </w:tc>
      </w:tr>
      <w:tr w:rsidR="005473C2" w14:paraId="6D804AF0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9E7B3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sociophobia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E8DD58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social evaluation</w:t>
            </w:r>
          </w:p>
        </w:tc>
      </w:tr>
      <w:tr w:rsidR="005473C2" w14:paraId="54B38C4C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C7CE73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somniphobia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47F5F5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sleep</w:t>
            </w:r>
          </w:p>
        </w:tc>
      </w:tr>
      <w:tr w:rsidR="005473C2" w14:paraId="2898A5D1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1A26B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T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4BEB9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5473C2" w14:paraId="29143AEA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1E06BD" w14:textId="77777777" w:rsidR="005473C2" w:rsidRDefault="005473C2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tachophobia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F542E6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speed</w:t>
            </w:r>
          </w:p>
        </w:tc>
      </w:tr>
      <w:tr w:rsidR="005473C2" w14:paraId="4794AC66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24E6D2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technophobia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B7C88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technology</w:t>
            </w:r>
          </w:p>
        </w:tc>
      </w:tr>
      <w:tr w:rsidR="005473C2" w14:paraId="60568F67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A6983A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tonitrophobia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2AB45F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thunder</w:t>
            </w:r>
          </w:p>
        </w:tc>
      </w:tr>
      <w:tr w:rsidR="005473C2" w14:paraId="7665F87B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C85C06" w14:textId="77777777" w:rsidR="005473C2" w:rsidRDefault="00325E32">
            <w:pPr>
              <w:rPr>
                <w:rFonts w:ascii="Arial" w:eastAsia="Times New Roman" w:hAnsi="Arial" w:cs="Arial"/>
                <w:color w:val="231F20"/>
              </w:rPr>
            </w:pPr>
            <w:hyperlink r:id="rId20" w:history="1">
              <w:r w:rsidR="005473C2">
                <w:rPr>
                  <w:rStyle w:val="Lienhypertexte"/>
                  <w:rFonts w:ascii="Arial" w:eastAsia="Times New Roman" w:hAnsi="Arial" w:cs="Arial"/>
                  <w:color w:val="02838D"/>
                  <w:u w:val="none"/>
                </w:rPr>
                <w:t>trypanophobia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7F4AD0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needles or injections</w:t>
            </w:r>
          </w:p>
        </w:tc>
      </w:tr>
      <w:tr w:rsidR="005473C2" w14:paraId="40D56696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FA8E9B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Style w:val="lev"/>
                <w:rFonts w:ascii="Arial" w:eastAsia="Times New Roman" w:hAnsi="Arial" w:cs="Arial"/>
                <w:color w:val="231F20"/>
              </w:rPr>
              <w:t>U–Z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3D96F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</w:p>
        </w:tc>
      </w:tr>
      <w:tr w:rsidR="005473C2" w14:paraId="000A2343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CD4EB3" w14:textId="77777777" w:rsidR="005473C2" w:rsidRDefault="005473C2">
            <w:pPr>
              <w:rPr>
                <w:rFonts w:ascii="Arial" w:eastAsia="Times New Roman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31F20"/>
              </w:rPr>
              <w:t>venustraphobia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510A6F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beautiful women</w:t>
            </w:r>
          </w:p>
        </w:tc>
      </w:tr>
      <w:tr w:rsidR="005473C2" w14:paraId="72D3FDD8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F77A23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verminophobia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155E6A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germs</w:t>
            </w:r>
          </w:p>
        </w:tc>
      </w:tr>
      <w:tr w:rsidR="005473C2" w14:paraId="6F77DD67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BE32B1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wiccaphobia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AB8772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witches and witchcraft</w:t>
            </w:r>
          </w:p>
        </w:tc>
      </w:tr>
      <w:tr w:rsidR="005473C2" w14:paraId="18D928AE" w14:textId="77777777">
        <w:trPr>
          <w:divId w:val="1681006172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75B313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xenophobia</w:t>
            </w:r>
          </w:p>
        </w:tc>
        <w:tc>
          <w:tcPr>
            <w:tcW w:w="0" w:type="auto"/>
            <w:tcBorders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63C715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strangers or foreigners</w:t>
            </w:r>
          </w:p>
        </w:tc>
      </w:tr>
      <w:tr w:rsidR="005473C2" w14:paraId="4610247F" w14:textId="77777777">
        <w:trPr>
          <w:divId w:val="1681006172"/>
        </w:trPr>
        <w:tc>
          <w:tcPr>
            <w:tcW w:w="0" w:type="auto"/>
            <w:tcBorders>
              <w:bottom w:val="nil"/>
              <w:right w:val="single" w:sz="6" w:space="0" w:color="DDDDDD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FA499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zoophobia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7F7F7"/>
            <w:tcMar>
              <w:top w:w="12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E61067" w14:textId="77777777" w:rsidR="005473C2" w:rsidRDefault="005473C2">
            <w:pPr>
              <w:rPr>
                <w:rFonts w:ascii="Arial" w:eastAsia="Times New Roman" w:hAnsi="Arial" w:cs="Arial"/>
                <w:color w:val="231F20"/>
              </w:rPr>
            </w:pPr>
            <w:r>
              <w:rPr>
                <w:rFonts w:ascii="Arial" w:eastAsia="Times New Roman" w:hAnsi="Arial" w:cs="Arial"/>
                <w:color w:val="231F20"/>
              </w:rPr>
              <w:t>fear of animals</w:t>
            </w:r>
          </w:p>
        </w:tc>
      </w:tr>
    </w:tbl>
    <w:p w14:paraId="5218ECB0" w14:textId="77777777" w:rsidR="00B143BE" w:rsidRDefault="00B143BE"/>
    <w:sectPr w:rsidR="00B1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4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416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916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041235">
    <w:abstractNumId w:val="1"/>
  </w:num>
  <w:num w:numId="2" w16cid:durableId="1339884922">
    <w:abstractNumId w:val="2"/>
  </w:num>
  <w:num w:numId="3" w16cid:durableId="163724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BE"/>
    <w:rsid w:val="000D563E"/>
    <w:rsid w:val="001B1D43"/>
    <w:rsid w:val="00263BC8"/>
    <w:rsid w:val="002857CB"/>
    <w:rsid w:val="00325E32"/>
    <w:rsid w:val="003B430E"/>
    <w:rsid w:val="003C1A36"/>
    <w:rsid w:val="003D6833"/>
    <w:rsid w:val="005473C2"/>
    <w:rsid w:val="00562923"/>
    <w:rsid w:val="0068710C"/>
    <w:rsid w:val="00764144"/>
    <w:rsid w:val="00787658"/>
    <w:rsid w:val="00A73C46"/>
    <w:rsid w:val="00B143BE"/>
    <w:rsid w:val="00D40128"/>
    <w:rsid w:val="00ED5314"/>
    <w:rsid w:val="00F2526B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B305A"/>
  <w15:chartTrackingRefBased/>
  <w15:docId w15:val="{5335A26B-F16E-F241-B0B0-9E63398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7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4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14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14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143B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2526B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687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ss-s1c3h6">
    <w:name w:val="css-s1c3h6"/>
    <w:basedOn w:val="Policepardfaut"/>
    <w:rsid w:val="0068710C"/>
  </w:style>
  <w:style w:type="paragraph" w:customStyle="1" w:styleId="css-2aku2f">
    <w:name w:val="css-2aku2f"/>
    <w:basedOn w:val="Normal"/>
    <w:rsid w:val="006871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ss-1huyk6v">
    <w:name w:val="css-1huyk6v"/>
    <w:basedOn w:val="Policepardfaut"/>
    <w:rsid w:val="0068710C"/>
  </w:style>
  <w:style w:type="paragraph" w:customStyle="1" w:styleId="css-t753mo">
    <w:name w:val="css-t753mo"/>
    <w:basedOn w:val="Normal"/>
    <w:rsid w:val="006871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8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572"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79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2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1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341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ealth/cibophobia" TargetMode="External" /><Relationship Id="rId13" Type="http://schemas.openxmlformats.org/officeDocument/2006/relationships/hyperlink" Target="https://www.healthline.com/health/hemophobia" TargetMode="External" /><Relationship Id="rId18" Type="http://schemas.openxmlformats.org/officeDocument/2006/relationships/hyperlink" Target="https://www.healthline.com/health/philophobia" TargetMode="Externa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hyperlink" Target="https://www.healthline.com/symptom/panic-attacks" TargetMode="External" /><Relationship Id="rId12" Type="http://schemas.openxmlformats.org/officeDocument/2006/relationships/hyperlink" Target="https://www.healthline.com/health/mental-health/gynophobia" TargetMode="External" /><Relationship Id="rId17" Type="http://schemas.openxmlformats.org/officeDocument/2006/relationships/hyperlink" Target="https://www.healthline.com/health/mental-health/ornithophobia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healthline.com/health/obesophobia" TargetMode="External" /><Relationship Id="rId20" Type="http://schemas.openxmlformats.org/officeDocument/2006/relationships/hyperlink" Target="https://www.healthline.com/health/trypanophobia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www.healthline.com/health/agoraphobia" TargetMode="External" /><Relationship Id="rId11" Type="http://schemas.openxmlformats.org/officeDocument/2006/relationships/hyperlink" Target="https://www.healthline.com/health/glossophobia" TargetMode="External" /><Relationship Id="rId5" Type="http://schemas.openxmlformats.org/officeDocument/2006/relationships/hyperlink" Target="https://www.healthline.com/health/phobia-simple-specific" TargetMode="External" /><Relationship Id="rId15" Type="http://schemas.openxmlformats.org/officeDocument/2006/relationships/hyperlink" Target="https://www.healthline.com/health/nyctophobia" TargetMode="External" /><Relationship Id="rId10" Type="http://schemas.openxmlformats.org/officeDocument/2006/relationships/hyperlink" Target="https://www.healthline.com/health/cynophobia" TargetMode="External" /><Relationship Id="rId19" Type="http://schemas.openxmlformats.org/officeDocument/2006/relationships/hyperlink" Target="https://www.healthline.com/health/podophobia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healthline.com/health/claustrophobia" TargetMode="External" /><Relationship Id="rId14" Type="http://schemas.openxmlformats.org/officeDocument/2006/relationships/hyperlink" Target="https://www.healthline.com/health/health-anxiety" TargetMode="Externa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213540179330</dc:creator>
  <cp:keywords/>
  <dc:description/>
  <cp:lastModifiedBy>lydia zaidi</cp:lastModifiedBy>
  <cp:revision>2</cp:revision>
  <dcterms:created xsi:type="dcterms:W3CDTF">2023-12-17T12:57:00Z</dcterms:created>
  <dcterms:modified xsi:type="dcterms:W3CDTF">2023-12-17T12:57:00Z</dcterms:modified>
</cp:coreProperties>
</file>