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C6" w:rsidRDefault="00754FC6" w:rsidP="0087179A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>OGIE DE LA COMMUNICATION</w:t>
      </w:r>
      <w:r w:rsidRPr="002E0AD0">
        <w:rPr>
          <w:lang w:bidi="ar-DZ"/>
        </w:rPr>
        <w:t>,</w:t>
      </w:r>
      <w:r w:rsidR="002C1D4C">
        <w:rPr>
          <w:lang w:bidi="ar-DZ"/>
        </w:rPr>
        <w:t xml:space="preserve"> ANNEE 202</w:t>
      </w:r>
      <w:r w:rsidR="0087179A">
        <w:rPr>
          <w:lang w:bidi="ar-DZ"/>
        </w:rPr>
        <w:t>2/2023</w:t>
      </w:r>
      <w:r>
        <w:rPr>
          <w:lang w:bidi="ar-DZ"/>
        </w:rPr>
        <w:t>.</w:t>
      </w:r>
    </w:p>
    <w:tbl>
      <w:tblPr>
        <w:tblStyle w:val="Grilledutableau"/>
        <w:tblW w:w="13603" w:type="dxa"/>
        <w:tblLook w:val="04A0"/>
      </w:tblPr>
      <w:tblGrid>
        <w:gridCol w:w="2689"/>
        <w:gridCol w:w="8079"/>
        <w:gridCol w:w="2835"/>
      </w:tblGrid>
      <w:tr w:rsidR="00754FC6" w:rsidRPr="007452ED" w:rsidTr="00754FC6">
        <w:trPr>
          <w:trHeight w:val="657"/>
        </w:trPr>
        <w:tc>
          <w:tcPr>
            <w:tcW w:w="2689" w:type="dxa"/>
            <w:shd w:val="clear" w:color="auto" w:fill="FFF2CC"/>
            <w:vAlign w:val="center"/>
          </w:tcPr>
          <w:p w:rsidR="00754FC6" w:rsidRPr="007452ED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452ED">
              <w:rPr>
                <w:rFonts w:ascii="Calibri" w:eastAsia="Calibri" w:hAnsi="Calibri" w:cs="Arial"/>
              </w:rPr>
              <w:t>DATE ET HEURE</w:t>
            </w:r>
          </w:p>
        </w:tc>
        <w:tc>
          <w:tcPr>
            <w:tcW w:w="8079" w:type="dxa"/>
            <w:shd w:val="clear" w:color="auto" w:fill="FFF2CC"/>
            <w:vAlign w:val="center"/>
          </w:tcPr>
          <w:p w:rsidR="00754FC6" w:rsidRPr="007452ED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452ED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754FC6" w:rsidRPr="007452ED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452ED">
              <w:rPr>
                <w:rFonts w:ascii="Calibri" w:eastAsia="Calibri" w:hAnsi="Calibri" w:cs="Arial"/>
              </w:rPr>
              <w:t>GROUPES /LOCAUX</w:t>
            </w:r>
          </w:p>
        </w:tc>
      </w:tr>
      <w:tr w:rsidR="009B3B44" w:rsidRPr="007452ED" w:rsidTr="009B3B44">
        <w:trPr>
          <w:trHeight w:val="120"/>
        </w:trPr>
        <w:tc>
          <w:tcPr>
            <w:tcW w:w="2689" w:type="dxa"/>
            <w:shd w:val="clear" w:color="auto" w:fill="DBE5F1" w:themeFill="accent1" w:themeFillTint="33"/>
          </w:tcPr>
          <w:p w:rsidR="009B3B44" w:rsidRDefault="00CC2BA7" w:rsidP="009B3B4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</w:t>
            </w:r>
            <w:r w:rsidR="009B3B44"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     </w:t>
            </w:r>
          </w:p>
          <w:p w:rsidR="009B3B44" w:rsidRPr="000938A6" w:rsidRDefault="00CC2BA7" w:rsidP="009B3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20/01/2024</w:t>
            </w:r>
          </w:p>
          <w:p w:rsidR="009B3B44" w:rsidRPr="00EE52B2" w:rsidRDefault="009B3B44" w:rsidP="00F9212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F921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 w:rsidR="00F921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079" w:type="dxa"/>
            <w:shd w:val="clear" w:color="auto" w:fill="DBE5F1" w:themeFill="accent1" w:themeFillTint="33"/>
            <w:vAlign w:val="center"/>
          </w:tcPr>
          <w:p w:rsidR="00D55FD2" w:rsidRPr="007452ED" w:rsidRDefault="00D55FD2" w:rsidP="00D55FD2">
            <w:pPr>
              <w:spacing w:after="0" w:line="240" w:lineRule="auto"/>
              <w:ind w:left="207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Sociologie de la communication traditionnelle en Algérie</w:t>
            </w:r>
          </w:p>
          <w:p w:rsidR="009B3B44" w:rsidRPr="007452ED" w:rsidRDefault="00D55FD2" w:rsidP="00D55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18"/>
                <w:szCs w:val="18"/>
                <w:lang w:val="en-US" w:eastAsia="fr-FR"/>
              </w:rPr>
              <w:t>DALI KENZA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9B3B44" w:rsidRPr="007452ED" w:rsidRDefault="009B3B44" w:rsidP="00FF3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Calibri" w:hAnsi="Calibri" w:cs="Times New Roman"/>
                <w:sz w:val="18"/>
                <w:szCs w:val="18"/>
              </w:rPr>
              <w:t xml:space="preserve">SALLE  </w:t>
            </w:r>
            <w:r w:rsidR="00FF3A18">
              <w:rPr>
                <w:rFonts w:ascii="Calibri" w:eastAsia="Calibri" w:hAnsi="Calibri" w:cs="Times New Roman"/>
                <w:sz w:val="18"/>
                <w:szCs w:val="18"/>
              </w:rPr>
              <w:t>07</w:t>
            </w:r>
          </w:p>
        </w:tc>
      </w:tr>
      <w:tr w:rsidR="009B3B44" w:rsidRPr="007452ED" w:rsidTr="009B3B44">
        <w:trPr>
          <w:trHeight w:val="135"/>
        </w:trPr>
        <w:tc>
          <w:tcPr>
            <w:tcW w:w="2689" w:type="dxa"/>
            <w:shd w:val="clear" w:color="auto" w:fill="DBE5F1" w:themeFill="accent1" w:themeFillTint="33"/>
          </w:tcPr>
          <w:p w:rsidR="002752B2" w:rsidRDefault="002752B2" w:rsidP="002752B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2752B2" w:rsidRPr="000938A6" w:rsidRDefault="002752B2" w:rsidP="00275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22/01/2024</w:t>
            </w:r>
          </w:p>
          <w:p w:rsidR="009B3B44" w:rsidRPr="00EE52B2" w:rsidRDefault="002752B2" w:rsidP="002752B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079" w:type="dxa"/>
            <w:shd w:val="clear" w:color="auto" w:fill="DBE5F1" w:themeFill="accent1" w:themeFillTint="33"/>
            <w:vAlign w:val="center"/>
          </w:tcPr>
          <w:p w:rsidR="00D55FD2" w:rsidRPr="007452ED" w:rsidRDefault="00D55FD2" w:rsidP="00D55FD2">
            <w:pPr>
              <w:spacing w:after="0" w:line="240" w:lineRule="auto"/>
              <w:ind w:left="37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Évolution historique et juridique du SIC en Algérie</w:t>
            </w:r>
          </w:p>
          <w:p w:rsidR="009B3B44" w:rsidRPr="007452ED" w:rsidRDefault="00D55FD2" w:rsidP="00D55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BOUMEGOURA NAIM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9B3B44" w:rsidRDefault="002752B2" w:rsidP="009B3B44">
            <w:pPr>
              <w:spacing w:after="0"/>
              <w:jc w:val="center"/>
            </w:pPr>
            <w:r w:rsidRPr="007452ED">
              <w:rPr>
                <w:rFonts w:ascii="Calibri" w:eastAsia="Calibri" w:hAnsi="Calibri" w:cs="Times New Roman"/>
                <w:sz w:val="18"/>
                <w:szCs w:val="18"/>
              </w:rPr>
              <w:t xml:space="preserve">SALLE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07</w:t>
            </w:r>
          </w:p>
        </w:tc>
      </w:tr>
      <w:tr w:rsidR="009B3B44" w:rsidRPr="007452ED" w:rsidTr="009B3B44">
        <w:trPr>
          <w:trHeight w:val="120"/>
        </w:trPr>
        <w:tc>
          <w:tcPr>
            <w:tcW w:w="2689" w:type="dxa"/>
            <w:shd w:val="clear" w:color="auto" w:fill="EAF1DD" w:themeFill="accent3" w:themeFillTint="33"/>
          </w:tcPr>
          <w:p w:rsidR="002539E9" w:rsidRDefault="002539E9" w:rsidP="002539E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2539E9" w:rsidRPr="000938A6" w:rsidRDefault="002539E9" w:rsidP="00253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24/01/2024</w:t>
            </w:r>
          </w:p>
          <w:p w:rsidR="009B3B44" w:rsidRPr="00EE52B2" w:rsidRDefault="002539E9" w:rsidP="002539E9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079" w:type="dxa"/>
            <w:shd w:val="clear" w:color="auto" w:fill="EAF1DD" w:themeFill="accent3" w:themeFillTint="33"/>
            <w:vAlign w:val="center"/>
          </w:tcPr>
          <w:p w:rsidR="007841B2" w:rsidRDefault="00D55FD2" w:rsidP="007841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Entreprenariat</w:t>
            </w:r>
          </w:p>
          <w:p w:rsidR="009B3B44" w:rsidRPr="007841B2" w:rsidRDefault="00D55FD2" w:rsidP="007841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AIT SALAH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3B44" w:rsidRDefault="007841B2" w:rsidP="009B3B44">
            <w:pPr>
              <w:spacing w:after="0"/>
              <w:jc w:val="center"/>
            </w:pPr>
            <w:r w:rsidRPr="007452ED">
              <w:rPr>
                <w:rFonts w:ascii="Calibri" w:eastAsia="Calibri" w:hAnsi="Calibri" w:cs="Times New Roman"/>
                <w:sz w:val="18"/>
                <w:szCs w:val="18"/>
              </w:rPr>
              <w:t xml:space="preserve">SALLE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07</w:t>
            </w:r>
          </w:p>
        </w:tc>
      </w:tr>
      <w:tr w:rsidR="009B3B44" w:rsidRPr="007452ED" w:rsidTr="009B3B44">
        <w:trPr>
          <w:trHeight w:val="150"/>
        </w:trPr>
        <w:tc>
          <w:tcPr>
            <w:tcW w:w="2689" w:type="dxa"/>
            <w:shd w:val="clear" w:color="auto" w:fill="EAF1DD" w:themeFill="accent3" w:themeFillTint="33"/>
          </w:tcPr>
          <w:p w:rsidR="007034EC" w:rsidRDefault="007034EC" w:rsidP="007034E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     </w:t>
            </w:r>
          </w:p>
          <w:p w:rsidR="007034EC" w:rsidRPr="000938A6" w:rsidRDefault="007034EC" w:rsidP="0070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27/01/2024</w:t>
            </w:r>
          </w:p>
          <w:p w:rsidR="009B3B44" w:rsidRPr="00EE52B2" w:rsidRDefault="007034EC" w:rsidP="007034E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079" w:type="dxa"/>
            <w:shd w:val="clear" w:color="auto" w:fill="EAF1DD" w:themeFill="accent3" w:themeFillTint="33"/>
            <w:vAlign w:val="center"/>
          </w:tcPr>
          <w:p w:rsidR="00D55FD2" w:rsidRDefault="00D55FD2" w:rsidP="00D55F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Psychanalyse</w:t>
            </w:r>
          </w:p>
          <w:p w:rsidR="009B3B44" w:rsidRPr="007452ED" w:rsidRDefault="00D55FD2" w:rsidP="00D55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1300A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LOUIBA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3B44" w:rsidRDefault="007841B2" w:rsidP="009B3B44">
            <w:pPr>
              <w:spacing w:after="0"/>
              <w:jc w:val="center"/>
            </w:pPr>
            <w:r w:rsidRPr="007452ED">
              <w:rPr>
                <w:rFonts w:ascii="Calibri" w:eastAsia="Calibri" w:hAnsi="Calibri" w:cs="Times New Roman"/>
                <w:sz w:val="18"/>
                <w:szCs w:val="18"/>
              </w:rPr>
              <w:t xml:space="preserve">SALLE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07</w:t>
            </w:r>
          </w:p>
        </w:tc>
      </w:tr>
    </w:tbl>
    <w:p w:rsidR="00754FC6" w:rsidRPr="002E0AD0" w:rsidRDefault="00754FC6" w:rsidP="009B3B44">
      <w:pPr>
        <w:spacing w:after="0"/>
        <w:rPr>
          <w:lang w:bidi="ar-DZ"/>
        </w:rPr>
      </w:pPr>
    </w:p>
    <w:p w:rsidR="006E04D4" w:rsidRPr="00DA2B18" w:rsidRDefault="006E04D4" w:rsidP="00DA2B18"/>
    <w:sectPr w:rsidR="006E04D4" w:rsidRPr="00DA2B18" w:rsidSect="00754F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2B18"/>
    <w:rsid w:val="0008747D"/>
    <w:rsid w:val="00107042"/>
    <w:rsid w:val="001B35B3"/>
    <w:rsid w:val="00200CCB"/>
    <w:rsid w:val="002065D8"/>
    <w:rsid w:val="00222D7A"/>
    <w:rsid w:val="0023672C"/>
    <w:rsid w:val="002539E9"/>
    <w:rsid w:val="002752B2"/>
    <w:rsid w:val="002C1D4C"/>
    <w:rsid w:val="002E5760"/>
    <w:rsid w:val="0035499C"/>
    <w:rsid w:val="003B6856"/>
    <w:rsid w:val="00455BCA"/>
    <w:rsid w:val="00461BEF"/>
    <w:rsid w:val="00483D2B"/>
    <w:rsid w:val="00495548"/>
    <w:rsid w:val="004C5F2C"/>
    <w:rsid w:val="004D385E"/>
    <w:rsid w:val="005F3855"/>
    <w:rsid w:val="0063445F"/>
    <w:rsid w:val="006776CF"/>
    <w:rsid w:val="0068701E"/>
    <w:rsid w:val="00690F69"/>
    <w:rsid w:val="006B3C35"/>
    <w:rsid w:val="006E04D4"/>
    <w:rsid w:val="006F14B5"/>
    <w:rsid w:val="007034EC"/>
    <w:rsid w:val="0071781F"/>
    <w:rsid w:val="007204B4"/>
    <w:rsid w:val="007452ED"/>
    <w:rsid w:val="00754FC6"/>
    <w:rsid w:val="007841B2"/>
    <w:rsid w:val="008318F6"/>
    <w:rsid w:val="00834A57"/>
    <w:rsid w:val="0087179A"/>
    <w:rsid w:val="00880F66"/>
    <w:rsid w:val="008B2F1C"/>
    <w:rsid w:val="00903E96"/>
    <w:rsid w:val="009B3B44"/>
    <w:rsid w:val="009D7A73"/>
    <w:rsid w:val="00A36145"/>
    <w:rsid w:val="00A767D2"/>
    <w:rsid w:val="00AA2368"/>
    <w:rsid w:val="00AB6A61"/>
    <w:rsid w:val="00BB35EE"/>
    <w:rsid w:val="00C26510"/>
    <w:rsid w:val="00C67D5C"/>
    <w:rsid w:val="00CC0D87"/>
    <w:rsid w:val="00CC2BA7"/>
    <w:rsid w:val="00CF7630"/>
    <w:rsid w:val="00D43446"/>
    <w:rsid w:val="00D55FD2"/>
    <w:rsid w:val="00D62160"/>
    <w:rsid w:val="00DA2B18"/>
    <w:rsid w:val="00DF08E8"/>
    <w:rsid w:val="00E6345B"/>
    <w:rsid w:val="00F4061A"/>
    <w:rsid w:val="00F52D47"/>
    <w:rsid w:val="00F713AE"/>
    <w:rsid w:val="00F9212F"/>
    <w:rsid w:val="00FB3E31"/>
    <w:rsid w:val="00FC068E"/>
    <w:rsid w:val="00FF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C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21</cp:revision>
  <dcterms:created xsi:type="dcterms:W3CDTF">2021-12-16T13:26:00Z</dcterms:created>
  <dcterms:modified xsi:type="dcterms:W3CDTF">2024-01-11T11:39:00Z</dcterms:modified>
</cp:coreProperties>
</file>