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FEE6" w14:textId="77777777" w:rsidR="009313AB" w:rsidRDefault="000725BE" w:rsidP="00625873">
      <w:pPr>
        <w:rPr>
          <w:sz w:val="24"/>
          <w:szCs w:val="24"/>
        </w:rPr>
      </w:pPr>
      <w:r w:rsidRPr="000725BE">
        <w:rPr>
          <w:sz w:val="24"/>
          <w:szCs w:val="24"/>
        </w:rPr>
        <w:t xml:space="preserve">En Algérie, les droits des travailleurs sont généralement protégés par la législation du travail. En cas de modification unilatérale des conditions de travail, </w:t>
      </w:r>
    </w:p>
    <w:p w14:paraId="184AE904" w14:textId="4CB97E1D" w:rsidR="000725BE" w:rsidRPr="001A298B" w:rsidRDefault="000725BE" w:rsidP="00625873">
      <w:pPr>
        <w:rPr>
          <w:b/>
          <w:bCs/>
          <w:sz w:val="24"/>
          <w:szCs w:val="24"/>
        </w:rPr>
      </w:pPr>
      <w:r w:rsidRPr="001A298B">
        <w:rPr>
          <w:b/>
          <w:bCs/>
          <w:sz w:val="24"/>
          <w:szCs w:val="24"/>
        </w:rPr>
        <w:t>Mme. Fatima pourrait se référer à certains droits, tels que :</w:t>
      </w:r>
    </w:p>
    <w:p w14:paraId="0CDA09E9" w14:textId="47C47067" w:rsidR="000725BE" w:rsidRPr="000725BE" w:rsidRDefault="000725BE" w:rsidP="000725BE">
      <w:pPr>
        <w:rPr>
          <w:sz w:val="24"/>
          <w:szCs w:val="24"/>
        </w:rPr>
      </w:pPr>
      <w:r w:rsidRPr="001A298B">
        <w:rPr>
          <w:b/>
          <w:bCs/>
          <w:color w:val="70AD47" w:themeColor="accent6"/>
          <w:sz w:val="24"/>
          <w:szCs w:val="24"/>
        </w:rPr>
        <w:t xml:space="preserve">1. Droit à l'Information </w:t>
      </w:r>
      <w:r w:rsidRPr="00227463">
        <w:rPr>
          <w:b/>
          <w:bCs/>
          <w:sz w:val="24"/>
          <w:szCs w:val="24"/>
        </w:rPr>
        <w:t xml:space="preserve">: </w:t>
      </w:r>
      <w:r w:rsidRPr="000725BE">
        <w:rPr>
          <w:sz w:val="24"/>
          <w:szCs w:val="24"/>
        </w:rPr>
        <w:t>L'employeur doit informer les travailleurs à l'avance de toute modification substantielle des conditions de travail.</w:t>
      </w:r>
    </w:p>
    <w:p w14:paraId="532693C1" w14:textId="70E28DB4" w:rsidR="000725BE" w:rsidRPr="000725BE" w:rsidRDefault="000725BE" w:rsidP="000725BE">
      <w:pPr>
        <w:rPr>
          <w:sz w:val="24"/>
          <w:szCs w:val="24"/>
        </w:rPr>
      </w:pPr>
      <w:r w:rsidRPr="00B8672C">
        <w:rPr>
          <w:b/>
          <w:bCs/>
          <w:color w:val="70AD47" w:themeColor="accent6"/>
          <w:sz w:val="24"/>
          <w:szCs w:val="24"/>
        </w:rPr>
        <w:t>2. Droit de Contestation</w:t>
      </w:r>
      <w:r w:rsidRPr="00B8672C">
        <w:rPr>
          <w:color w:val="70AD47" w:themeColor="accent6"/>
          <w:sz w:val="24"/>
          <w:szCs w:val="24"/>
        </w:rPr>
        <w:t xml:space="preserve"> :</w:t>
      </w:r>
      <w:r w:rsidRPr="000725BE">
        <w:rPr>
          <w:sz w:val="24"/>
          <w:szCs w:val="24"/>
        </w:rPr>
        <w:t xml:space="preserve"> Les travailleurs ont le droit de contester ces changements s'ils les estiment contraires à leur contrat de travail initial.</w:t>
      </w:r>
    </w:p>
    <w:p w14:paraId="1C66CA15" w14:textId="771C965E" w:rsidR="000725BE" w:rsidRPr="000725BE" w:rsidRDefault="000725BE" w:rsidP="000725BE">
      <w:pPr>
        <w:rPr>
          <w:sz w:val="24"/>
          <w:szCs w:val="24"/>
        </w:rPr>
      </w:pPr>
      <w:r w:rsidRPr="00B8672C">
        <w:rPr>
          <w:b/>
          <w:bCs/>
          <w:color w:val="70AD47" w:themeColor="accent6"/>
          <w:sz w:val="24"/>
          <w:szCs w:val="24"/>
        </w:rPr>
        <w:t>3. Droit à la Négociation</w:t>
      </w:r>
      <w:r w:rsidRPr="007D7247">
        <w:rPr>
          <w:b/>
          <w:bCs/>
          <w:sz w:val="24"/>
          <w:szCs w:val="24"/>
        </w:rPr>
        <w:t xml:space="preserve"> : </w:t>
      </w:r>
      <w:r w:rsidRPr="000725BE">
        <w:rPr>
          <w:sz w:val="24"/>
          <w:szCs w:val="24"/>
        </w:rPr>
        <w:t>Mme. Fatima peut négocier avec l'employeur pour trouver un compromis ou demander des compensations pour les heures de travail supplémentaires.</w:t>
      </w:r>
    </w:p>
    <w:p w14:paraId="18992E45" w14:textId="53E321BE" w:rsidR="000C1338" w:rsidRDefault="000C1338" w:rsidP="000725BE">
      <w:pPr>
        <w:rPr>
          <w:sz w:val="24"/>
          <w:szCs w:val="24"/>
        </w:rPr>
      </w:pPr>
    </w:p>
    <w:p w14:paraId="344339EA" w14:textId="1B64B610" w:rsidR="000725BE" w:rsidRPr="00DF6FCB" w:rsidRDefault="000C1338" w:rsidP="000725BE">
      <w:pPr>
        <w:rPr>
          <w:b/>
          <w:bCs/>
          <w:sz w:val="24"/>
          <w:szCs w:val="24"/>
        </w:rPr>
      </w:pPr>
      <w:r w:rsidRPr="00DF6FCB">
        <w:rPr>
          <w:b/>
          <w:bCs/>
          <w:sz w:val="24"/>
          <w:szCs w:val="24"/>
        </w:rPr>
        <w:t>2.</w:t>
      </w:r>
      <w:r w:rsidR="000725BE" w:rsidRPr="00DF6FCB">
        <w:rPr>
          <w:b/>
          <w:bCs/>
          <w:sz w:val="24"/>
          <w:szCs w:val="24"/>
        </w:rPr>
        <w:t>Quant aux procédures, l'employeur aurait dû suivre des étapes telles que :</w:t>
      </w:r>
    </w:p>
    <w:p w14:paraId="4919FA69" w14:textId="311ED609" w:rsidR="000725BE" w:rsidRPr="000725BE" w:rsidRDefault="000725BE" w:rsidP="000725BE">
      <w:pPr>
        <w:rPr>
          <w:sz w:val="24"/>
          <w:szCs w:val="24"/>
        </w:rPr>
      </w:pPr>
      <w:r w:rsidRPr="004F3534">
        <w:rPr>
          <w:b/>
          <w:bCs/>
          <w:color w:val="70AD47" w:themeColor="accent6"/>
          <w:sz w:val="24"/>
          <w:szCs w:val="24"/>
        </w:rPr>
        <w:t>1. Consultation des Représentants des Employés</w:t>
      </w:r>
      <w:r w:rsidRPr="000725BE">
        <w:rPr>
          <w:sz w:val="24"/>
          <w:szCs w:val="24"/>
        </w:rPr>
        <w:t xml:space="preserve"> :Si une représentation syndicale existe, l'employeur doit consulter les représentants des travailleurs avant d'apporter des modifications importantes.</w:t>
      </w:r>
    </w:p>
    <w:p w14:paraId="4A2BB16B" w14:textId="7E78A908" w:rsidR="000725BE" w:rsidRPr="000725BE" w:rsidRDefault="000725BE" w:rsidP="000725BE">
      <w:pPr>
        <w:rPr>
          <w:sz w:val="24"/>
          <w:szCs w:val="24"/>
        </w:rPr>
      </w:pPr>
      <w:r w:rsidRPr="004F3534">
        <w:rPr>
          <w:b/>
          <w:bCs/>
          <w:color w:val="70AD47" w:themeColor="accent6"/>
          <w:sz w:val="24"/>
          <w:szCs w:val="24"/>
        </w:rPr>
        <w:t xml:space="preserve">2. Notification Préalable </w:t>
      </w:r>
      <w:r w:rsidRPr="00FA227A">
        <w:rPr>
          <w:b/>
          <w:bCs/>
          <w:sz w:val="24"/>
          <w:szCs w:val="24"/>
        </w:rPr>
        <w:t>:</w:t>
      </w:r>
      <w:r w:rsidRPr="000725BE">
        <w:rPr>
          <w:sz w:val="24"/>
          <w:szCs w:val="24"/>
        </w:rPr>
        <w:t xml:space="preserve"> Informer les employés à l'avance des changements projetés, en fournissant des détails sur la nature des modifications et les raisons qui les motivent.</w:t>
      </w:r>
    </w:p>
    <w:p w14:paraId="4CC2788E" w14:textId="6D2C50EE" w:rsidR="000725BE" w:rsidRPr="000725BE" w:rsidRDefault="000725BE" w:rsidP="000725BE">
      <w:pPr>
        <w:rPr>
          <w:sz w:val="24"/>
          <w:szCs w:val="24"/>
        </w:rPr>
      </w:pPr>
      <w:r w:rsidRPr="00321559">
        <w:rPr>
          <w:b/>
          <w:bCs/>
          <w:color w:val="70AD47" w:themeColor="accent6"/>
          <w:sz w:val="24"/>
          <w:szCs w:val="24"/>
        </w:rPr>
        <w:t>3. Négociation</w:t>
      </w:r>
      <w:r w:rsidRPr="002F7558">
        <w:rPr>
          <w:b/>
          <w:bCs/>
          <w:sz w:val="24"/>
          <w:szCs w:val="24"/>
        </w:rPr>
        <w:t xml:space="preserve"> : </w:t>
      </w:r>
      <w:r w:rsidRPr="000725BE">
        <w:rPr>
          <w:sz w:val="24"/>
          <w:szCs w:val="24"/>
        </w:rPr>
        <w:t>Si des négociations sont nécessaires, l'employeur devrait s'engager dans un processus de discussion pour parvenir à un accord ou trouver des solutions alternatives.</w:t>
      </w:r>
    </w:p>
    <w:p w14:paraId="65C886BE" w14:textId="0B6E41F0" w:rsidR="000725BE" w:rsidRPr="000725BE" w:rsidRDefault="000725BE" w:rsidP="000725BE">
      <w:pPr>
        <w:rPr>
          <w:sz w:val="24"/>
          <w:szCs w:val="24"/>
        </w:rPr>
      </w:pPr>
      <w:r w:rsidRPr="00321559">
        <w:rPr>
          <w:b/>
          <w:bCs/>
          <w:color w:val="70AD47" w:themeColor="accent6"/>
          <w:sz w:val="24"/>
          <w:szCs w:val="24"/>
        </w:rPr>
        <w:t xml:space="preserve">4. Compensation éventuelle </w:t>
      </w:r>
      <w:r w:rsidRPr="000725BE">
        <w:rPr>
          <w:sz w:val="24"/>
          <w:szCs w:val="24"/>
        </w:rPr>
        <w:t>: Si des heures de travail supplémentaires sont imposées, discuter de toute compensation appropriée pour les employés affectés.</w:t>
      </w:r>
    </w:p>
    <w:p w14:paraId="21A67D64" w14:textId="0EB2A24F" w:rsidR="00E13E52" w:rsidRPr="00631A2A" w:rsidRDefault="000725BE" w:rsidP="002C67A1">
      <w:pPr>
        <w:rPr>
          <w:sz w:val="24"/>
          <w:szCs w:val="24"/>
        </w:rPr>
      </w:pPr>
      <w:r w:rsidRPr="000725BE">
        <w:rPr>
          <w:sz w:val="24"/>
          <w:szCs w:val="24"/>
        </w:rPr>
        <w:t>Si ces procédures n'ont pas été suivies, cela pourrait constituer une violation des droits de Mme. Fatima en tant que travailleuse. Elle pourrait envisager de consulter un professionnel du droit du travail en Algérie pour obtenir des conseils spécifiques à sa situation.</w:t>
      </w:r>
    </w:p>
    <w:p w14:paraId="43637DD2" w14:textId="560181F5" w:rsidR="00E13E52" w:rsidRPr="00631A2A" w:rsidRDefault="00E13E52" w:rsidP="002C67A1">
      <w:pPr>
        <w:rPr>
          <w:sz w:val="24"/>
          <w:szCs w:val="24"/>
        </w:rPr>
      </w:pPr>
    </w:p>
    <w:p w14:paraId="3B70E83A" w14:textId="77777777" w:rsidR="00DA6ADE" w:rsidRDefault="00DA6ADE" w:rsidP="002C67A1"/>
    <w:p w14:paraId="7589CE43" w14:textId="77777777" w:rsidR="00DA6ADE" w:rsidRDefault="00DA6ADE" w:rsidP="002C67A1"/>
    <w:p w14:paraId="42BACE56" w14:textId="77777777" w:rsidR="00DA6ADE" w:rsidRDefault="00DA6ADE" w:rsidP="002C67A1"/>
    <w:p w14:paraId="138A8599" w14:textId="77777777" w:rsidR="00DA6ADE" w:rsidRDefault="00DA6ADE" w:rsidP="002C67A1"/>
    <w:p w14:paraId="4433F594" w14:textId="77777777" w:rsidR="00DA6ADE" w:rsidRDefault="00DA6ADE" w:rsidP="002C67A1"/>
    <w:p w14:paraId="1861150C" w14:textId="77777777" w:rsidR="00DA6ADE" w:rsidRDefault="00DA6ADE" w:rsidP="002C67A1"/>
    <w:p w14:paraId="5F711E83" w14:textId="77777777" w:rsidR="00DA6ADE" w:rsidRDefault="00DA6ADE" w:rsidP="002C67A1"/>
    <w:p w14:paraId="11AC676D" w14:textId="77777777" w:rsidR="00DA6ADE" w:rsidRDefault="00DA6ADE" w:rsidP="002C67A1"/>
    <w:p w14:paraId="1E08804A" w14:textId="77777777" w:rsidR="00DA6ADE" w:rsidRDefault="00DA6ADE" w:rsidP="002C67A1"/>
    <w:p w14:paraId="472E597E" w14:textId="77777777" w:rsidR="00DA6ADE" w:rsidRDefault="00DA6ADE" w:rsidP="002C67A1"/>
    <w:p w14:paraId="582C22F8" w14:textId="77777777" w:rsidR="00DA6ADE" w:rsidRDefault="00DA6ADE" w:rsidP="002C67A1"/>
    <w:p w14:paraId="30466906" w14:textId="77777777" w:rsidR="00DA6ADE" w:rsidRDefault="00DA6ADE" w:rsidP="002C67A1"/>
    <w:p w14:paraId="1837D85C" w14:textId="77777777" w:rsidR="00DA6ADE" w:rsidRDefault="00DA6ADE" w:rsidP="002C67A1"/>
    <w:p w14:paraId="77F1649B" w14:textId="5376D916" w:rsidR="00E13E52" w:rsidRPr="00631A2A" w:rsidRDefault="00E13E52" w:rsidP="002C67A1">
      <w:pPr>
        <w:rPr>
          <w:sz w:val="24"/>
          <w:szCs w:val="24"/>
        </w:rPr>
      </w:pPr>
    </w:p>
    <w:p w14:paraId="4EC3E39B" w14:textId="77777777" w:rsidR="002207C6" w:rsidRDefault="002207C6" w:rsidP="002C67A1"/>
    <w:p w14:paraId="4BFF95C9" w14:textId="77777777" w:rsidR="002207C6" w:rsidRDefault="002207C6"/>
    <w:sectPr w:rsidR="00220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C0D5" w14:textId="77777777" w:rsidR="009E20F2" w:rsidRDefault="009E20F2" w:rsidP="00DA6ADE">
      <w:pPr>
        <w:spacing w:after="0" w:line="240" w:lineRule="auto"/>
      </w:pPr>
      <w:r>
        <w:separator/>
      </w:r>
    </w:p>
  </w:endnote>
  <w:endnote w:type="continuationSeparator" w:id="0">
    <w:p w14:paraId="64AB532C" w14:textId="77777777" w:rsidR="009E20F2" w:rsidRDefault="009E20F2" w:rsidP="00DA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B170" w14:textId="77777777" w:rsidR="009E20F2" w:rsidRDefault="009E20F2" w:rsidP="00DA6ADE">
      <w:pPr>
        <w:spacing w:after="0" w:line="240" w:lineRule="auto"/>
      </w:pPr>
      <w:r>
        <w:separator/>
      </w:r>
    </w:p>
  </w:footnote>
  <w:footnote w:type="continuationSeparator" w:id="0">
    <w:p w14:paraId="32711FFA" w14:textId="77777777" w:rsidR="009E20F2" w:rsidRDefault="009E20F2" w:rsidP="00DA6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C6"/>
    <w:rsid w:val="00017AD9"/>
    <w:rsid w:val="000725BE"/>
    <w:rsid w:val="000C1338"/>
    <w:rsid w:val="000C5BF4"/>
    <w:rsid w:val="001A298B"/>
    <w:rsid w:val="002207C6"/>
    <w:rsid w:val="00227463"/>
    <w:rsid w:val="002C4472"/>
    <w:rsid w:val="002F7558"/>
    <w:rsid w:val="00321559"/>
    <w:rsid w:val="004F3534"/>
    <w:rsid w:val="0056171A"/>
    <w:rsid w:val="005628C7"/>
    <w:rsid w:val="006124CC"/>
    <w:rsid w:val="00625873"/>
    <w:rsid w:val="00631A2A"/>
    <w:rsid w:val="00784BFC"/>
    <w:rsid w:val="007D7247"/>
    <w:rsid w:val="0080384E"/>
    <w:rsid w:val="00830784"/>
    <w:rsid w:val="0085354C"/>
    <w:rsid w:val="00856BD7"/>
    <w:rsid w:val="00902093"/>
    <w:rsid w:val="009313AB"/>
    <w:rsid w:val="009E20F2"/>
    <w:rsid w:val="00A250DA"/>
    <w:rsid w:val="00B8672C"/>
    <w:rsid w:val="00B94D23"/>
    <w:rsid w:val="00C810CE"/>
    <w:rsid w:val="00C93E6C"/>
    <w:rsid w:val="00CD5349"/>
    <w:rsid w:val="00D035AF"/>
    <w:rsid w:val="00DA0BB5"/>
    <w:rsid w:val="00DA6ADE"/>
    <w:rsid w:val="00DF6FCB"/>
    <w:rsid w:val="00E13E52"/>
    <w:rsid w:val="00F06F62"/>
    <w:rsid w:val="00FA227A"/>
    <w:rsid w:val="00FC5D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14E5"/>
  <w15:chartTrackingRefBased/>
  <w15:docId w15:val="{E81F61AA-676B-DA46-AA82-66BE5B0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ADE"/>
    <w:pPr>
      <w:tabs>
        <w:tab w:val="center" w:pos="4536"/>
        <w:tab w:val="right" w:pos="9072"/>
      </w:tabs>
      <w:spacing w:after="0" w:line="240" w:lineRule="auto"/>
    </w:pPr>
  </w:style>
  <w:style w:type="character" w:customStyle="1" w:styleId="En-tteCar">
    <w:name w:val="En-tête Car"/>
    <w:basedOn w:val="Policepardfaut"/>
    <w:link w:val="En-tte"/>
    <w:uiPriority w:val="99"/>
    <w:rsid w:val="00DA6ADE"/>
  </w:style>
  <w:style w:type="paragraph" w:styleId="Pieddepage">
    <w:name w:val="footer"/>
    <w:basedOn w:val="Normal"/>
    <w:link w:val="PieddepageCar"/>
    <w:uiPriority w:val="99"/>
    <w:unhideWhenUsed/>
    <w:rsid w:val="00DA6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sihammokrani99@gmail.com</dc:creator>
  <cp:keywords/>
  <dc:description/>
  <cp:lastModifiedBy>sihammokrani99@gmail.com</cp:lastModifiedBy>
  <cp:revision>28</cp:revision>
  <dcterms:created xsi:type="dcterms:W3CDTF">2024-01-14T19:16:00Z</dcterms:created>
  <dcterms:modified xsi:type="dcterms:W3CDTF">2024-01-17T12:59:00Z</dcterms:modified>
</cp:coreProperties>
</file>