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00" w:rsidRDefault="006A0400" w:rsidP="006A0400">
      <w:pPr>
        <w:rPr>
          <w:rFonts w:asciiTheme="majorBidi" w:hAnsiTheme="majorBidi" w:cstheme="majorBidi"/>
          <w:b/>
          <w:bCs/>
          <w:sz w:val="28"/>
          <w:szCs w:val="28"/>
        </w:rPr>
      </w:pPr>
      <w:r w:rsidRPr="006A0400">
        <w:rPr>
          <w:rFonts w:asciiTheme="majorBidi" w:hAnsiTheme="majorBidi" w:cstheme="majorBidi"/>
          <w:b/>
          <w:bCs/>
          <w:sz w:val="28"/>
          <w:szCs w:val="28"/>
        </w:rPr>
        <w:t>Chapitre 2 : Perception sociale et impression</w:t>
      </w:r>
    </w:p>
    <w:p w:rsidR="003542E8" w:rsidRDefault="003542E8" w:rsidP="006A0400">
      <w:pPr>
        <w:rPr>
          <w:rFonts w:asciiTheme="majorBidi" w:hAnsiTheme="majorBidi" w:cstheme="majorBidi"/>
          <w:b/>
          <w:bCs/>
          <w:sz w:val="28"/>
          <w:szCs w:val="28"/>
        </w:rPr>
      </w:pPr>
    </w:p>
    <w:p w:rsidR="003542E8" w:rsidRDefault="003542E8" w:rsidP="006A0400">
      <w:pPr>
        <w:rPr>
          <w:rFonts w:asciiTheme="majorBidi" w:hAnsiTheme="majorBidi" w:cstheme="majorBidi"/>
          <w:b/>
          <w:bCs/>
          <w:sz w:val="28"/>
          <w:szCs w:val="28"/>
        </w:rPr>
      </w:pPr>
      <w:r>
        <w:rPr>
          <w:rFonts w:asciiTheme="majorBidi" w:hAnsiTheme="majorBidi" w:cstheme="majorBidi"/>
          <w:b/>
          <w:bCs/>
          <w:sz w:val="28"/>
          <w:szCs w:val="28"/>
        </w:rPr>
        <w:t>Introduction</w:t>
      </w:r>
    </w:p>
    <w:p w:rsidR="006A0400" w:rsidRPr="006A0400" w:rsidRDefault="006A0400" w:rsidP="006A0400">
      <w:pPr>
        <w:rPr>
          <w:rFonts w:asciiTheme="majorBidi" w:hAnsiTheme="majorBidi" w:cstheme="majorBidi"/>
          <w:sz w:val="24"/>
          <w:szCs w:val="24"/>
        </w:rPr>
      </w:pPr>
    </w:p>
    <w:p w:rsidR="006A0400" w:rsidRDefault="006A0400" w:rsidP="006A0400">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La perception sociale et l'impression jouent un rôle crucial dans la façon dont nous interagissons avec le monde qui nous entoure. Dans ce chapitre, nous explorerons les processus de perception sociale, la formation des impressions sociales et des premières impressions, les biais cognitifs et les heuristiques qui influencent nos perceptions, ainsi que l'impact de l'apparence physique et des stéréotypes sur nos impressions sociales.</w:t>
      </w:r>
    </w:p>
    <w:p w:rsidR="006A0400" w:rsidRDefault="006A0400" w:rsidP="006A0400">
      <w:pPr>
        <w:spacing w:line="480" w:lineRule="auto"/>
        <w:jc w:val="both"/>
        <w:rPr>
          <w:rFonts w:asciiTheme="majorBidi" w:hAnsiTheme="majorBidi" w:cstheme="majorBidi"/>
          <w:b/>
          <w:bCs/>
          <w:sz w:val="24"/>
          <w:szCs w:val="24"/>
        </w:rPr>
      </w:pPr>
      <w:r w:rsidRPr="006A0400">
        <w:rPr>
          <w:rFonts w:asciiTheme="majorBidi" w:hAnsiTheme="majorBidi" w:cstheme="majorBidi"/>
          <w:b/>
          <w:bCs/>
          <w:sz w:val="24"/>
          <w:szCs w:val="24"/>
        </w:rPr>
        <w:t>Définition de la perception sociale</w:t>
      </w:r>
    </w:p>
    <w:p w:rsidR="006A0400" w:rsidRPr="006A0400" w:rsidRDefault="006A0400" w:rsidP="006A0400">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La définition de la perception sociale varie selon les auteurs et les théories de la psychologie sociale. Voici quelques définitions proposées par différents auteurs :</w:t>
      </w:r>
    </w:p>
    <w:p w:rsidR="006A0400" w:rsidRPr="006A0400" w:rsidRDefault="006A0400" w:rsidP="006A0400">
      <w:pPr>
        <w:spacing w:line="480" w:lineRule="auto"/>
        <w:jc w:val="both"/>
        <w:rPr>
          <w:rFonts w:asciiTheme="majorBidi" w:hAnsiTheme="majorBidi" w:cstheme="majorBidi"/>
          <w:b/>
          <w:bCs/>
          <w:i/>
          <w:iCs/>
          <w:sz w:val="24"/>
          <w:szCs w:val="24"/>
        </w:rPr>
      </w:pPr>
      <w:r w:rsidRPr="006A0400">
        <w:rPr>
          <w:rFonts w:asciiTheme="majorBidi" w:hAnsiTheme="majorBidi" w:cstheme="majorBidi"/>
          <w:b/>
          <w:bCs/>
          <w:i/>
          <w:iCs/>
          <w:sz w:val="24"/>
          <w:szCs w:val="24"/>
        </w:rPr>
        <w:t>Gordon Allport :</w:t>
      </w:r>
    </w:p>
    <w:p w:rsidR="006A0400" w:rsidRPr="006A0400" w:rsidRDefault="006A0400" w:rsidP="006A0400">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Allport, l'un des premiers psychologues sociaux, définit la perception sociale comme « le processus par lequel nous percevons et évaluons les autres personnes ».</w:t>
      </w:r>
    </w:p>
    <w:p w:rsidR="006A0400" w:rsidRPr="006A0400" w:rsidRDefault="006A0400" w:rsidP="006A0400">
      <w:pPr>
        <w:spacing w:line="480" w:lineRule="auto"/>
        <w:jc w:val="both"/>
        <w:rPr>
          <w:rFonts w:asciiTheme="majorBidi" w:hAnsiTheme="majorBidi" w:cstheme="majorBidi"/>
          <w:b/>
          <w:bCs/>
          <w:i/>
          <w:iCs/>
          <w:sz w:val="24"/>
          <w:szCs w:val="24"/>
        </w:rPr>
      </w:pPr>
      <w:r w:rsidRPr="006A0400">
        <w:rPr>
          <w:rFonts w:asciiTheme="majorBidi" w:hAnsiTheme="majorBidi" w:cstheme="majorBidi"/>
          <w:b/>
          <w:bCs/>
          <w:i/>
          <w:iCs/>
          <w:sz w:val="24"/>
          <w:szCs w:val="24"/>
        </w:rPr>
        <w:t>Lee Ross :</w:t>
      </w:r>
    </w:p>
    <w:p w:rsidR="006A0400" w:rsidRPr="006A0400" w:rsidRDefault="006A0400" w:rsidP="006A0400">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Ross, un chercheur renommé en psychologie sociale, décrit la perception sociale comme « le processus par lequel les individus interprètent, organisent et attribuent un sens à leurs expériences sociales ».</w:t>
      </w:r>
    </w:p>
    <w:p w:rsidR="006A0400" w:rsidRPr="006A0400" w:rsidRDefault="006A0400" w:rsidP="006A0400">
      <w:pPr>
        <w:spacing w:line="480" w:lineRule="auto"/>
        <w:jc w:val="both"/>
        <w:rPr>
          <w:rFonts w:asciiTheme="majorBidi" w:hAnsiTheme="majorBidi" w:cstheme="majorBidi"/>
          <w:b/>
          <w:bCs/>
          <w:i/>
          <w:iCs/>
          <w:sz w:val="24"/>
          <w:szCs w:val="24"/>
        </w:rPr>
      </w:pPr>
      <w:r w:rsidRPr="006A0400">
        <w:rPr>
          <w:rFonts w:asciiTheme="majorBidi" w:hAnsiTheme="majorBidi" w:cstheme="majorBidi"/>
          <w:b/>
          <w:bCs/>
          <w:i/>
          <w:iCs/>
          <w:sz w:val="24"/>
          <w:szCs w:val="24"/>
        </w:rPr>
        <w:t>Fritz Heider :</w:t>
      </w:r>
    </w:p>
    <w:p w:rsidR="006A0400" w:rsidRPr="006A0400" w:rsidRDefault="006A0400" w:rsidP="006A0400">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Heider, un autre pionnier de la psychologie sociale, propose que la perception sociale implique l'attribution de causes aux comportements des autres. Il définit la perception sociale comme « l'étude des façons dont les gens comprennent les causes des événements sociaux ».</w:t>
      </w:r>
    </w:p>
    <w:p w:rsidR="006A0400" w:rsidRDefault="006A0400" w:rsidP="006A0400">
      <w:pPr>
        <w:spacing w:line="480" w:lineRule="auto"/>
        <w:jc w:val="both"/>
        <w:rPr>
          <w:rFonts w:asciiTheme="majorBidi" w:hAnsiTheme="majorBidi" w:cstheme="majorBidi"/>
          <w:sz w:val="24"/>
          <w:szCs w:val="24"/>
        </w:rPr>
      </w:pPr>
    </w:p>
    <w:p w:rsidR="006A0400" w:rsidRPr="006A0400" w:rsidRDefault="006A0400" w:rsidP="006A0400">
      <w:pPr>
        <w:spacing w:line="480" w:lineRule="auto"/>
        <w:jc w:val="both"/>
        <w:rPr>
          <w:rFonts w:asciiTheme="majorBidi" w:hAnsiTheme="majorBidi" w:cstheme="majorBidi"/>
          <w:sz w:val="24"/>
          <w:szCs w:val="24"/>
        </w:rPr>
      </w:pPr>
    </w:p>
    <w:p w:rsidR="006A0400" w:rsidRPr="006A0400" w:rsidRDefault="006A0400" w:rsidP="006A0400">
      <w:pPr>
        <w:spacing w:line="480" w:lineRule="auto"/>
        <w:jc w:val="both"/>
        <w:rPr>
          <w:rFonts w:asciiTheme="majorBidi" w:hAnsiTheme="majorBidi" w:cstheme="majorBidi"/>
          <w:b/>
          <w:bCs/>
          <w:i/>
          <w:iCs/>
          <w:sz w:val="24"/>
          <w:szCs w:val="24"/>
        </w:rPr>
      </w:pPr>
      <w:r w:rsidRPr="006A0400">
        <w:rPr>
          <w:rFonts w:asciiTheme="majorBidi" w:hAnsiTheme="majorBidi" w:cstheme="majorBidi"/>
          <w:b/>
          <w:bCs/>
          <w:i/>
          <w:iCs/>
          <w:sz w:val="24"/>
          <w:szCs w:val="24"/>
        </w:rPr>
        <w:t>Daniel Kahneman :</w:t>
      </w:r>
    </w:p>
    <w:p w:rsidR="006A0400" w:rsidRPr="006A0400" w:rsidRDefault="006A0400" w:rsidP="006A0400">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Kahneman, un lauréat du prix Nobel en économie, a contribué à la théorie des biais cognitifs. Il aborde la perception sociale comme étant influencée par des heuristiques et des biais cognitifs, qui peuvent conduire à des jugements erronés ou inexactes sur les autres personnes.</w:t>
      </w:r>
    </w:p>
    <w:p w:rsidR="006A0400" w:rsidRPr="006A0400" w:rsidRDefault="006A0400" w:rsidP="006A0400">
      <w:pPr>
        <w:spacing w:line="480" w:lineRule="auto"/>
        <w:jc w:val="both"/>
        <w:rPr>
          <w:rFonts w:asciiTheme="majorBidi" w:hAnsiTheme="majorBidi" w:cstheme="majorBidi"/>
          <w:b/>
          <w:bCs/>
          <w:i/>
          <w:iCs/>
          <w:sz w:val="24"/>
          <w:szCs w:val="24"/>
        </w:rPr>
      </w:pPr>
      <w:r w:rsidRPr="006A0400">
        <w:rPr>
          <w:rFonts w:asciiTheme="majorBidi" w:hAnsiTheme="majorBidi" w:cstheme="majorBidi"/>
          <w:b/>
          <w:bCs/>
          <w:i/>
          <w:iCs/>
          <w:sz w:val="24"/>
          <w:szCs w:val="24"/>
        </w:rPr>
        <w:t>Elliot Aronson :</w:t>
      </w:r>
    </w:p>
    <w:p w:rsidR="006A0400" w:rsidRDefault="006A0400" w:rsidP="006A0400">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Aronson, un psychologue social bien connu, met l'accent sur le rôle des premières impressions dans la perception sociale. Il décrit la perception sociale comme « le processus par lequel nous formons des impressions initiales des autres personnes ».</w:t>
      </w:r>
    </w:p>
    <w:p w:rsidR="006A0400" w:rsidRPr="006A0400" w:rsidRDefault="006A0400" w:rsidP="006A0400">
      <w:pPr>
        <w:spacing w:line="480" w:lineRule="auto"/>
        <w:jc w:val="both"/>
        <w:rPr>
          <w:rFonts w:asciiTheme="majorBidi" w:hAnsiTheme="majorBidi" w:cstheme="majorBidi"/>
          <w:sz w:val="24"/>
          <w:szCs w:val="24"/>
        </w:rPr>
      </w:pPr>
    </w:p>
    <w:p w:rsidR="006A0400" w:rsidRPr="006A0400" w:rsidRDefault="006A0400" w:rsidP="006A0400">
      <w:pPr>
        <w:spacing w:line="480" w:lineRule="auto"/>
        <w:rPr>
          <w:rFonts w:asciiTheme="majorBidi" w:hAnsiTheme="majorBidi" w:cstheme="majorBidi"/>
          <w:b/>
          <w:bCs/>
          <w:sz w:val="24"/>
          <w:szCs w:val="24"/>
        </w:rPr>
      </w:pPr>
      <w:r w:rsidRPr="006A0400">
        <w:rPr>
          <w:rFonts w:asciiTheme="majorBidi" w:hAnsiTheme="majorBidi" w:cstheme="majorBidi"/>
          <w:b/>
          <w:bCs/>
          <w:sz w:val="24"/>
          <w:szCs w:val="24"/>
        </w:rPr>
        <w:t>Processus de perception sociale : jugements et attributions</w:t>
      </w:r>
      <w:r>
        <w:rPr>
          <w:rFonts w:asciiTheme="majorBidi" w:hAnsiTheme="majorBidi" w:cstheme="majorBidi"/>
          <w:b/>
          <w:bCs/>
          <w:sz w:val="24"/>
          <w:szCs w:val="24"/>
        </w:rPr>
        <w:t> :</w:t>
      </w:r>
    </w:p>
    <w:p w:rsidR="006A0400" w:rsidRPr="006A0400" w:rsidRDefault="006A0400" w:rsidP="006A0400">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Les processus de perception sociale impliquent la manière dont nous interprétons et comprenons le comportement des autres. Nous faisons des jugements et des attributions pour expliquer pourquoi les gens se comportent de certaines manières. Par exemple, si quelqu'un est en retard à un rendez-vous, nous pourrions l'attribuer à leur personnalité (ils sont toujours en retard) ou à des circonstances extérieures (il y avait beaucoup de trafic). Ces jugements et attributions influencent nos interactions sociales et nos relations avec les autres.</w:t>
      </w:r>
    </w:p>
    <w:p w:rsidR="006A0400" w:rsidRPr="006A0400" w:rsidRDefault="006A0400" w:rsidP="006A0400">
      <w:pPr>
        <w:spacing w:line="480" w:lineRule="auto"/>
        <w:jc w:val="both"/>
        <w:rPr>
          <w:rFonts w:asciiTheme="majorBidi" w:hAnsiTheme="majorBidi" w:cstheme="majorBidi"/>
          <w:b/>
          <w:bCs/>
          <w:i/>
          <w:iCs/>
          <w:sz w:val="24"/>
          <w:szCs w:val="24"/>
        </w:rPr>
      </w:pPr>
      <w:r w:rsidRPr="006A0400">
        <w:rPr>
          <w:rFonts w:asciiTheme="majorBidi" w:hAnsiTheme="majorBidi" w:cstheme="majorBidi"/>
          <w:b/>
          <w:bCs/>
          <w:i/>
          <w:iCs/>
          <w:sz w:val="24"/>
          <w:szCs w:val="24"/>
        </w:rPr>
        <w:t>Formation des impressions sociales et des premières impressions</w:t>
      </w:r>
      <w:r>
        <w:rPr>
          <w:rFonts w:asciiTheme="majorBidi" w:hAnsiTheme="majorBidi" w:cstheme="majorBidi"/>
          <w:b/>
          <w:bCs/>
          <w:i/>
          <w:iCs/>
          <w:sz w:val="24"/>
          <w:szCs w:val="24"/>
        </w:rPr>
        <w:t> :</w:t>
      </w:r>
    </w:p>
    <w:p w:rsidR="006A0400" w:rsidRDefault="006A0400" w:rsidP="006A0400">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 xml:space="preserve">Nous formons des impressions sociales sur les autres dès les premières interactions. Ces impressions sont souvent basées sur des caractéristiques telles que l'apparence physique, le langage corporel, le ton de voix et d'autres signaux non verbaux. Les premières impressions </w:t>
      </w:r>
      <w:r w:rsidRPr="006A0400">
        <w:rPr>
          <w:rFonts w:asciiTheme="majorBidi" w:hAnsiTheme="majorBidi" w:cstheme="majorBidi"/>
          <w:sz w:val="24"/>
          <w:szCs w:val="24"/>
        </w:rPr>
        <w:lastRenderedPageBreak/>
        <w:t>peuvent avoir un impact durable sur nos attitudes et nos comportements envers les autres, même si elles ne sont pas toujours précises ou justes.</w:t>
      </w:r>
    </w:p>
    <w:p w:rsidR="006A0400" w:rsidRDefault="006A0400" w:rsidP="006A0400">
      <w:pPr>
        <w:spacing w:line="480" w:lineRule="auto"/>
        <w:jc w:val="both"/>
        <w:rPr>
          <w:rFonts w:asciiTheme="majorBidi" w:hAnsiTheme="majorBidi" w:cstheme="majorBidi"/>
          <w:sz w:val="24"/>
          <w:szCs w:val="24"/>
        </w:rPr>
      </w:pPr>
    </w:p>
    <w:p w:rsidR="006A0400" w:rsidRPr="006A0400" w:rsidRDefault="006A0400" w:rsidP="006A0400">
      <w:pPr>
        <w:spacing w:line="480" w:lineRule="auto"/>
        <w:rPr>
          <w:rFonts w:asciiTheme="majorBidi" w:hAnsiTheme="majorBidi" w:cstheme="majorBidi"/>
          <w:b/>
          <w:bCs/>
          <w:i/>
          <w:iCs/>
          <w:sz w:val="28"/>
          <w:szCs w:val="28"/>
        </w:rPr>
      </w:pPr>
      <w:r w:rsidRPr="006A0400">
        <w:rPr>
          <w:rFonts w:asciiTheme="majorBidi" w:hAnsiTheme="majorBidi" w:cstheme="majorBidi"/>
          <w:b/>
          <w:bCs/>
          <w:i/>
          <w:iCs/>
          <w:sz w:val="28"/>
          <w:szCs w:val="28"/>
        </w:rPr>
        <w:t>Processus de formation des impressions sociales :</w:t>
      </w:r>
    </w:p>
    <w:p w:rsidR="006A0400" w:rsidRPr="006A0400" w:rsidRDefault="006A0400" w:rsidP="006A0400">
      <w:pPr>
        <w:spacing w:line="480" w:lineRule="auto"/>
        <w:rPr>
          <w:rFonts w:asciiTheme="majorBidi" w:hAnsiTheme="majorBidi" w:cstheme="majorBidi"/>
          <w:sz w:val="24"/>
          <w:szCs w:val="24"/>
        </w:rPr>
      </w:pPr>
      <w:r w:rsidRPr="006A0400">
        <w:rPr>
          <w:rFonts w:asciiTheme="majorBidi" w:hAnsiTheme="majorBidi" w:cstheme="majorBidi"/>
          <w:sz w:val="24"/>
          <w:szCs w:val="24"/>
        </w:rPr>
        <w:t>La formation des impressions sociales se réfère au processus par lequel nous développons des opinions, des attitudes et des jugements sur les autres personnes en fonction de nos interactions avec elles. Ces impressions sont souvent influencées par une variété de facteurs, y compris l'apparence physique, le comportement observable, la communication non verbale, les interactions passées et les informations contextuelles disponibles.</w:t>
      </w:r>
    </w:p>
    <w:p w:rsidR="006A0400" w:rsidRPr="006A0400" w:rsidRDefault="006A0400" w:rsidP="006A0400">
      <w:pPr>
        <w:spacing w:line="480" w:lineRule="auto"/>
        <w:rPr>
          <w:rFonts w:asciiTheme="majorBidi" w:hAnsiTheme="majorBidi" w:cstheme="majorBidi"/>
          <w:b/>
          <w:bCs/>
          <w:i/>
          <w:iCs/>
          <w:sz w:val="24"/>
          <w:szCs w:val="24"/>
        </w:rPr>
      </w:pPr>
      <w:r w:rsidRPr="006A0400">
        <w:rPr>
          <w:rFonts w:asciiTheme="majorBidi" w:hAnsiTheme="majorBidi" w:cstheme="majorBidi"/>
          <w:b/>
          <w:bCs/>
          <w:i/>
          <w:iCs/>
          <w:sz w:val="24"/>
          <w:szCs w:val="24"/>
        </w:rPr>
        <w:t>Premières impressions :</w:t>
      </w:r>
    </w:p>
    <w:p w:rsidR="006A0400" w:rsidRPr="006A0400" w:rsidRDefault="006A0400" w:rsidP="006A0400">
      <w:pPr>
        <w:spacing w:line="480" w:lineRule="auto"/>
        <w:rPr>
          <w:rFonts w:asciiTheme="majorBidi" w:hAnsiTheme="majorBidi" w:cstheme="majorBidi"/>
          <w:sz w:val="24"/>
          <w:szCs w:val="24"/>
        </w:rPr>
      </w:pPr>
      <w:r w:rsidRPr="006A0400">
        <w:rPr>
          <w:rFonts w:asciiTheme="majorBidi" w:hAnsiTheme="majorBidi" w:cstheme="majorBidi"/>
          <w:sz w:val="24"/>
          <w:szCs w:val="24"/>
        </w:rPr>
        <w:t>Les premières impressions se forment rapidement lors des premières rencontres avec d'autres personnes. Elles sont basées sur des signaux initiaux tels que l'apparence physique, le langage corporel, le ton de voix et d'autres indices non verbaux. Bien que les premières impressions soient souvent spontanées et intuitives, elles peuvent avoir un impact significatif sur nos attitudes et nos comportements envers les autres à long terme.</w:t>
      </w:r>
    </w:p>
    <w:p w:rsidR="006A0400" w:rsidRPr="006A0400" w:rsidRDefault="006A0400" w:rsidP="006A0400">
      <w:pPr>
        <w:spacing w:line="480" w:lineRule="auto"/>
        <w:rPr>
          <w:rFonts w:asciiTheme="majorBidi" w:hAnsiTheme="majorBidi" w:cstheme="majorBidi"/>
          <w:b/>
          <w:bCs/>
          <w:i/>
          <w:iCs/>
          <w:sz w:val="24"/>
          <w:szCs w:val="24"/>
        </w:rPr>
      </w:pPr>
      <w:r w:rsidRPr="006A0400">
        <w:rPr>
          <w:rFonts w:asciiTheme="majorBidi" w:hAnsiTheme="majorBidi" w:cstheme="majorBidi"/>
          <w:b/>
          <w:bCs/>
          <w:i/>
          <w:iCs/>
          <w:sz w:val="24"/>
          <w:szCs w:val="24"/>
        </w:rPr>
        <w:t>Processus de formation des impressions :</w:t>
      </w:r>
    </w:p>
    <w:p w:rsidR="006A0400" w:rsidRPr="006A0400" w:rsidRDefault="006A0400" w:rsidP="006A0400">
      <w:pPr>
        <w:spacing w:line="480" w:lineRule="auto"/>
        <w:rPr>
          <w:rFonts w:asciiTheme="majorBidi" w:hAnsiTheme="majorBidi" w:cstheme="majorBidi"/>
          <w:sz w:val="24"/>
          <w:szCs w:val="24"/>
        </w:rPr>
      </w:pPr>
      <w:r w:rsidRPr="006A0400">
        <w:rPr>
          <w:rFonts w:asciiTheme="majorBidi" w:hAnsiTheme="majorBidi" w:cstheme="majorBidi"/>
          <w:sz w:val="24"/>
          <w:szCs w:val="24"/>
        </w:rPr>
        <w:t>La formation des impressions sociales implique plusieurs étapes et processus cognitifs. Tout d'abord, nous traitons les informations sensorielles que nous recevons des autres personnes, telles que leur apparence et leur comportement. Ensuite, nous organisons et interprétons ces informations en fonction de nos propres croyances, attitudes et expériences antérieures. Enfin, nous formons une impression initiale en regroupant ces informations pour créer une image cohérente de la personne.</w:t>
      </w:r>
    </w:p>
    <w:p w:rsidR="003542E8" w:rsidRDefault="003542E8" w:rsidP="006A0400">
      <w:pPr>
        <w:spacing w:line="480" w:lineRule="auto"/>
        <w:rPr>
          <w:rFonts w:asciiTheme="majorBidi" w:hAnsiTheme="majorBidi" w:cstheme="majorBidi"/>
          <w:b/>
          <w:bCs/>
          <w:i/>
          <w:iCs/>
          <w:sz w:val="24"/>
          <w:szCs w:val="24"/>
        </w:rPr>
      </w:pPr>
    </w:p>
    <w:p w:rsidR="006A0400" w:rsidRPr="006A0400" w:rsidRDefault="006A0400" w:rsidP="006A0400">
      <w:pPr>
        <w:spacing w:line="480" w:lineRule="auto"/>
        <w:rPr>
          <w:rFonts w:asciiTheme="majorBidi" w:hAnsiTheme="majorBidi" w:cstheme="majorBidi"/>
          <w:b/>
          <w:bCs/>
          <w:i/>
          <w:iCs/>
          <w:sz w:val="24"/>
          <w:szCs w:val="24"/>
        </w:rPr>
      </w:pPr>
      <w:r w:rsidRPr="006A0400">
        <w:rPr>
          <w:rFonts w:asciiTheme="majorBidi" w:hAnsiTheme="majorBidi" w:cstheme="majorBidi"/>
          <w:b/>
          <w:bCs/>
          <w:i/>
          <w:iCs/>
          <w:sz w:val="24"/>
          <w:szCs w:val="24"/>
        </w:rPr>
        <w:lastRenderedPageBreak/>
        <w:t>Facteurs influençant la formation des impressions :</w:t>
      </w:r>
    </w:p>
    <w:p w:rsidR="006A0400" w:rsidRPr="006A0400" w:rsidRDefault="006A0400" w:rsidP="006A0400">
      <w:pPr>
        <w:spacing w:line="480" w:lineRule="auto"/>
        <w:rPr>
          <w:rFonts w:asciiTheme="majorBidi" w:hAnsiTheme="majorBidi" w:cstheme="majorBidi"/>
          <w:sz w:val="24"/>
          <w:szCs w:val="24"/>
        </w:rPr>
      </w:pPr>
      <w:r w:rsidRPr="006A0400">
        <w:rPr>
          <w:rFonts w:asciiTheme="majorBidi" w:hAnsiTheme="majorBidi" w:cstheme="majorBidi"/>
          <w:sz w:val="24"/>
          <w:szCs w:val="24"/>
        </w:rPr>
        <w:t>Plusieurs facteurs peuvent influencer la formation des impressions sociales et des premières impressions. Ces facteurs comprennent l'apparence physique, les caractéristiques personnelles, les normes sociales, les stéréotypes culturels, les objectifs personnels et les attentes individuelles. Par exemple, des recherches montrent que les individus attribuent souvent des traits positifs aux personnes physiquement attrayantes, même en l'absence d'autres informations pertinentes.</w:t>
      </w:r>
    </w:p>
    <w:p w:rsidR="006A0400" w:rsidRPr="006A0400" w:rsidRDefault="006A0400" w:rsidP="006A0400">
      <w:pPr>
        <w:spacing w:line="480" w:lineRule="auto"/>
        <w:rPr>
          <w:rFonts w:asciiTheme="majorBidi" w:hAnsiTheme="majorBidi" w:cstheme="majorBidi"/>
          <w:b/>
          <w:bCs/>
          <w:i/>
          <w:iCs/>
          <w:sz w:val="24"/>
          <w:szCs w:val="24"/>
        </w:rPr>
      </w:pPr>
      <w:r w:rsidRPr="006A0400">
        <w:rPr>
          <w:rFonts w:asciiTheme="majorBidi" w:hAnsiTheme="majorBidi" w:cstheme="majorBidi"/>
          <w:b/>
          <w:bCs/>
          <w:i/>
          <w:iCs/>
          <w:sz w:val="24"/>
          <w:szCs w:val="24"/>
        </w:rPr>
        <w:t>Impact des premières impressions :</w:t>
      </w:r>
    </w:p>
    <w:p w:rsidR="008E6E0C" w:rsidRDefault="006A0400" w:rsidP="008E6E0C">
      <w:pPr>
        <w:spacing w:line="480" w:lineRule="auto"/>
        <w:jc w:val="center"/>
        <w:rPr>
          <w:rFonts w:asciiTheme="majorBidi" w:hAnsiTheme="majorBidi" w:cstheme="majorBidi"/>
          <w:b/>
          <w:bCs/>
          <w:sz w:val="24"/>
          <w:szCs w:val="24"/>
        </w:rPr>
      </w:pPr>
      <w:r w:rsidRPr="006A0400">
        <w:rPr>
          <w:rFonts w:asciiTheme="majorBidi" w:hAnsiTheme="majorBidi" w:cstheme="majorBidi"/>
          <w:sz w:val="24"/>
          <w:szCs w:val="24"/>
        </w:rPr>
        <w:t>Les premières impressions peuvent avoir un impact durable sur nos attitudes et nos comportements envers les autres. Elles peuvent influencer nos interactions futures avec ces personnes, nos décisions de leur accorder notre confiance, notre amitié ou notre coopération, et même nos jugements sur leur caractère et leurs compétences.</w:t>
      </w:r>
      <w:r w:rsidR="008E6E0C">
        <w:rPr>
          <w:rFonts w:asciiTheme="majorBidi" w:hAnsiTheme="majorBidi" w:cstheme="majorBidi"/>
          <w:b/>
          <w:bCs/>
          <w:sz w:val="24"/>
          <w:szCs w:val="24"/>
        </w:rPr>
        <w:t xml:space="preserve">     </w:t>
      </w:r>
    </w:p>
    <w:p w:rsidR="008E6E0C" w:rsidRDefault="008E6E0C" w:rsidP="008E6E0C">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p>
    <w:p w:rsidR="003542E8" w:rsidRDefault="008E6E0C" w:rsidP="003542E8">
      <w:pPr>
        <w:spacing w:line="480" w:lineRule="auto"/>
        <w:jc w:val="center"/>
        <w:rPr>
          <w:rFonts w:asciiTheme="majorBidi" w:hAnsiTheme="majorBidi" w:cstheme="majorBidi"/>
          <w:b/>
          <w:bCs/>
          <w:i/>
          <w:iCs/>
          <w:sz w:val="28"/>
          <w:szCs w:val="28"/>
        </w:rPr>
      </w:pPr>
      <w:r>
        <w:rPr>
          <w:rFonts w:asciiTheme="majorBidi" w:hAnsiTheme="majorBidi" w:cstheme="majorBidi"/>
          <w:b/>
          <w:bCs/>
          <w:sz w:val="24"/>
          <w:szCs w:val="24"/>
        </w:rPr>
        <w:t xml:space="preserve">                                                                                                                                                     </w:t>
      </w:r>
      <w:r w:rsidR="003542E8">
        <w:rPr>
          <w:rFonts w:asciiTheme="majorBidi" w:hAnsiTheme="majorBidi" w:cstheme="majorBidi"/>
          <w:b/>
          <w:bCs/>
          <w:i/>
          <w:iCs/>
          <w:sz w:val="28"/>
          <w:szCs w:val="28"/>
        </w:rPr>
        <w:t>A retenir :</w:t>
      </w:r>
    </w:p>
    <w:p w:rsidR="006A0400" w:rsidRPr="008E6E0C" w:rsidRDefault="006A0400" w:rsidP="003542E8">
      <w:pPr>
        <w:spacing w:line="480" w:lineRule="auto"/>
        <w:jc w:val="center"/>
        <w:rPr>
          <w:rFonts w:asciiTheme="majorBidi" w:hAnsiTheme="majorBidi" w:cstheme="majorBidi"/>
          <w:i/>
          <w:iCs/>
          <w:sz w:val="28"/>
          <w:szCs w:val="28"/>
        </w:rPr>
      </w:pPr>
      <w:r w:rsidRPr="008E6E0C">
        <w:rPr>
          <w:rFonts w:asciiTheme="majorBidi" w:hAnsiTheme="majorBidi" w:cstheme="majorBidi"/>
          <w:i/>
          <w:iCs/>
          <w:sz w:val="28"/>
          <w:szCs w:val="28"/>
        </w:rPr>
        <w:t xml:space="preserve"> </w:t>
      </w:r>
      <w:r w:rsidR="003542E8" w:rsidRPr="008E6E0C">
        <w:rPr>
          <w:rFonts w:asciiTheme="majorBidi" w:hAnsiTheme="majorBidi" w:cstheme="majorBidi"/>
          <w:i/>
          <w:iCs/>
          <w:sz w:val="28"/>
          <w:szCs w:val="28"/>
        </w:rPr>
        <w:t>La</w:t>
      </w:r>
      <w:r w:rsidRPr="008E6E0C">
        <w:rPr>
          <w:rFonts w:asciiTheme="majorBidi" w:hAnsiTheme="majorBidi" w:cstheme="majorBidi"/>
          <w:i/>
          <w:iCs/>
          <w:sz w:val="28"/>
          <w:szCs w:val="28"/>
        </w:rPr>
        <w:t xml:space="preserve"> formation des impressions sociales et des premières impressions est un processus complexe qui joue un rôle crucial dans nos interactions sociales. En comprenant les mécanismes sous-jacents à ce processus, nous pouvons mieux appréhender la façon dont nous percevons et évaluons les autres personnes dans notre environnement social.</w:t>
      </w:r>
    </w:p>
    <w:p w:rsidR="006A0400" w:rsidRDefault="006A0400" w:rsidP="006A0400">
      <w:pPr>
        <w:spacing w:line="480" w:lineRule="auto"/>
        <w:jc w:val="both"/>
        <w:rPr>
          <w:rFonts w:asciiTheme="majorBidi" w:hAnsiTheme="majorBidi" w:cstheme="majorBidi"/>
          <w:sz w:val="24"/>
          <w:szCs w:val="24"/>
        </w:rPr>
      </w:pPr>
    </w:p>
    <w:p w:rsidR="008E6E0C" w:rsidRDefault="008E6E0C" w:rsidP="006A0400">
      <w:pPr>
        <w:spacing w:line="480" w:lineRule="auto"/>
        <w:jc w:val="both"/>
        <w:rPr>
          <w:rFonts w:asciiTheme="majorBidi" w:hAnsiTheme="majorBidi" w:cstheme="majorBidi"/>
          <w:sz w:val="24"/>
          <w:szCs w:val="24"/>
        </w:rPr>
      </w:pPr>
    </w:p>
    <w:p w:rsidR="003542E8" w:rsidRDefault="003542E8" w:rsidP="006A0400">
      <w:pPr>
        <w:spacing w:line="480" w:lineRule="auto"/>
        <w:jc w:val="both"/>
        <w:rPr>
          <w:rFonts w:asciiTheme="majorBidi" w:hAnsiTheme="majorBidi" w:cstheme="majorBidi"/>
          <w:sz w:val="24"/>
          <w:szCs w:val="24"/>
        </w:rPr>
      </w:pPr>
    </w:p>
    <w:p w:rsidR="006A0400" w:rsidRPr="006A0400" w:rsidRDefault="006A0400" w:rsidP="006A0400">
      <w:pPr>
        <w:spacing w:line="480" w:lineRule="auto"/>
        <w:jc w:val="both"/>
        <w:rPr>
          <w:rFonts w:asciiTheme="majorBidi" w:hAnsiTheme="majorBidi" w:cstheme="majorBidi"/>
          <w:b/>
          <w:bCs/>
          <w:i/>
          <w:iCs/>
          <w:sz w:val="28"/>
          <w:szCs w:val="28"/>
        </w:rPr>
      </w:pPr>
      <w:r w:rsidRPr="006A0400">
        <w:rPr>
          <w:rFonts w:asciiTheme="majorBidi" w:hAnsiTheme="majorBidi" w:cstheme="majorBidi"/>
          <w:b/>
          <w:bCs/>
          <w:i/>
          <w:iCs/>
          <w:sz w:val="28"/>
          <w:szCs w:val="28"/>
        </w:rPr>
        <w:t>Biais cognitifs et heuristiques dans la perception sociale :</w:t>
      </w:r>
    </w:p>
    <w:p w:rsidR="006A0400" w:rsidRDefault="006A0400" w:rsidP="008E6E0C">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Dans la formation de nos impressions sociales, nous sommes souvent sujets à des biais cognitifs et à l'utilisation d'heuristiques. Les biais cognitifs sont des erreurs systématiques dans notre pensée, tandis que les heuristiques sont des raccourcis mentaux que nous utilisons pour prendre des décisions rapides. Par exemple, le biais de confirmation nous amène à rechercher des informations qui confirment nos croyances existantes, tandis que l'heuristique de disponibilité nous amène à juger la probabilité d'un événement en fonction de sa facilité de rappel.</w:t>
      </w:r>
    </w:p>
    <w:p w:rsidR="006A0400" w:rsidRPr="006A0400" w:rsidRDefault="006A0400" w:rsidP="008E6E0C">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Dans la formation de nos impressions sociales, nous sommes souvent influencés par des biais cognitifs et nous utilisons des heuristiques pour prendre des décisions rapides. Les biais cognitifs sont des erreurs systématiques dans notre pensée qui peuvent conduire à des jugements erronés ou biaisés, tandis que les heuristiques sont des raccourcis mentaux que nous utilisons pour simplifier le processus de prise de décision. Voici quelques exemples de biais cognitifs et d'heuristiques couramment observés dans la perception sociale :</w:t>
      </w:r>
    </w:p>
    <w:p w:rsidR="006A0400" w:rsidRPr="006A0400" w:rsidRDefault="006A0400" w:rsidP="008E6E0C">
      <w:pPr>
        <w:spacing w:line="480" w:lineRule="auto"/>
        <w:jc w:val="both"/>
        <w:rPr>
          <w:rFonts w:asciiTheme="majorBidi" w:hAnsiTheme="majorBidi" w:cstheme="majorBidi"/>
          <w:b/>
          <w:bCs/>
          <w:i/>
          <w:iCs/>
          <w:sz w:val="24"/>
          <w:szCs w:val="24"/>
        </w:rPr>
      </w:pPr>
      <w:r w:rsidRPr="006A0400">
        <w:rPr>
          <w:rFonts w:asciiTheme="majorBidi" w:hAnsiTheme="majorBidi" w:cstheme="majorBidi"/>
          <w:b/>
          <w:bCs/>
          <w:i/>
          <w:iCs/>
          <w:sz w:val="24"/>
          <w:szCs w:val="24"/>
        </w:rPr>
        <w:t>Biais de confirmation :</w:t>
      </w:r>
    </w:p>
    <w:p w:rsidR="006A0400" w:rsidRPr="006A0400" w:rsidRDefault="006A0400" w:rsidP="008E6E0C">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Le biais de confirmation est la tendance à rechercher, interpréter et se rappeler sélectivement les informations qui confirment nos croyances existantes, tout en ignorant ou en minimisant les informations qui les contredisent. Par exemple, si nous avons une première impression négative d'une personne, nous sommes plus susceptibles de remarquer et de se rappeler les comportements qui confirment cette impression, même si ceux-ci sont peu représentatifs de son véritable caractère.</w:t>
      </w:r>
    </w:p>
    <w:p w:rsidR="008E6E0C" w:rsidRDefault="008E6E0C" w:rsidP="008E6E0C">
      <w:pPr>
        <w:spacing w:line="480" w:lineRule="auto"/>
        <w:jc w:val="both"/>
        <w:rPr>
          <w:rFonts w:asciiTheme="majorBidi" w:hAnsiTheme="majorBidi" w:cstheme="majorBidi"/>
          <w:b/>
          <w:bCs/>
          <w:i/>
          <w:iCs/>
          <w:sz w:val="24"/>
          <w:szCs w:val="24"/>
        </w:rPr>
      </w:pPr>
    </w:p>
    <w:p w:rsidR="008E6E0C" w:rsidRDefault="008E6E0C" w:rsidP="008E6E0C">
      <w:pPr>
        <w:spacing w:line="480" w:lineRule="auto"/>
        <w:jc w:val="both"/>
        <w:rPr>
          <w:rFonts w:asciiTheme="majorBidi" w:hAnsiTheme="majorBidi" w:cstheme="majorBidi"/>
          <w:b/>
          <w:bCs/>
          <w:i/>
          <w:iCs/>
          <w:sz w:val="24"/>
          <w:szCs w:val="24"/>
        </w:rPr>
      </w:pPr>
    </w:p>
    <w:p w:rsidR="008E6E0C" w:rsidRDefault="008E6E0C" w:rsidP="008E6E0C">
      <w:pPr>
        <w:spacing w:line="480" w:lineRule="auto"/>
        <w:jc w:val="both"/>
        <w:rPr>
          <w:rFonts w:asciiTheme="majorBidi" w:hAnsiTheme="majorBidi" w:cstheme="majorBidi"/>
          <w:b/>
          <w:bCs/>
          <w:i/>
          <w:iCs/>
          <w:sz w:val="24"/>
          <w:szCs w:val="24"/>
        </w:rPr>
      </w:pPr>
    </w:p>
    <w:p w:rsidR="006A0400" w:rsidRPr="006A0400" w:rsidRDefault="006A0400" w:rsidP="008E6E0C">
      <w:pPr>
        <w:spacing w:line="480" w:lineRule="auto"/>
        <w:jc w:val="both"/>
        <w:rPr>
          <w:rFonts w:asciiTheme="majorBidi" w:hAnsiTheme="majorBidi" w:cstheme="majorBidi"/>
          <w:b/>
          <w:bCs/>
          <w:i/>
          <w:iCs/>
          <w:sz w:val="24"/>
          <w:szCs w:val="24"/>
        </w:rPr>
      </w:pPr>
      <w:r w:rsidRPr="006A0400">
        <w:rPr>
          <w:rFonts w:asciiTheme="majorBidi" w:hAnsiTheme="majorBidi" w:cstheme="majorBidi"/>
          <w:b/>
          <w:bCs/>
          <w:i/>
          <w:iCs/>
          <w:sz w:val="24"/>
          <w:szCs w:val="24"/>
        </w:rPr>
        <w:t>Heuristique de disponibilité :</w:t>
      </w:r>
    </w:p>
    <w:p w:rsidR="006A0400" w:rsidRPr="006A0400" w:rsidRDefault="006A0400" w:rsidP="008E6E0C">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L'heuristique de disponibilité est la tendance à évaluer la probabilité d'un événement en fonction de la facilité avec laquelle des exemples viennent à l'esprit. Par exemple, si nous entendons fréquemment des reportages sur des crimes violents à la télévision, nous pouvons surestimer la fréquence de ces crimes dans notre communauté, même si les statistiques réelles indiquent le contraire.</w:t>
      </w:r>
    </w:p>
    <w:p w:rsidR="006A0400" w:rsidRPr="006A0400" w:rsidRDefault="006A0400" w:rsidP="008E6E0C">
      <w:pPr>
        <w:spacing w:line="480" w:lineRule="auto"/>
        <w:jc w:val="both"/>
        <w:rPr>
          <w:rFonts w:asciiTheme="majorBidi" w:hAnsiTheme="majorBidi" w:cstheme="majorBidi"/>
          <w:b/>
          <w:bCs/>
          <w:i/>
          <w:iCs/>
          <w:sz w:val="24"/>
          <w:szCs w:val="24"/>
        </w:rPr>
      </w:pPr>
      <w:r w:rsidRPr="006A0400">
        <w:rPr>
          <w:rFonts w:asciiTheme="majorBidi" w:hAnsiTheme="majorBidi" w:cstheme="majorBidi"/>
          <w:b/>
          <w:bCs/>
          <w:i/>
          <w:iCs/>
          <w:sz w:val="24"/>
          <w:szCs w:val="24"/>
        </w:rPr>
        <w:t>Biais de représentativité :</w:t>
      </w:r>
    </w:p>
    <w:p w:rsidR="006A0400" w:rsidRPr="006A0400" w:rsidRDefault="006A0400" w:rsidP="008E6E0C">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Le biais de représentativité est la tendance à juger la probabilité d'un événement en fonction de la similitude de cet événement avec des prototypes ou des catégories mentales. Par exemple, si nous rencontrons une personne qui correspond aux stéréotypes que nous avons sur les artistes, nous pouvons automatiquement supposer qu'elle est créative et excentrique, même si ces caractéristiques ne sont pas nécessairement vraies pour cette personne spécifique.</w:t>
      </w:r>
    </w:p>
    <w:p w:rsidR="006A0400" w:rsidRPr="008E6E0C" w:rsidRDefault="006A0400" w:rsidP="008E6E0C">
      <w:pPr>
        <w:spacing w:line="480" w:lineRule="auto"/>
        <w:jc w:val="both"/>
        <w:rPr>
          <w:rFonts w:asciiTheme="majorBidi" w:hAnsiTheme="majorBidi" w:cstheme="majorBidi"/>
          <w:b/>
          <w:bCs/>
          <w:i/>
          <w:iCs/>
          <w:sz w:val="24"/>
          <w:szCs w:val="24"/>
        </w:rPr>
      </w:pPr>
      <w:r w:rsidRPr="008E6E0C">
        <w:rPr>
          <w:rFonts w:asciiTheme="majorBidi" w:hAnsiTheme="majorBidi" w:cstheme="majorBidi"/>
          <w:b/>
          <w:bCs/>
          <w:i/>
          <w:iCs/>
          <w:sz w:val="24"/>
          <w:szCs w:val="24"/>
        </w:rPr>
        <w:t>Heuristique de disponibilité :</w:t>
      </w:r>
    </w:p>
    <w:p w:rsidR="006A0400" w:rsidRPr="006A0400" w:rsidRDefault="006A0400" w:rsidP="008E6E0C">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 xml:space="preserve">L'heuristique de disponibilité est </w:t>
      </w:r>
      <w:r w:rsidR="008E6E0C" w:rsidRPr="006A0400">
        <w:rPr>
          <w:rFonts w:asciiTheme="majorBidi" w:hAnsiTheme="majorBidi" w:cstheme="majorBidi"/>
          <w:sz w:val="24"/>
          <w:szCs w:val="24"/>
        </w:rPr>
        <w:t>la tendance</w:t>
      </w:r>
      <w:r w:rsidRPr="006A0400">
        <w:rPr>
          <w:rFonts w:asciiTheme="majorBidi" w:hAnsiTheme="majorBidi" w:cstheme="majorBidi"/>
          <w:sz w:val="24"/>
          <w:szCs w:val="24"/>
        </w:rPr>
        <w:t xml:space="preserve"> à évaluer la probabilité d'un événement en fonction de la facilité avec laquelle des exemples viennent à l'esprit. Par exemple, si nous entendons fréquemment des reportages sur des crimes violents à la télévision, nous pouvons surestimer la fréquence de ces crimes dans notre communauté, même si les statistiques réelles indiquent le contraire.</w:t>
      </w:r>
    </w:p>
    <w:p w:rsidR="006A0400" w:rsidRPr="008E6E0C" w:rsidRDefault="006A0400" w:rsidP="008E6E0C">
      <w:pPr>
        <w:spacing w:line="480" w:lineRule="auto"/>
        <w:jc w:val="both"/>
        <w:rPr>
          <w:rFonts w:asciiTheme="majorBidi" w:hAnsiTheme="majorBidi" w:cstheme="majorBidi"/>
          <w:b/>
          <w:bCs/>
          <w:i/>
          <w:iCs/>
          <w:sz w:val="24"/>
          <w:szCs w:val="24"/>
        </w:rPr>
      </w:pPr>
      <w:r w:rsidRPr="008E6E0C">
        <w:rPr>
          <w:rFonts w:asciiTheme="majorBidi" w:hAnsiTheme="majorBidi" w:cstheme="majorBidi"/>
          <w:b/>
          <w:bCs/>
          <w:i/>
          <w:iCs/>
          <w:sz w:val="24"/>
          <w:szCs w:val="24"/>
        </w:rPr>
        <w:t>Effet de halo :</w:t>
      </w:r>
    </w:p>
    <w:p w:rsidR="006A0400" w:rsidRPr="006A0400" w:rsidRDefault="006A0400" w:rsidP="008E6E0C">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 xml:space="preserve">L'effet de halo est </w:t>
      </w:r>
      <w:r w:rsidR="008E6E0C" w:rsidRPr="006A0400">
        <w:rPr>
          <w:rFonts w:asciiTheme="majorBidi" w:hAnsiTheme="majorBidi" w:cstheme="majorBidi"/>
          <w:sz w:val="24"/>
          <w:szCs w:val="24"/>
        </w:rPr>
        <w:t>la tendance</w:t>
      </w:r>
      <w:r w:rsidRPr="006A0400">
        <w:rPr>
          <w:rFonts w:asciiTheme="majorBidi" w:hAnsiTheme="majorBidi" w:cstheme="majorBidi"/>
          <w:sz w:val="24"/>
          <w:szCs w:val="24"/>
        </w:rPr>
        <w:t xml:space="preserve"> à généraliser notre impression favorable ou défavorable d'une personne à d'autres aspects de sa personnalité ou de son caractère. Par exemple, si nous trouvons </w:t>
      </w:r>
      <w:r w:rsidRPr="006A0400">
        <w:rPr>
          <w:rFonts w:asciiTheme="majorBidi" w:hAnsiTheme="majorBidi" w:cstheme="majorBidi"/>
          <w:sz w:val="24"/>
          <w:szCs w:val="24"/>
        </w:rPr>
        <w:lastRenderedPageBreak/>
        <w:t>une personne physiquement attrayante, nous sommes plus susceptibles de supposer qu'elle possède également d'autres qualités positives, telles que l'intelligence ou la gentillesse.</w:t>
      </w:r>
    </w:p>
    <w:p w:rsidR="003542E8" w:rsidRDefault="003542E8" w:rsidP="003542E8">
      <w:pPr>
        <w:spacing w:line="480" w:lineRule="auto"/>
        <w:jc w:val="center"/>
        <w:rPr>
          <w:rFonts w:asciiTheme="majorBidi" w:hAnsiTheme="majorBidi" w:cstheme="majorBidi"/>
          <w:b/>
          <w:bCs/>
          <w:i/>
          <w:iCs/>
          <w:sz w:val="28"/>
          <w:szCs w:val="28"/>
        </w:rPr>
      </w:pPr>
      <w:r>
        <w:rPr>
          <w:rFonts w:asciiTheme="majorBidi" w:hAnsiTheme="majorBidi" w:cstheme="majorBidi"/>
          <w:b/>
          <w:bCs/>
          <w:i/>
          <w:iCs/>
          <w:sz w:val="28"/>
          <w:szCs w:val="28"/>
        </w:rPr>
        <w:t>A retenir :</w:t>
      </w:r>
    </w:p>
    <w:p w:rsidR="006A0400" w:rsidRPr="008E6E0C" w:rsidRDefault="003542E8" w:rsidP="003542E8">
      <w:pPr>
        <w:spacing w:line="480" w:lineRule="auto"/>
        <w:jc w:val="center"/>
        <w:rPr>
          <w:rFonts w:asciiTheme="majorBidi" w:hAnsiTheme="majorBidi" w:cstheme="majorBidi"/>
          <w:i/>
          <w:iCs/>
          <w:sz w:val="28"/>
          <w:szCs w:val="28"/>
        </w:rPr>
      </w:pPr>
      <w:r w:rsidRPr="008E6E0C">
        <w:rPr>
          <w:rFonts w:asciiTheme="majorBidi" w:hAnsiTheme="majorBidi" w:cstheme="majorBidi"/>
          <w:i/>
          <w:iCs/>
          <w:sz w:val="28"/>
          <w:szCs w:val="28"/>
        </w:rPr>
        <w:t>Les</w:t>
      </w:r>
      <w:r w:rsidR="006A0400" w:rsidRPr="008E6E0C">
        <w:rPr>
          <w:rFonts w:asciiTheme="majorBidi" w:hAnsiTheme="majorBidi" w:cstheme="majorBidi"/>
          <w:i/>
          <w:iCs/>
          <w:sz w:val="28"/>
          <w:szCs w:val="28"/>
        </w:rPr>
        <w:t xml:space="preserve"> biais cognitifs et les heuristiques jouent un rôle important dans la formation de nos impressions sociales en simplifiant et en accélérant le processus de traitement de l'information. Cependant, ils peuvent également conduire à des jugements erronés ou biaisés, ce qui souligne l'importance de la réflexion critique et de la prise de conscience de ces tendances dans nos interactions sociales.</w:t>
      </w:r>
    </w:p>
    <w:p w:rsidR="006A0400" w:rsidRDefault="006A0400" w:rsidP="006A0400">
      <w:pPr>
        <w:spacing w:line="480" w:lineRule="auto"/>
        <w:jc w:val="both"/>
        <w:rPr>
          <w:rFonts w:asciiTheme="majorBidi" w:hAnsiTheme="majorBidi" w:cstheme="majorBidi"/>
          <w:sz w:val="24"/>
          <w:szCs w:val="24"/>
        </w:rPr>
      </w:pPr>
    </w:p>
    <w:p w:rsidR="008B7A43" w:rsidRDefault="008B7A43" w:rsidP="006A0400">
      <w:pPr>
        <w:spacing w:line="480" w:lineRule="auto"/>
        <w:jc w:val="both"/>
        <w:rPr>
          <w:rFonts w:asciiTheme="majorBidi" w:hAnsiTheme="majorBidi" w:cstheme="majorBidi"/>
          <w:sz w:val="24"/>
          <w:szCs w:val="24"/>
        </w:rPr>
      </w:pPr>
    </w:p>
    <w:p w:rsidR="008B7A43" w:rsidRDefault="008B7A43" w:rsidP="006A0400">
      <w:pPr>
        <w:spacing w:line="480" w:lineRule="auto"/>
        <w:jc w:val="both"/>
        <w:rPr>
          <w:rFonts w:asciiTheme="majorBidi" w:hAnsiTheme="majorBidi" w:cstheme="majorBidi"/>
          <w:sz w:val="24"/>
          <w:szCs w:val="24"/>
        </w:rPr>
      </w:pPr>
    </w:p>
    <w:p w:rsidR="008B7A43" w:rsidRDefault="008B7A43" w:rsidP="006A0400">
      <w:pPr>
        <w:spacing w:line="480" w:lineRule="auto"/>
        <w:jc w:val="both"/>
        <w:rPr>
          <w:rFonts w:asciiTheme="majorBidi" w:hAnsiTheme="majorBidi" w:cstheme="majorBidi"/>
          <w:sz w:val="24"/>
          <w:szCs w:val="24"/>
        </w:rPr>
      </w:pPr>
    </w:p>
    <w:p w:rsidR="008B7A43" w:rsidRDefault="008B7A43" w:rsidP="006A0400">
      <w:pPr>
        <w:spacing w:line="480" w:lineRule="auto"/>
        <w:jc w:val="both"/>
        <w:rPr>
          <w:rFonts w:asciiTheme="majorBidi" w:hAnsiTheme="majorBidi" w:cstheme="majorBidi"/>
          <w:sz w:val="24"/>
          <w:szCs w:val="24"/>
        </w:rPr>
      </w:pPr>
    </w:p>
    <w:p w:rsidR="008B7A43" w:rsidRDefault="008B7A43" w:rsidP="006A0400">
      <w:pPr>
        <w:spacing w:line="480" w:lineRule="auto"/>
        <w:jc w:val="both"/>
        <w:rPr>
          <w:rFonts w:asciiTheme="majorBidi" w:hAnsiTheme="majorBidi" w:cstheme="majorBidi"/>
          <w:sz w:val="24"/>
          <w:szCs w:val="24"/>
        </w:rPr>
      </w:pPr>
    </w:p>
    <w:p w:rsidR="008B7A43" w:rsidRDefault="008B7A43" w:rsidP="006A0400">
      <w:pPr>
        <w:spacing w:line="480" w:lineRule="auto"/>
        <w:jc w:val="both"/>
        <w:rPr>
          <w:rFonts w:asciiTheme="majorBidi" w:hAnsiTheme="majorBidi" w:cstheme="majorBidi"/>
          <w:sz w:val="24"/>
          <w:szCs w:val="24"/>
        </w:rPr>
      </w:pPr>
    </w:p>
    <w:p w:rsidR="008B7A43" w:rsidRDefault="008B7A43" w:rsidP="006A0400">
      <w:pPr>
        <w:spacing w:line="480" w:lineRule="auto"/>
        <w:jc w:val="both"/>
        <w:rPr>
          <w:rFonts w:asciiTheme="majorBidi" w:hAnsiTheme="majorBidi" w:cstheme="majorBidi"/>
          <w:sz w:val="24"/>
          <w:szCs w:val="24"/>
        </w:rPr>
      </w:pPr>
    </w:p>
    <w:p w:rsidR="008B7A43" w:rsidRDefault="008B7A43" w:rsidP="006A0400">
      <w:pPr>
        <w:spacing w:line="480" w:lineRule="auto"/>
        <w:jc w:val="both"/>
        <w:rPr>
          <w:rFonts w:asciiTheme="majorBidi" w:hAnsiTheme="majorBidi" w:cstheme="majorBidi"/>
          <w:sz w:val="24"/>
          <w:szCs w:val="24"/>
        </w:rPr>
      </w:pPr>
    </w:p>
    <w:p w:rsidR="008B7A43" w:rsidRDefault="008B7A43" w:rsidP="006A0400">
      <w:pPr>
        <w:spacing w:line="480" w:lineRule="auto"/>
        <w:jc w:val="both"/>
        <w:rPr>
          <w:rFonts w:asciiTheme="majorBidi" w:hAnsiTheme="majorBidi" w:cstheme="majorBidi"/>
          <w:sz w:val="24"/>
          <w:szCs w:val="24"/>
        </w:rPr>
      </w:pPr>
    </w:p>
    <w:p w:rsidR="008B7A43" w:rsidRPr="006A0400" w:rsidRDefault="008B7A43" w:rsidP="006A0400">
      <w:pPr>
        <w:spacing w:line="480" w:lineRule="auto"/>
        <w:jc w:val="both"/>
        <w:rPr>
          <w:rFonts w:asciiTheme="majorBidi" w:hAnsiTheme="majorBidi" w:cstheme="majorBidi"/>
          <w:sz w:val="24"/>
          <w:szCs w:val="24"/>
        </w:rPr>
      </w:pPr>
    </w:p>
    <w:p w:rsidR="006A0400" w:rsidRPr="008E6E0C" w:rsidRDefault="006A0400" w:rsidP="006A0400">
      <w:pPr>
        <w:spacing w:line="480" w:lineRule="auto"/>
        <w:jc w:val="both"/>
        <w:rPr>
          <w:rFonts w:asciiTheme="majorBidi" w:hAnsiTheme="majorBidi" w:cstheme="majorBidi"/>
          <w:b/>
          <w:bCs/>
          <w:i/>
          <w:iCs/>
          <w:sz w:val="28"/>
          <w:szCs w:val="28"/>
        </w:rPr>
      </w:pPr>
      <w:r w:rsidRPr="008E6E0C">
        <w:rPr>
          <w:rFonts w:asciiTheme="majorBidi" w:hAnsiTheme="majorBidi" w:cstheme="majorBidi"/>
          <w:b/>
          <w:bCs/>
          <w:i/>
          <w:iCs/>
          <w:sz w:val="28"/>
          <w:szCs w:val="28"/>
        </w:rPr>
        <w:lastRenderedPageBreak/>
        <w:t>Influence de l'apparence physique et des stéréotypes sur les impressions sociales :</w:t>
      </w:r>
    </w:p>
    <w:p w:rsidR="008E6E0C" w:rsidRDefault="006A0400" w:rsidP="006A0400">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 xml:space="preserve">L'apparence physique joue un rôle important dans la formation des impressions sociales. Les personnes qui sont physiquement attrayantes sont souvent jugées de manière plus favorable que celles qui le sont moins, ce qui peut entraîner des avantages dans de nombreux aspects de la vie, y compris les relations interpersonnelles et les opportunités professionnelles. </w:t>
      </w:r>
    </w:p>
    <w:p w:rsidR="008B7A43" w:rsidRDefault="006A0400" w:rsidP="008B7A43">
      <w:pPr>
        <w:spacing w:line="480" w:lineRule="auto"/>
        <w:jc w:val="both"/>
        <w:rPr>
          <w:rFonts w:asciiTheme="majorBidi" w:hAnsiTheme="majorBidi" w:cstheme="majorBidi"/>
          <w:sz w:val="24"/>
          <w:szCs w:val="24"/>
        </w:rPr>
      </w:pPr>
      <w:r w:rsidRPr="006A0400">
        <w:rPr>
          <w:rFonts w:asciiTheme="majorBidi" w:hAnsiTheme="majorBidi" w:cstheme="majorBidi"/>
          <w:sz w:val="24"/>
          <w:szCs w:val="24"/>
        </w:rPr>
        <w:t>De plus, les stéréotypes, qui sont des croyances généralisées sur les caractéristiques des membres d'un groupe, influencent également nos impressions sociales. Par exemple, si nous avons un stéréotype négatif sur les personnes âgées, nous pouvons être plus susceptibles de percevoir un individu âgé comme étant lent ou incompétent.</w:t>
      </w:r>
    </w:p>
    <w:p w:rsidR="008B7A43" w:rsidRPr="008B7A43" w:rsidRDefault="008B7A43" w:rsidP="008B7A43">
      <w:pPr>
        <w:spacing w:line="480" w:lineRule="auto"/>
        <w:jc w:val="both"/>
        <w:rPr>
          <w:rFonts w:asciiTheme="majorBidi" w:hAnsiTheme="majorBidi" w:cstheme="majorBidi"/>
          <w:sz w:val="24"/>
          <w:szCs w:val="24"/>
        </w:rPr>
      </w:pPr>
    </w:p>
    <w:p w:rsidR="008E6E0C" w:rsidRPr="008E6E0C" w:rsidRDefault="008E6E0C" w:rsidP="008E6E0C">
      <w:pPr>
        <w:spacing w:line="480" w:lineRule="auto"/>
        <w:rPr>
          <w:rFonts w:asciiTheme="majorBidi" w:hAnsiTheme="majorBidi" w:cstheme="majorBidi"/>
          <w:b/>
          <w:bCs/>
          <w:i/>
          <w:iCs/>
          <w:sz w:val="24"/>
          <w:szCs w:val="24"/>
        </w:rPr>
      </w:pPr>
      <w:r w:rsidRPr="008E6E0C">
        <w:rPr>
          <w:rFonts w:asciiTheme="majorBidi" w:hAnsiTheme="majorBidi" w:cstheme="majorBidi"/>
          <w:b/>
          <w:bCs/>
          <w:i/>
          <w:iCs/>
          <w:sz w:val="24"/>
          <w:szCs w:val="24"/>
        </w:rPr>
        <w:t>Influence de l'apparence physique :</w:t>
      </w:r>
    </w:p>
    <w:p w:rsidR="008E6E0C" w:rsidRPr="008E6E0C" w:rsidRDefault="008E6E0C" w:rsidP="008E6E0C">
      <w:pPr>
        <w:spacing w:line="480" w:lineRule="auto"/>
        <w:jc w:val="both"/>
        <w:rPr>
          <w:rFonts w:asciiTheme="majorBidi" w:hAnsiTheme="majorBidi" w:cstheme="majorBidi"/>
          <w:sz w:val="24"/>
          <w:szCs w:val="24"/>
        </w:rPr>
      </w:pPr>
      <w:r w:rsidRPr="008E6E0C">
        <w:rPr>
          <w:rFonts w:asciiTheme="majorBidi" w:hAnsiTheme="majorBidi" w:cstheme="majorBidi"/>
          <w:sz w:val="24"/>
          <w:szCs w:val="24"/>
        </w:rPr>
        <w:t>L'apparence physique d'une personne peut avoir un impact immédiat et puissant sur nos impressions sociales. Les individus qui sont physiquement attrayants sont souvent jugés de manière plus favorable que ceux qui le sont moins, un phénomène connu sous le nom d</w:t>
      </w:r>
      <w:proofErr w:type="gramStart"/>
      <w:r w:rsidRPr="008E6E0C">
        <w:rPr>
          <w:rFonts w:asciiTheme="majorBidi" w:hAnsiTheme="majorBidi" w:cstheme="majorBidi"/>
          <w:sz w:val="24"/>
          <w:szCs w:val="24"/>
        </w:rPr>
        <w:t>'«</w:t>
      </w:r>
      <w:proofErr w:type="gramEnd"/>
      <w:r w:rsidRPr="008E6E0C">
        <w:rPr>
          <w:rFonts w:asciiTheme="majorBidi" w:hAnsiTheme="majorBidi" w:cstheme="majorBidi"/>
          <w:sz w:val="24"/>
          <w:szCs w:val="24"/>
        </w:rPr>
        <w:t xml:space="preserve"> effet d'attractivité ». Cette préférence pour l'attrait physique peut être observée dans divers contextes sociaux, tels que les entretiens d'embauche, les interactions sociales et même les procédures judiciaires.</w:t>
      </w:r>
    </w:p>
    <w:p w:rsidR="008E6E0C" w:rsidRPr="008E6E0C" w:rsidRDefault="008E6E0C" w:rsidP="008E6E0C">
      <w:pPr>
        <w:spacing w:line="480" w:lineRule="auto"/>
        <w:rPr>
          <w:rFonts w:asciiTheme="majorBidi" w:hAnsiTheme="majorBidi" w:cstheme="majorBidi"/>
          <w:b/>
          <w:bCs/>
          <w:i/>
          <w:iCs/>
          <w:sz w:val="24"/>
          <w:szCs w:val="24"/>
        </w:rPr>
      </w:pPr>
      <w:r w:rsidRPr="008E6E0C">
        <w:rPr>
          <w:rFonts w:asciiTheme="majorBidi" w:hAnsiTheme="majorBidi" w:cstheme="majorBidi"/>
          <w:b/>
          <w:bCs/>
          <w:i/>
          <w:iCs/>
          <w:sz w:val="24"/>
          <w:szCs w:val="24"/>
        </w:rPr>
        <w:t>Exemple :</w:t>
      </w:r>
    </w:p>
    <w:p w:rsidR="008E6E0C" w:rsidRPr="008E6E0C" w:rsidRDefault="008E6E0C" w:rsidP="008E6E0C">
      <w:pPr>
        <w:spacing w:line="480" w:lineRule="auto"/>
        <w:jc w:val="both"/>
        <w:rPr>
          <w:rFonts w:asciiTheme="majorBidi" w:hAnsiTheme="majorBidi" w:cstheme="majorBidi"/>
          <w:sz w:val="24"/>
          <w:szCs w:val="24"/>
        </w:rPr>
      </w:pPr>
      <w:r w:rsidRPr="008E6E0C">
        <w:rPr>
          <w:rFonts w:asciiTheme="majorBidi" w:hAnsiTheme="majorBidi" w:cstheme="majorBidi"/>
          <w:sz w:val="24"/>
          <w:szCs w:val="24"/>
        </w:rPr>
        <w:t>Une étude a montré que les personnes physiquement attrayantes sont souvent perçues comme étant plus compétentes, plus sympathiques et plus socialement compétentes que leurs homologues moins attrayants. Par conséquent, elles peuvent bénéficier d'avantages dans des domaines tels que l'emploi, les relations interpersonnelles et les interactions sociales.</w:t>
      </w:r>
    </w:p>
    <w:p w:rsidR="008E6E0C" w:rsidRPr="008E6E0C" w:rsidRDefault="008E6E0C" w:rsidP="008E6E0C">
      <w:pPr>
        <w:spacing w:line="480" w:lineRule="auto"/>
        <w:jc w:val="both"/>
        <w:rPr>
          <w:rFonts w:asciiTheme="majorBidi" w:hAnsiTheme="majorBidi" w:cstheme="majorBidi"/>
          <w:b/>
          <w:bCs/>
          <w:i/>
          <w:iCs/>
          <w:sz w:val="24"/>
          <w:szCs w:val="24"/>
        </w:rPr>
      </w:pPr>
      <w:r w:rsidRPr="008E6E0C">
        <w:rPr>
          <w:rFonts w:asciiTheme="majorBidi" w:hAnsiTheme="majorBidi" w:cstheme="majorBidi"/>
          <w:b/>
          <w:bCs/>
          <w:i/>
          <w:iCs/>
          <w:sz w:val="24"/>
          <w:szCs w:val="24"/>
        </w:rPr>
        <w:lastRenderedPageBreak/>
        <w:t>Influence des stéréotypes :</w:t>
      </w:r>
    </w:p>
    <w:p w:rsidR="008E6E0C" w:rsidRPr="008E6E0C" w:rsidRDefault="008E6E0C" w:rsidP="008E6E0C">
      <w:pPr>
        <w:spacing w:line="480" w:lineRule="auto"/>
        <w:jc w:val="both"/>
        <w:rPr>
          <w:rFonts w:asciiTheme="majorBidi" w:hAnsiTheme="majorBidi" w:cstheme="majorBidi"/>
          <w:sz w:val="24"/>
          <w:szCs w:val="24"/>
        </w:rPr>
      </w:pPr>
      <w:r w:rsidRPr="008E6E0C">
        <w:rPr>
          <w:rFonts w:asciiTheme="majorBidi" w:hAnsiTheme="majorBidi" w:cstheme="majorBidi"/>
          <w:sz w:val="24"/>
          <w:szCs w:val="24"/>
        </w:rPr>
        <w:t>Les stéréotypes sont des croyances généralisées sur les caractéristiques, les comportements et les attributs des membres d'un groupe social. Ces stéréotypes peuvent influencer nos impressions sociales en nous amenant à percevoir et à interpréter les individus en fonction des caractéristiques supposées de leur groupe d'appartenance.</w:t>
      </w:r>
    </w:p>
    <w:p w:rsidR="008E6E0C" w:rsidRPr="008E6E0C" w:rsidRDefault="008E6E0C" w:rsidP="008E6E0C">
      <w:pPr>
        <w:spacing w:line="480" w:lineRule="auto"/>
        <w:jc w:val="both"/>
        <w:rPr>
          <w:rFonts w:asciiTheme="majorBidi" w:hAnsiTheme="majorBidi" w:cstheme="majorBidi"/>
          <w:b/>
          <w:bCs/>
          <w:i/>
          <w:iCs/>
          <w:sz w:val="24"/>
          <w:szCs w:val="24"/>
        </w:rPr>
      </w:pPr>
      <w:r w:rsidRPr="008E6E0C">
        <w:rPr>
          <w:rFonts w:asciiTheme="majorBidi" w:hAnsiTheme="majorBidi" w:cstheme="majorBidi"/>
          <w:b/>
          <w:bCs/>
          <w:i/>
          <w:iCs/>
          <w:sz w:val="24"/>
          <w:szCs w:val="24"/>
        </w:rPr>
        <w:t>Exemple :</w:t>
      </w:r>
    </w:p>
    <w:p w:rsidR="008E6E0C" w:rsidRPr="008E6E0C" w:rsidRDefault="008E6E0C" w:rsidP="008E6E0C">
      <w:pPr>
        <w:spacing w:line="480" w:lineRule="auto"/>
        <w:jc w:val="both"/>
        <w:rPr>
          <w:rFonts w:asciiTheme="majorBidi" w:hAnsiTheme="majorBidi" w:cstheme="majorBidi"/>
          <w:sz w:val="24"/>
          <w:szCs w:val="24"/>
        </w:rPr>
      </w:pPr>
      <w:r w:rsidRPr="008E6E0C">
        <w:rPr>
          <w:rFonts w:asciiTheme="majorBidi" w:hAnsiTheme="majorBidi" w:cstheme="majorBidi"/>
          <w:sz w:val="24"/>
          <w:szCs w:val="24"/>
        </w:rPr>
        <w:t>Si nous avons un stéréotype négatif sur un certain groupe ethnique, nous pouvons être plus enclins à percevoir un individu appartenant à ce groupe comme étant paresseux ou peu fiable, même en l'absence de preuves objectives de ces caractéristiques.</w:t>
      </w:r>
    </w:p>
    <w:p w:rsidR="008E6E0C" w:rsidRPr="008E6E0C" w:rsidRDefault="008E6E0C" w:rsidP="008E6E0C">
      <w:pPr>
        <w:spacing w:line="480" w:lineRule="auto"/>
        <w:jc w:val="both"/>
        <w:rPr>
          <w:rFonts w:asciiTheme="majorBidi" w:hAnsiTheme="majorBidi" w:cstheme="majorBidi"/>
          <w:b/>
          <w:bCs/>
          <w:i/>
          <w:iCs/>
          <w:sz w:val="24"/>
          <w:szCs w:val="24"/>
        </w:rPr>
      </w:pPr>
      <w:r w:rsidRPr="008E6E0C">
        <w:rPr>
          <w:rFonts w:asciiTheme="majorBidi" w:hAnsiTheme="majorBidi" w:cstheme="majorBidi"/>
          <w:b/>
          <w:bCs/>
          <w:i/>
          <w:iCs/>
          <w:sz w:val="24"/>
          <w:szCs w:val="24"/>
        </w:rPr>
        <w:t>Interaction entre l'apparence physique et les stéréotypes :</w:t>
      </w:r>
    </w:p>
    <w:p w:rsidR="008E6E0C" w:rsidRPr="008B7A43" w:rsidRDefault="008E6E0C" w:rsidP="008B7A43">
      <w:pPr>
        <w:spacing w:line="480" w:lineRule="auto"/>
        <w:jc w:val="both"/>
        <w:rPr>
          <w:rFonts w:asciiTheme="majorBidi" w:hAnsiTheme="majorBidi" w:cstheme="majorBidi"/>
          <w:sz w:val="24"/>
          <w:szCs w:val="24"/>
        </w:rPr>
      </w:pPr>
      <w:r w:rsidRPr="008E6E0C">
        <w:rPr>
          <w:rFonts w:asciiTheme="majorBidi" w:hAnsiTheme="majorBidi" w:cstheme="majorBidi"/>
          <w:sz w:val="24"/>
          <w:szCs w:val="24"/>
        </w:rPr>
        <w:t>Il est important de noter que l'apparence physique et les stéréotypes peuvent interagir pour influencer nos impressions sociales. Par exemple, une personne qui correspond aux normes de beauté traditionnelles peut être perçue de manière plus positive, même si elle appartient à un groupe généralement stigmatisé ou discriminé.</w:t>
      </w:r>
    </w:p>
    <w:p w:rsidR="008E6E0C" w:rsidRPr="008E6E0C" w:rsidRDefault="008E6E0C" w:rsidP="008E6E0C">
      <w:pPr>
        <w:spacing w:line="480" w:lineRule="auto"/>
        <w:jc w:val="both"/>
        <w:rPr>
          <w:rFonts w:asciiTheme="majorBidi" w:hAnsiTheme="majorBidi" w:cstheme="majorBidi"/>
          <w:b/>
          <w:bCs/>
          <w:i/>
          <w:iCs/>
          <w:sz w:val="24"/>
          <w:szCs w:val="24"/>
        </w:rPr>
      </w:pPr>
      <w:r w:rsidRPr="008E6E0C">
        <w:rPr>
          <w:rFonts w:asciiTheme="majorBidi" w:hAnsiTheme="majorBidi" w:cstheme="majorBidi"/>
          <w:b/>
          <w:bCs/>
          <w:i/>
          <w:iCs/>
          <w:sz w:val="24"/>
          <w:szCs w:val="24"/>
        </w:rPr>
        <w:t>Exemple :</w:t>
      </w:r>
    </w:p>
    <w:p w:rsidR="008E6E0C" w:rsidRPr="008E6E0C" w:rsidRDefault="008E6E0C" w:rsidP="008B7A43">
      <w:pPr>
        <w:spacing w:line="480" w:lineRule="auto"/>
        <w:jc w:val="both"/>
        <w:rPr>
          <w:rFonts w:asciiTheme="majorBidi" w:hAnsiTheme="majorBidi" w:cstheme="majorBidi"/>
          <w:sz w:val="24"/>
          <w:szCs w:val="24"/>
        </w:rPr>
      </w:pPr>
      <w:r w:rsidRPr="008E6E0C">
        <w:rPr>
          <w:rFonts w:asciiTheme="majorBidi" w:hAnsiTheme="majorBidi" w:cstheme="majorBidi"/>
          <w:sz w:val="24"/>
          <w:szCs w:val="24"/>
        </w:rPr>
        <w:t>Une étude a révélé que les femmes qui correspondent aux normes de beauté occidentales sont souvent perçues comme étant plus intelligentes, plus sympathiques et plus dignes de confiance que celles qui ne le sont pas, même lorsque les participants à l'étude n'ont eu qu'un bref aperçu de leur apparence physique.</w:t>
      </w:r>
    </w:p>
    <w:p w:rsidR="008B7A43" w:rsidRDefault="008B7A43" w:rsidP="003542E8">
      <w:pPr>
        <w:spacing w:line="480" w:lineRule="auto"/>
        <w:jc w:val="center"/>
        <w:rPr>
          <w:rFonts w:asciiTheme="majorBidi" w:hAnsiTheme="majorBidi" w:cstheme="majorBidi"/>
          <w:b/>
          <w:bCs/>
          <w:i/>
          <w:iCs/>
          <w:sz w:val="28"/>
          <w:szCs w:val="28"/>
        </w:rPr>
      </w:pPr>
    </w:p>
    <w:p w:rsidR="008B7A43" w:rsidRDefault="008B7A43" w:rsidP="003542E8">
      <w:pPr>
        <w:spacing w:line="480" w:lineRule="auto"/>
        <w:jc w:val="center"/>
        <w:rPr>
          <w:rFonts w:asciiTheme="majorBidi" w:hAnsiTheme="majorBidi" w:cstheme="majorBidi"/>
          <w:b/>
          <w:bCs/>
          <w:i/>
          <w:iCs/>
          <w:sz w:val="28"/>
          <w:szCs w:val="28"/>
        </w:rPr>
      </w:pPr>
    </w:p>
    <w:p w:rsidR="008B7A43" w:rsidRDefault="008B7A43" w:rsidP="003542E8">
      <w:pPr>
        <w:spacing w:line="480" w:lineRule="auto"/>
        <w:jc w:val="center"/>
        <w:rPr>
          <w:rFonts w:asciiTheme="majorBidi" w:hAnsiTheme="majorBidi" w:cstheme="majorBidi"/>
          <w:b/>
          <w:bCs/>
          <w:i/>
          <w:iCs/>
          <w:sz w:val="28"/>
          <w:szCs w:val="28"/>
        </w:rPr>
      </w:pPr>
    </w:p>
    <w:p w:rsidR="003542E8" w:rsidRDefault="003542E8" w:rsidP="003542E8">
      <w:pPr>
        <w:spacing w:line="480" w:lineRule="auto"/>
        <w:jc w:val="center"/>
        <w:rPr>
          <w:rFonts w:asciiTheme="majorBidi" w:hAnsiTheme="majorBidi" w:cstheme="majorBidi"/>
          <w:b/>
          <w:bCs/>
          <w:i/>
          <w:iCs/>
          <w:sz w:val="28"/>
          <w:szCs w:val="28"/>
        </w:rPr>
      </w:pPr>
      <w:r>
        <w:rPr>
          <w:rFonts w:asciiTheme="majorBidi" w:hAnsiTheme="majorBidi" w:cstheme="majorBidi"/>
          <w:b/>
          <w:bCs/>
          <w:i/>
          <w:iCs/>
          <w:sz w:val="28"/>
          <w:szCs w:val="28"/>
        </w:rPr>
        <w:lastRenderedPageBreak/>
        <w:t>A retenir :</w:t>
      </w:r>
    </w:p>
    <w:p w:rsidR="003542E8" w:rsidRDefault="008E6E0C" w:rsidP="008B7A43">
      <w:pPr>
        <w:spacing w:line="480" w:lineRule="auto"/>
        <w:jc w:val="center"/>
        <w:rPr>
          <w:rFonts w:asciiTheme="majorBidi" w:hAnsiTheme="majorBidi" w:cstheme="majorBidi"/>
          <w:i/>
          <w:iCs/>
          <w:sz w:val="28"/>
          <w:szCs w:val="28"/>
        </w:rPr>
      </w:pPr>
      <w:r w:rsidRPr="008E6E0C">
        <w:rPr>
          <w:rFonts w:asciiTheme="majorBidi" w:hAnsiTheme="majorBidi" w:cstheme="majorBidi"/>
          <w:i/>
          <w:iCs/>
          <w:sz w:val="28"/>
          <w:szCs w:val="28"/>
        </w:rPr>
        <w:t xml:space="preserve"> </w:t>
      </w:r>
      <w:r w:rsidR="003542E8" w:rsidRPr="008E6E0C">
        <w:rPr>
          <w:rFonts w:asciiTheme="majorBidi" w:hAnsiTheme="majorBidi" w:cstheme="majorBidi"/>
          <w:i/>
          <w:iCs/>
          <w:sz w:val="28"/>
          <w:szCs w:val="28"/>
        </w:rPr>
        <w:t>L’apparence</w:t>
      </w:r>
      <w:r w:rsidRPr="008E6E0C">
        <w:rPr>
          <w:rFonts w:asciiTheme="majorBidi" w:hAnsiTheme="majorBidi" w:cstheme="majorBidi"/>
          <w:i/>
          <w:iCs/>
          <w:sz w:val="28"/>
          <w:szCs w:val="28"/>
        </w:rPr>
        <w:t xml:space="preserve"> physique et les stéréotypes sont des facteurs importants dans la formation des impressions sociales. Ils peuvent influencer nos perceptions et nos jugements sur les autres personnes, même si ces impressions ne sont pas toujours précises ou justes. Une prise de conscience de ces influences peut nous aider à éviter les jugements hâtifs et à favoriser des interactions sociales plus équitables et objectives.</w:t>
      </w:r>
    </w:p>
    <w:p w:rsidR="008B7A43" w:rsidRDefault="008B7A43" w:rsidP="003542E8">
      <w:pPr>
        <w:spacing w:line="480" w:lineRule="auto"/>
        <w:rPr>
          <w:rFonts w:asciiTheme="majorBidi" w:hAnsiTheme="majorBidi" w:cstheme="majorBidi"/>
          <w:b/>
          <w:bCs/>
          <w:sz w:val="28"/>
          <w:szCs w:val="28"/>
        </w:rPr>
      </w:pPr>
    </w:p>
    <w:p w:rsidR="008B7A43" w:rsidRDefault="008B7A43" w:rsidP="003542E8">
      <w:pPr>
        <w:spacing w:line="480" w:lineRule="auto"/>
        <w:rPr>
          <w:rFonts w:asciiTheme="majorBidi" w:hAnsiTheme="majorBidi" w:cstheme="majorBidi"/>
          <w:b/>
          <w:bCs/>
          <w:sz w:val="28"/>
          <w:szCs w:val="28"/>
        </w:rPr>
      </w:pPr>
    </w:p>
    <w:p w:rsidR="003542E8" w:rsidRDefault="003542E8" w:rsidP="003542E8">
      <w:pPr>
        <w:spacing w:line="480" w:lineRule="auto"/>
        <w:rPr>
          <w:rFonts w:asciiTheme="majorBidi" w:hAnsiTheme="majorBidi" w:cstheme="majorBidi"/>
          <w:b/>
          <w:bCs/>
          <w:sz w:val="28"/>
          <w:szCs w:val="28"/>
        </w:rPr>
      </w:pPr>
      <w:r w:rsidRPr="003542E8">
        <w:rPr>
          <w:rFonts w:asciiTheme="majorBidi" w:hAnsiTheme="majorBidi" w:cstheme="majorBidi"/>
          <w:b/>
          <w:bCs/>
          <w:sz w:val="28"/>
          <w:szCs w:val="28"/>
        </w:rPr>
        <w:t>Conclusion</w:t>
      </w:r>
    </w:p>
    <w:p w:rsidR="003542E8" w:rsidRPr="003542E8" w:rsidRDefault="003542E8" w:rsidP="003542E8">
      <w:pPr>
        <w:spacing w:line="480" w:lineRule="auto"/>
        <w:jc w:val="both"/>
        <w:rPr>
          <w:rFonts w:asciiTheme="majorBidi" w:hAnsiTheme="majorBidi" w:cstheme="majorBidi"/>
          <w:i/>
          <w:iCs/>
          <w:sz w:val="32"/>
          <w:szCs w:val="32"/>
        </w:rPr>
      </w:pPr>
      <w:r w:rsidRPr="003542E8">
        <w:rPr>
          <w:rFonts w:asciiTheme="majorBidi" w:hAnsiTheme="majorBidi" w:cstheme="majorBidi"/>
          <w:color w:val="0D0D0D"/>
          <w:sz w:val="24"/>
          <w:szCs w:val="24"/>
          <w:shd w:val="clear" w:color="auto" w:fill="FFFFFF"/>
        </w:rPr>
        <w:t xml:space="preserve">La perception sociale est un processus fascinant et complexe qui façonne nos interactions quotidiennes avec le monde qui nous entoure. Ce chapitre nous a permis de plonger dans les subtilités de la manière dont nous percevons les autres individus et les influences qui sous-tendent nos impressions sociales. Nous avons exploré les processus de perception sociale, de la formation des impressions sociales et des premières impressions, en passant par les biais </w:t>
      </w:r>
      <w:bookmarkStart w:id="0" w:name="_GoBack"/>
      <w:bookmarkEnd w:id="0"/>
      <w:r w:rsidRPr="003542E8">
        <w:rPr>
          <w:rFonts w:asciiTheme="majorBidi" w:hAnsiTheme="majorBidi" w:cstheme="majorBidi"/>
          <w:color w:val="0D0D0D"/>
          <w:sz w:val="24"/>
          <w:szCs w:val="24"/>
          <w:shd w:val="clear" w:color="auto" w:fill="FFFFFF"/>
        </w:rPr>
        <w:t>cognitifs et les heuristiques qui peuvent biaiser nos jugements.</w:t>
      </w:r>
    </w:p>
    <w:sectPr w:rsidR="003542E8" w:rsidRPr="00354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F5909"/>
    <w:multiLevelType w:val="hybridMultilevel"/>
    <w:tmpl w:val="3A927E60"/>
    <w:lvl w:ilvl="0" w:tplc="2D22CB1A">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00"/>
    <w:rsid w:val="003542E8"/>
    <w:rsid w:val="003D2AA2"/>
    <w:rsid w:val="006A0400"/>
    <w:rsid w:val="008B7A43"/>
    <w:rsid w:val="008E6E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432C"/>
  <w15:chartTrackingRefBased/>
  <w15:docId w15:val="{ACF6FB48-6098-4546-9704-B5D18FF0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6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19834">
      <w:bodyDiv w:val="1"/>
      <w:marLeft w:val="0"/>
      <w:marRight w:val="0"/>
      <w:marTop w:val="0"/>
      <w:marBottom w:val="0"/>
      <w:divBdr>
        <w:top w:val="none" w:sz="0" w:space="0" w:color="auto"/>
        <w:left w:val="none" w:sz="0" w:space="0" w:color="auto"/>
        <w:bottom w:val="none" w:sz="0" w:space="0" w:color="auto"/>
        <w:right w:val="none" w:sz="0" w:space="0" w:color="auto"/>
      </w:divBdr>
    </w:div>
    <w:div w:id="614020502">
      <w:bodyDiv w:val="1"/>
      <w:marLeft w:val="0"/>
      <w:marRight w:val="0"/>
      <w:marTop w:val="0"/>
      <w:marBottom w:val="0"/>
      <w:divBdr>
        <w:top w:val="none" w:sz="0" w:space="0" w:color="auto"/>
        <w:left w:val="none" w:sz="0" w:space="0" w:color="auto"/>
        <w:bottom w:val="none" w:sz="0" w:space="0" w:color="auto"/>
        <w:right w:val="none" w:sz="0" w:space="0" w:color="auto"/>
      </w:divBdr>
    </w:div>
    <w:div w:id="665983565">
      <w:bodyDiv w:val="1"/>
      <w:marLeft w:val="0"/>
      <w:marRight w:val="0"/>
      <w:marTop w:val="0"/>
      <w:marBottom w:val="0"/>
      <w:divBdr>
        <w:top w:val="none" w:sz="0" w:space="0" w:color="auto"/>
        <w:left w:val="none" w:sz="0" w:space="0" w:color="auto"/>
        <w:bottom w:val="none" w:sz="0" w:space="0" w:color="auto"/>
        <w:right w:val="none" w:sz="0" w:space="0" w:color="auto"/>
      </w:divBdr>
    </w:div>
    <w:div w:id="807819712">
      <w:bodyDiv w:val="1"/>
      <w:marLeft w:val="0"/>
      <w:marRight w:val="0"/>
      <w:marTop w:val="0"/>
      <w:marBottom w:val="0"/>
      <w:divBdr>
        <w:top w:val="none" w:sz="0" w:space="0" w:color="auto"/>
        <w:left w:val="none" w:sz="0" w:space="0" w:color="auto"/>
        <w:bottom w:val="none" w:sz="0" w:space="0" w:color="auto"/>
        <w:right w:val="none" w:sz="0" w:space="0" w:color="auto"/>
      </w:divBdr>
    </w:div>
    <w:div w:id="886336279">
      <w:bodyDiv w:val="1"/>
      <w:marLeft w:val="0"/>
      <w:marRight w:val="0"/>
      <w:marTop w:val="0"/>
      <w:marBottom w:val="0"/>
      <w:divBdr>
        <w:top w:val="none" w:sz="0" w:space="0" w:color="auto"/>
        <w:left w:val="none" w:sz="0" w:space="0" w:color="auto"/>
        <w:bottom w:val="none" w:sz="0" w:space="0" w:color="auto"/>
        <w:right w:val="none" w:sz="0" w:space="0" w:color="auto"/>
      </w:divBdr>
    </w:div>
    <w:div w:id="1412434217">
      <w:bodyDiv w:val="1"/>
      <w:marLeft w:val="0"/>
      <w:marRight w:val="0"/>
      <w:marTop w:val="0"/>
      <w:marBottom w:val="0"/>
      <w:divBdr>
        <w:top w:val="none" w:sz="0" w:space="0" w:color="auto"/>
        <w:left w:val="none" w:sz="0" w:space="0" w:color="auto"/>
        <w:bottom w:val="none" w:sz="0" w:space="0" w:color="auto"/>
        <w:right w:val="none" w:sz="0" w:space="0" w:color="auto"/>
      </w:divBdr>
      <w:divsChild>
        <w:div w:id="2124031961">
          <w:marLeft w:val="0"/>
          <w:marRight w:val="0"/>
          <w:marTop w:val="0"/>
          <w:marBottom w:val="0"/>
          <w:divBdr>
            <w:top w:val="single" w:sz="2" w:space="0" w:color="E3E3E3"/>
            <w:left w:val="single" w:sz="2" w:space="0" w:color="E3E3E3"/>
            <w:bottom w:val="single" w:sz="2" w:space="0" w:color="E3E3E3"/>
            <w:right w:val="single" w:sz="2" w:space="0" w:color="E3E3E3"/>
          </w:divBdr>
          <w:divsChild>
            <w:div w:id="144710831">
              <w:marLeft w:val="0"/>
              <w:marRight w:val="0"/>
              <w:marTop w:val="0"/>
              <w:marBottom w:val="0"/>
              <w:divBdr>
                <w:top w:val="single" w:sz="2" w:space="0" w:color="E3E3E3"/>
                <w:left w:val="single" w:sz="2" w:space="0" w:color="E3E3E3"/>
                <w:bottom w:val="single" w:sz="2" w:space="0" w:color="E3E3E3"/>
                <w:right w:val="single" w:sz="2" w:space="0" w:color="E3E3E3"/>
              </w:divBdr>
              <w:divsChild>
                <w:div w:id="703100486">
                  <w:marLeft w:val="0"/>
                  <w:marRight w:val="0"/>
                  <w:marTop w:val="0"/>
                  <w:marBottom w:val="0"/>
                  <w:divBdr>
                    <w:top w:val="single" w:sz="2" w:space="0" w:color="E3E3E3"/>
                    <w:left w:val="single" w:sz="2" w:space="0" w:color="E3E3E3"/>
                    <w:bottom w:val="single" w:sz="2" w:space="0" w:color="E3E3E3"/>
                    <w:right w:val="single" w:sz="2" w:space="0" w:color="E3E3E3"/>
                  </w:divBdr>
                  <w:divsChild>
                    <w:div w:id="1673482070">
                      <w:marLeft w:val="0"/>
                      <w:marRight w:val="0"/>
                      <w:marTop w:val="0"/>
                      <w:marBottom w:val="0"/>
                      <w:divBdr>
                        <w:top w:val="single" w:sz="2" w:space="0" w:color="E3E3E3"/>
                        <w:left w:val="single" w:sz="2" w:space="0" w:color="E3E3E3"/>
                        <w:bottom w:val="single" w:sz="2" w:space="0" w:color="E3E3E3"/>
                        <w:right w:val="single" w:sz="2" w:space="0" w:color="E3E3E3"/>
                      </w:divBdr>
                      <w:divsChild>
                        <w:div w:id="1866164898">
                          <w:marLeft w:val="0"/>
                          <w:marRight w:val="0"/>
                          <w:marTop w:val="0"/>
                          <w:marBottom w:val="0"/>
                          <w:divBdr>
                            <w:top w:val="single" w:sz="2" w:space="0" w:color="E3E3E3"/>
                            <w:left w:val="single" w:sz="2" w:space="0" w:color="E3E3E3"/>
                            <w:bottom w:val="single" w:sz="2" w:space="0" w:color="E3E3E3"/>
                            <w:right w:val="single" w:sz="2" w:space="0" w:color="E3E3E3"/>
                          </w:divBdr>
                          <w:divsChild>
                            <w:div w:id="399599810">
                              <w:marLeft w:val="0"/>
                              <w:marRight w:val="0"/>
                              <w:marTop w:val="0"/>
                              <w:marBottom w:val="0"/>
                              <w:divBdr>
                                <w:top w:val="single" w:sz="2" w:space="0" w:color="E3E3E3"/>
                                <w:left w:val="single" w:sz="2" w:space="0" w:color="E3E3E3"/>
                                <w:bottom w:val="single" w:sz="2" w:space="0" w:color="E3E3E3"/>
                                <w:right w:val="single" w:sz="2" w:space="0" w:color="E3E3E3"/>
                              </w:divBdr>
                              <w:divsChild>
                                <w:div w:id="2102486434">
                                  <w:marLeft w:val="0"/>
                                  <w:marRight w:val="0"/>
                                  <w:marTop w:val="100"/>
                                  <w:marBottom w:val="100"/>
                                  <w:divBdr>
                                    <w:top w:val="single" w:sz="2" w:space="0" w:color="E3E3E3"/>
                                    <w:left w:val="single" w:sz="2" w:space="0" w:color="E3E3E3"/>
                                    <w:bottom w:val="single" w:sz="2" w:space="0" w:color="E3E3E3"/>
                                    <w:right w:val="single" w:sz="2" w:space="0" w:color="E3E3E3"/>
                                  </w:divBdr>
                                  <w:divsChild>
                                    <w:div w:id="497578118">
                                      <w:marLeft w:val="0"/>
                                      <w:marRight w:val="0"/>
                                      <w:marTop w:val="0"/>
                                      <w:marBottom w:val="0"/>
                                      <w:divBdr>
                                        <w:top w:val="single" w:sz="2" w:space="0" w:color="E3E3E3"/>
                                        <w:left w:val="single" w:sz="2" w:space="0" w:color="E3E3E3"/>
                                        <w:bottom w:val="single" w:sz="2" w:space="0" w:color="E3E3E3"/>
                                        <w:right w:val="single" w:sz="2" w:space="0" w:color="E3E3E3"/>
                                      </w:divBdr>
                                      <w:divsChild>
                                        <w:div w:id="1459567247">
                                          <w:marLeft w:val="0"/>
                                          <w:marRight w:val="0"/>
                                          <w:marTop w:val="0"/>
                                          <w:marBottom w:val="0"/>
                                          <w:divBdr>
                                            <w:top w:val="single" w:sz="2" w:space="0" w:color="E3E3E3"/>
                                            <w:left w:val="single" w:sz="2" w:space="0" w:color="E3E3E3"/>
                                            <w:bottom w:val="single" w:sz="2" w:space="0" w:color="E3E3E3"/>
                                            <w:right w:val="single" w:sz="2" w:space="0" w:color="E3E3E3"/>
                                          </w:divBdr>
                                          <w:divsChild>
                                            <w:div w:id="1973099751">
                                              <w:marLeft w:val="0"/>
                                              <w:marRight w:val="0"/>
                                              <w:marTop w:val="0"/>
                                              <w:marBottom w:val="0"/>
                                              <w:divBdr>
                                                <w:top w:val="single" w:sz="2" w:space="0" w:color="E3E3E3"/>
                                                <w:left w:val="single" w:sz="2" w:space="0" w:color="E3E3E3"/>
                                                <w:bottom w:val="single" w:sz="2" w:space="0" w:color="E3E3E3"/>
                                                <w:right w:val="single" w:sz="2" w:space="0" w:color="E3E3E3"/>
                                              </w:divBdr>
                                              <w:divsChild>
                                                <w:div w:id="223565399">
                                                  <w:marLeft w:val="0"/>
                                                  <w:marRight w:val="0"/>
                                                  <w:marTop w:val="0"/>
                                                  <w:marBottom w:val="0"/>
                                                  <w:divBdr>
                                                    <w:top w:val="single" w:sz="2" w:space="0" w:color="E3E3E3"/>
                                                    <w:left w:val="single" w:sz="2" w:space="0" w:color="E3E3E3"/>
                                                    <w:bottom w:val="single" w:sz="2" w:space="0" w:color="E3E3E3"/>
                                                    <w:right w:val="single" w:sz="2" w:space="0" w:color="E3E3E3"/>
                                                  </w:divBdr>
                                                  <w:divsChild>
                                                    <w:div w:id="881020600">
                                                      <w:marLeft w:val="0"/>
                                                      <w:marRight w:val="0"/>
                                                      <w:marTop w:val="0"/>
                                                      <w:marBottom w:val="0"/>
                                                      <w:divBdr>
                                                        <w:top w:val="single" w:sz="2" w:space="0" w:color="E3E3E3"/>
                                                        <w:left w:val="single" w:sz="2" w:space="0" w:color="E3E3E3"/>
                                                        <w:bottom w:val="single" w:sz="2" w:space="0" w:color="E3E3E3"/>
                                                        <w:right w:val="single" w:sz="2" w:space="0" w:color="E3E3E3"/>
                                                      </w:divBdr>
                                                      <w:divsChild>
                                                        <w:div w:id="98768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7725276">
          <w:marLeft w:val="0"/>
          <w:marRight w:val="0"/>
          <w:marTop w:val="0"/>
          <w:marBottom w:val="0"/>
          <w:divBdr>
            <w:top w:val="none" w:sz="0" w:space="0" w:color="auto"/>
            <w:left w:val="none" w:sz="0" w:space="0" w:color="auto"/>
            <w:bottom w:val="none" w:sz="0" w:space="0" w:color="auto"/>
            <w:right w:val="none" w:sz="0" w:space="0" w:color="auto"/>
          </w:divBdr>
          <w:divsChild>
            <w:div w:id="1740514467">
              <w:marLeft w:val="0"/>
              <w:marRight w:val="0"/>
              <w:marTop w:val="100"/>
              <w:marBottom w:val="100"/>
              <w:divBdr>
                <w:top w:val="single" w:sz="2" w:space="0" w:color="E3E3E3"/>
                <w:left w:val="single" w:sz="2" w:space="0" w:color="E3E3E3"/>
                <w:bottom w:val="single" w:sz="2" w:space="0" w:color="E3E3E3"/>
                <w:right w:val="single" w:sz="2" w:space="0" w:color="E3E3E3"/>
              </w:divBdr>
              <w:divsChild>
                <w:div w:id="1517383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2109</Words>
  <Characters>11604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ZIOTECH</dc:creator>
  <cp:keywords/>
  <dc:description/>
  <cp:lastModifiedBy>ZIOTECH</cp:lastModifiedBy>
  <cp:revision>3</cp:revision>
  <dcterms:created xsi:type="dcterms:W3CDTF">2024-05-12T02:36:00Z</dcterms:created>
  <dcterms:modified xsi:type="dcterms:W3CDTF">2024-05-12T03:08:00Z</dcterms:modified>
</cp:coreProperties>
</file>