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5B65EA" w:rsidP="003D707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5B65EA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00FFFF"/>
        </w:rPr>
        <w:t xml:space="preserve">Planning Des Examens </w:t>
      </w:r>
      <w:r w:rsidR="003D7072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00FFFF"/>
        </w:rPr>
        <w:t>DETTES</w:t>
      </w:r>
      <w:r w:rsidR="00843A4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00FFFF"/>
        </w:rPr>
        <w:t xml:space="preserve"> Rattrapage</w:t>
      </w:r>
      <w:r w:rsidRPr="0059151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 xml:space="preserve"> </w:t>
      </w:r>
      <w:r w:rsidR="003D707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2</w:t>
      </w:r>
      <w:r w:rsidR="00C10BDD" w:rsidRPr="0059151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 xml:space="preserve"> SEMESTRE DE L’ANNEE UNIVERSITAIRE 202</w:t>
      </w:r>
      <w:r w:rsidR="0059151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3</w:t>
      </w:r>
      <w:r w:rsidR="00C10BDD" w:rsidRPr="0059151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/202</w:t>
      </w:r>
      <w:r w:rsidR="0059151F" w:rsidRPr="0059151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4</w:t>
      </w:r>
    </w:p>
    <w:tbl>
      <w:tblPr>
        <w:tblpPr w:leftFromText="141" w:rightFromText="141" w:vertAnchor="text" w:horzAnchor="margin" w:tblpY="252"/>
        <w:tblW w:w="14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2"/>
        <w:gridCol w:w="1697"/>
        <w:gridCol w:w="1752"/>
        <w:gridCol w:w="2760"/>
        <w:gridCol w:w="1317"/>
        <w:gridCol w:w="1480"/>
      </w:tblGrid>
      <w:tr w:rsidR="00C10BDD" w:rsidRPr="00050BB8" w:rsidTr="004C510D">
        <w:trPr>
          <w:trHeight w:val="422"/>
        </w:trPr>
        <w:tc>
          <w:tcPr>
            <w:tcW w:w="145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C10BDD" w:rsidRPr="0059151F" w:rsidRDefault="0059151F" w:rsidP="00254B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E2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highlight w:val="green"/>
                <w:shd w:val="clear" w:color="auto" w:fill="92D050"/>
              </w:rPr>
              <w:t>M1 PSYCHOLOGIE CLINIQUE</w:t>
            </w:r>
          </w:p>
        </w:tc>
      </w:tr>
      <w:tr w:rsidR="0059151F" w:rsidRPr="00050BB8" w:rsidTr="003D7072">
        <w:trPr>
          <w:trHeight w:val="422"/>
        </w:trPr>
        <w:tc>
          <w:tcPr>
            <w:tcW w:w="558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59151F" w:rsidRPr="00050BB8" w:rsidRDefault="0059151F" w:rsidP="00254B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2DBDB"/>
          </w:tcPr>
          <w:p w:rsidR="0059151F" w:rsidRPr="00050BB8" w:rsidRDefault="0059151F" w:rsidP="00254B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52" w:type="dxa"/>
            <w:tcBorders>
              <w:top w:val="single" w:sz="18" w:space="0" w:color="auto"/>
            </w:tcBorders>
            <w:shd w:val="clear" w:color="auto" w:fill="F2DBDB"/>
          </w:tcPr>
          <w:p w:rsidR="0059151F" w:rsidRPr="00050BB8" w:rsidRDefault="0059151F" w:rsidP="00254B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2DBDB"/>
          </w:tcPr>
          <w:p w:rsidR="0059151F" w:rsidRPr="00050BB8" w:rsidRDefault="0059151F" w:rsidP="00254B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F2DBDB"/>
          </w:tcPr>
          <w:p w:rsidR="0059151F" w:rsidRPr="00050BB8" w:rsidRDefault="003D7072" w:rsidP="00254B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N D’étudiants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:rsidR="0059151F" w:rsidRPr="00050BB8" w:rsidRDefault="0059151F" w:rsidP="00254B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843A4D" w:rsidRPr="00050BB8" w:rsidTr="003D7072">
        <w:trPr>
          <w:trHeight w:val="870"/>
        </w:trPr>
        <w:tc>
          <w:tcPr>
            <w:tcW w:w="55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843A4D" w:rsidRPr="00751EE9" w:rsidRDefault="00843A4D" w:rsidP="008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 psychologiques 2</w:t>
            </w:r>
          </w:p>
          <w:p w:rsidR="00843A4D" w:rsidRPr="00751EE9" w:rsidRDefault="00843A4D" w:rsidP="00843A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EAF1DD"/>
          </w:tcPr>
          <w:p w:rsidR="00843A4D" w:rsidRDefault="00843A4D" w:rsidP="00843A4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843A4D" w:rsidRPr="003A55B5" w:rsidRDefault="00843A4D" w:rsidP="00843A4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03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3A4D" w:rsidRPr="00755E2F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843A4D" w:rsidRPr="00050BB8" w:rsidRDefault="00843A4D" w:rsidP="00843A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MME.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IKHARDOUCHEN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FBD4B4"/>
          </w:tcPr>
          <w:p w:rsidR="00843A4D" w:rsidRPr="00050BB8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1ET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:rsidR="00843A4D" w:rsidRPr="00EF5EEC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22</w:t>
            </w:r>
          </w:p>
        </w:tc>
      </w:tr>
      <w:tr w:rsidR="00843A4D" w:rsidRPr="00050BB8" w:rsidTr="003D7072">
        <w:trPr>
          <w:trHeight w:val="764"/>
        </w:trPr>
        <w:tc>
          <w:tcPr>
            <w:tcW w:w="55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843A4D" w:rsidRPr="00751EE9" w:rsidRDefault="00843A4D" w:rsidP="008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Psychologie Et Criminologie</w:t>
            </w:r>
          </w:p>
          <w:p w:rsidR="00843A4D" w:rsidRPr="00751EE9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EAF1DD"/>
          </w:tcPr>
          <w:p w:rsidR="00843A4D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843A4D" w:rsidRPr="006C46FE" w:rsidRDefault="00843A4D" w:rsidP="00843A4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52" w:type="dxa"/>
            <w:tcBorders>
              <w:top w:val="single" w:sz="18" w:space="0" w:color="auto"/>
            </w:tcBorders>
            <w:shd w:val="clear" w:color="auto" w:fill="EAF1DD"/>
          </w:tcPr>
          <w:p w:rsidR="00843A4D" w:rsidRPr="003A55B5" w:rsidRDefault="00843A4D" w:rsidP="00843A4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843A4D" w:rsidRPr="00050BB8" w:rsidRDefault="00843A4D" w:rsidP="00843A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 .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GACI 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FBD4B4"/>
          </w:tcPr>
          <w:p w:rsidR="00843A4D" w:rsidRPr="00050BB8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 ET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:rsidR="00843A4D" w:rsidRPr="00EF5EEC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843A4D" w:rsidRPr="00050BB8" w:rsidTr="003D7072">
        <w:trPr>
          <w:trHeight w:val="696"/>
        </w:trPr>
        <w:tc>
          <w:tcPr>
            <w:tcW w:w="55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843A4D" w:rsidRPr="00751EE9" w:rsidRDefault="00843A4D" w:rsidP="008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Psycho Trauma </w:t>
            </w:r>
          </w:p>
          <w:p w:rsidR="00843A4D" w:rsidRPr="00751EE9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843A4D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:rsidR="00843A4D" w:rsidRPr="003A55B5" w:rsidRDefault="00843A4D" w:rsidP="00843A4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00582D">
              <w:rPr>
                <w:rFonts w:asciiTheme="majorBidi" w:hAnsiTheme="majorBidi" w:cstheme="majorBidi"/>
                <w:b/>
                <w:bCs/>
              </w:rPr>
              <w:t>-0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43A4D" w:rsidRPr="00755E2F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843A4D" w:rsidRPr="00050BB8" w:rsidRDefault="00843A4D" w:rsidP="00843A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BENAMSILI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FBD4B4"/>
          </w:tcPr>
          <w:p w:rsidR="00843A4D" w:rsidRPr="00050BB8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 ET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:rsidR="00843A4D" w:rsidRPr="00EF5EEC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843A4D" w:rsidRPr="00050BB8" w:rsidTr="003D7072">
        <w:trPr>
          <w:trHeight w:val="861"/>
        </w:trPr>
        <w:tc>
          <w:tcPr>
            <w:tcW w:w="55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843A4D" w:rsidRPr="00751EE9" w:rsidRDefault="00843A4D" w:rsidP="008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Etude De Cas</w:t>
            </w:r>
          </w:p>
          <w:p w:rsidR="00843A4D" w:rsidRPr="00751EE9" w:rsidRDefault="00843A4D" w:rsidP="00843A4D">
            <w:pPr>
              <w:ind w:lef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843A4D" w:rsidRDefault="00843A4D" w:rsidP="00843A4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</w:p>
          <w:p w:rsidR="00843A4D" w:rsidRPr="003A55B5" w:rsidRDefault="00843A4D" w:rsidP="00843A4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3A4D" w:rsidRPr="003A55B5" w:rsidRDefault="00843A4D" w:rsidP="00843A4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0-11h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843A4D" w:rsidRPr="00050BB8" w:rsidRDefault="00843A4D" w:rsidP="00843A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MME.TOUATI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FBD4B4"/>
          </w:tcPr>
          <w:p w:rsidR="00843A4D" w:rsidRPr="00050BB8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2ET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:rsidR="00843A4D" w:rsidRPr="00EF5EEC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  <w:tr w:rsidR="00843A4D" w:rsidRPr="00050BB8" w:rsidTr="003D7072">
        <w:trPr>
          <w:trHeight w:val="675"/>
        </w:trPr>
        <w:tc>
          <w:tcPr>
            <w:tcW w:w="55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843A4D" w:rsidRPr="00751EE9" w:rsidRDefault="00843A4D" w:rsidP="008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psychothérapies 2</w:t>
            </w:r>
          </w:p>
          <w:p w:rsidR="00843A4D" w:rsidRPr="00751EE9" w:rsidRDefault="00843A4D" w:rsidP="00843A4D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EAF1DD"/>
          </w:tcPr>
          <w:p w:rsidR="00843A4D" w:rsidRPr="003A55B5" w:rsidRDefault="00843A4D" w:rsidP="00B47A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MERCREDI </w:t>
            </w:r>
            <w:r w:rsidRPr="0000582D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00582D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00582D">
              <w:rPr>
                <w:rFonts w:asciiTheme="majorBidi" w:hAnsiTheme="majorBidi" w:cstheme="majorBidi"/>
                <w:b/>
                <w:bCs/>
              </w:rPr>
              <w:t>-2024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3A4D" w:rsidRPr="00755E2F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755E2F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843A4D" w:rsidRPr="00050BB8" w:rsidRDefault="00843A4D" w:rsidP="00843A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MME.HATEM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FBD4B4"/>
          </w:tcPr>
          <w:p w:rsidR="00843A4D" w:rsidRPr="00050BB8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ET </w:t>
            </w:r>
          </w:p>
        </w:tc>
        <w:tc>
          <w:tcPr>
            <w:tcW w:w="1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:rsidR="00843A4D" w:rsidRPr="00EF5EEC" w:rsidRDefault="00843A4D" w:rsidP="00843A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15</w:t>
            </w:r>
          </w:p>
        </w:tc>
      </w:tr>
    </w:tbl>
    <w:p w:rsidR="00C10BDD" w:rsidRDefault="00C10BDD" w:rsidP="00907680"/>
    <w:sectPr w:rsidR="00C10BDD" w:rsidSect="00907680">
      <w:pgSz w:w="16838" w:h="11906" w:orient="landscape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70489"/>
    <w:rsid w:val="000C488B"/>
    <w:rsid w:val="0019714B"/>
    <w:rsid w:val="001A1E23"/>
    <w:rsid w:val="0020742B"/>
    <w:rsid w:val="002540F9"/>
    <w:rsid w:val="00254BF2"/>
    <w:rsid w:val="00266466"/>
    <w:rsid w:val="00287DCD"/>
    <w:rsid w:val="002B7234"/>
    <w:rsid w:val="003031ED"/>
    <w:rsid w:val="00383FD2"/>
    <w:rsid w:val="003D7072"/>
    <w:rsid w:val="00434296"/>
    <w:rsid w:val="00445C7C"/>
    <w:rsid w:val="004C510D"/>
    <w:rsid w:val="005146F4"/>
    <w:rsid w:val="00531BA6"/>
    <w:rsid w:val="00546DC4"/>
    <w:rsid w:val="0059151F"/>
    <w:rsid w:val="005A14C6"/>
    <w:rsid w:val="005B2731"/>
    <w:rsid w:val="005B65EA"/>
    <w:rsid w:val="00612E9A"/>
    <w:rsid w:val="00635033"/>
    <w:rsid w:val="00693ECE"/>
    <w:rsid w:val="00751EE9"/>
    <w:rsid w:val="00784B0A"/>
    <w:rsid w:val="00843A4D"/>
    <w:rsid w:val="00856BC3"/>
    <w:rsid w:val="008A537C"/>
    <w:rsid w:val="008F1546"/>
    <w:rsid w:val="008F6477"/>
    <w:rsid w:val="00907680"/>
    <w:rsid w:val="009251E2"/>
    <w:rsid w:val="009F00A4"/>
    <w:rsid w:val="00A05885"/>
    <w:rsid w:val="00A15174"/>
    <w:rsid w:val="00A151B3"/>
    <w:rsid w:val="00A56C4E"/>
    <w:rsid w:val="00A85232"/>
    <w:rsid w:val="00AB12CB"/>
    <w:rsid w:val="00B32328"/>
    <w:rsid w:val="00B47AC1"/>
    <w:rsid w:val="00BE2C71"/>
    <w:rsid w:val="00C03415"/>
    <w:rsid w:val="00C10BDD"/>
    <w:rsid w:val="00C21EC7"/>
    <w:rsid w:val="00C41C3C"/>
    <w:rsid w:val="00C52534"/>
    <w:rsid w:val="00C74EA9"/>
    <w:rsid w:val="00C915A1"/>
    <w:rsid w:val="00D63013"/>
    <w:rsid w:val="00DA2844"/>
    <w:rsid w:val="00ED5214"/>
    <w:rsid w:val="00EF5EEC"/>
    <w:rsid w:val="00F0529E"/>
    <w:rsid w:val="00F43F2D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cp:lastPrinted>2024-02-20T13:21:00Z</cp:lastPrinted>
  <dcterms:created xsi:type="dcterms:W3CDTF">2024-05-31T12:43:00Z</dcterms:created>
  <dcterms:modified xsi:type="dcterms:W3CDTF">2024-05-31T17:22:00Z</dcterms:modified>
</cp:coreProperties>
</file>