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F26C5" w:rsidRDefault="00FF39D0">
      <w:pPr>
        <w:rPr>
          <w:u w:val="single"/>
        </w:rPr>
      </w:pPr>
      <w:r w:rsidRPr="00FF39D0">
        <w:rPr>
          <w:u w:val="single"/>
        </w:rPr>
        <w:t>Page d’</w:t>
      </w:r>
      <w:proofErr w:type="spellStart"/>
      <w:r w:rsidRPr="00FF39D0">
        <w:rPr>
          <w:u w:val="single"/>
        </w:rPr>
        <w:t>acceui</w:t>
      </w:r>
      <w:proofErr w:type="spellEnd"/>
      <w:r w:rsidRPr="00FF39D0">
        <w:rPr>
          <w:u w:val="single"/>
        </w:rPr>
        <w:t xml:space="preserve"> : </w:t>
      </w:r>
    </w:p>
    <w:p w:rsidR="00FF39D0" w:rsidRDefault="00FF39D0" w:rsidP="00FF39D0">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La </w:t>
      </w:r>
      <w:r>
        <w:rPr>
          <w:rFonts w:ascii="Arial" w:hAnsi="Arial" w:cs="Arial"/>
          <w:b/>
          <w:bCs/>
          <w:color w:val="222222"/>
          <w:sz w:val="21"/>
          <w:szCs w:val="21"/>
        </w:rPr>
        <w:t xml:space="preserve">wilaya de </w:t>
      </w:r>
      <w:proofErr w:type="spellStart"/>
      <w:r>
        <w:rPr>
          <w:rFonts w:ascii="Arial" w:hAnsi="Arial" w:cs="Arial"/>
          <w:b/>
          <w:bCs/>
          <w:color w:val="222222"/>
          <w:sz w:val="21"/>
          <w:szCs w:val="21"/>
        </w:rPr>
        <w:t>Béjaïa</w:t>
      </w:r>
      <w:proofErr w:type="spellEnd"/>
      <w:r>
        <w:rPr>
          <w:rFonts w:ascii="Arial" w:hAnsi="Arial" w:cs="Arial"/>
          <w:color w:val="222222"/>
          <w:sz w:val="21"/>
          <w:szCs w:val="21"/>
        </w:rPr>
        <w:t> (en </w:t>
      </w:r>
      <w:hyperlink r:id="rId5" w:tooltip="Langues berbères" w:history="1">
        <w:r>
          <w:rPr>
            <w:rStyle w:val="Lienhypertexte"/>
            <w:rFonts w:ascii="Arial" w:hAnsi="Arial" w:cs="Arial"/>
            <w:color w:val="0B0080"/>
            <w:sz w:val="21"/>
            <w:szCs w:val="21"/>
            <w:u w:val="none"/>
          </w:rPr>
          <w:t>berbère</w:t>
        </w:r>
      </w:hyperlink>
      <w:r>
        <w:rPr>
          <w:rFonts w:ascii="Arial" w:hAnsi="Arial" w:cs="Arial"/>
          <w:color w:val="222222"/>
          <w:sz w:val="21"/>
          <w:szCs w:val="21"/>
        </w:rPr>
        <w:t> </w:t>
      </w:r>
      <w:r>
        <w:rPr>
          <w:rFonts w:ascii="Arial" w:hAnsi="Arial" w:cs="Arial"/>
          <w:b/>
          <w:bCs/>
          <w:color w:val="222222"/>
          <w:sz w:val="21"/>
          <w:szCs w:val="21"/>
        </w:rPr>
        <w:t>ⵜⴰⵎⵏⴰⴹⵜ ⵏ ⴱⴳⴰⵢⴻⵜ</w:t>
      </w:r>
      <w:r>
        <w:rPr>
          <w:rFonts w:ascii="Arial" w:hAnsi="Arial" w:cs="Arial"/>
          <w:color w:val="222222"/>
          <w:sz w:val="21"/>
          <w:szCs w:val="21"/>
        </w:rPr>
        <w:t> / </w:t>
      </w:r>
      <w:proofErr w:type="spellStart"/>
      <w:r>
        <w:rPr>
          <w:rFonts w:ascii="Arial" w:hAnsi="Arial" w:cs="Arial"/>
          <w:i/>
          <w:iCs/>
          <w:color w:val="222222"/>
          <w:sz w:val="21"/>
          <w:szCs w:val="21"/>
        </w:rPr>
        <w:t>Tamnaḍt</w:t>
      </w:r>
      <w:proofErr w:type="spellEnd"/>
      <w:r>
        <w:rPr>
          <w:rFonts w:ascii="Arial" w:hAnsi="Arial" w:cs="Arial"/>
          <w:i/>
          <w:iCs/>
          <w:color w:val="222222"/>
          <w:sz w:val="21"/>
          <w:szCs w:val="21"/>
        </w:rPr>
        <w:t xml:space="preserve"> n </w:t>
      </w:r>
      <w:proofErr w:type="spellStart"/>
      <w:r>
        <w:rPr>
          <w:rFonts w:ascii="Arial" w:hAnsi="Arial" w:cs="Arial"/>
          <w:i/>
          <w:iCs/>
          <w:color w:val="222222"/>
          <w:sz w:val="21"/>
          <w:szCs w:val="21"/>
        </w:rPr>
        <w:t>Bgayet</w:t>
      </w:r>
      <w:proofErr w:type="spellEnd"/>
      <w:r>
        <w:rPr>
          <w:rFonts w:ascii="Arial" w:hAnsi="Arial" w:cs="Arial"/>
          <w:i/>
          <w:iCs/>
          <w:color w:val="222222"/>
          <w:sz w:val="21"/>
          <w:szCs w:val="21"/>
        </w:rPr>
        <w:t>,</w:t>
      </w:r>
      <w:r>
        <w:rPr>
          <w:rFonts w:ascii="Arial" w:hAnsi="Arial" w:cs="Arial"/>
          <w:color w:val="222222"/>
          <w:sz w:val="21"/>
          <w:szCs w:val="21"/>
        </w:rPr>
        <w:t> en </w:t>
      </w:r>
      <w:hyperlink r:id="rId6" w:tooltip="Arabe" w:history="1">
        <w:r>
          <w:rPr>
            <w:rStyle w:val="Lienhypertexte"/>
            <w:rFonts w:ascii="Arial" w:hAnsi="Arial" w:cs="Arial"/>
            <w:color w:val="0B0080"/>
            <w:sz w:val="21"/>
            <w:szCs w:val="21"/>
            <w:u w:val="none"/>
          </w:rPr>
          <w:t>arabe</w:t>
        </w:r>
      </w:hyperlink>
      <w:r>
        <w:rPr>
          <w:rFonts w:ascii="Arial" w:hAnsi="Arial" w:cs="Arial"/>
          <w:color w:val="222222"/>
          <w:sz w:val="21"/>
          <w:szCs w:val="21"/>
        </w:rPr>
        <w:t> : </w:t>
      </w:r>
      <w:r>
        <w:rPr>
          <w:rStyle w:val="lang-ar"/>
          <w:rFonts w:ascii="Arial" w:hAnsi="Arial" w:cs="Arial" w:hint="cs"/>
          <w:color w:val="222222"/>
          <w:sz w:val="21"/>
          <w:szCs w:val="21"/>
          <w:rtl/>
        </w:rPr>
        <w:t xml:space="preserve">ولاية </w:t>
      </w:r>
      <w:proofErr w:type="spellStart"/>
      <w:r>
        <w:rPr>
          <w:rStyle w:val="lang-ar"/>
          <w:rFonts w:ascii="Arial" w:hAnsi="Arial" w:cs="Arial" w:hint="cs"/>
          <w:color w:val="222222"/>
          <w:sz w:val="21"/>
          <w:szCs w:val="21"/>
          <w:rtl/>
        </w:rPr>
        <w:t>بجاية</w:t>
      </w:r>
      <w:proofErr w:type="spellEnd"/>
      <w:r>
        <w:rPr>
          <w:rFonts w:ascii="Arial" w:hAnsi="Arial" w:cs="Arial"/>
          <w:color w:val="222222"/>
          <w:sz w:val="21"/>
          <w:szCs w:val="21"/>
        </w:rPr>
        <w:t>), est une </w:t>
      </w:r>
      <w:hyperlink r:id="rId7" w:tooltip="Wilayas d'Algérie" w:history="1">
        <w:r>
          <w:rPr>
            <w:rStyle w:val="Lienhypertexte"/>
            <w:rFonts w:ascii="Arial" w:hAnsi="Arial" w:cs="Arial"/>
            <w:color w:val="0B0080"/>
            <w:sz w:val="21"/>
            <w:szCs w:val="21"/>
            <w:u w:val="none"/>
          </w:rPr>
          <w:t>wilaya</w:t>
        </w:r>
      </w:hyperlink>
      <w:r>
        <w:rPr>
          <w:rFonts w:ascii="Arial" w:hAnsi="Arial" w:cs="Arial"/>
          <w:color w:val="222222"/>
          <w:sz w:val="21"/>
          <w:szCs w:val="21"/>
        </w:rPr>
        <w:t> (province) </w:t>
      </w:r>
      <w:hyperlink r:id="rId8" w:tooltip="Algérie" w:history="1">
        <w:r>
          <w:rPr>
            <w:rStyle w:val="Lienhypertexte"/>
            <w:rFonts w:ascii="Arial" w:hAnsi="Arial" w:cs="Arial"/>
            <w:color w:val="0B0080"/>
            <w:sz w:val="21"/>
            <w:szCs w:val="21"/>
            <w:u w:val="none"/>
          </w:rPr>
          <w:t>algérienne</w:t>
        </w:r>
      </w:hyperlink>
      <w:r>
        <w:rPr>
          <w:rFonts w:ascii="Arial" w:hAnsi="Arial" w:cs="Arial"/>
          <w:color w:val="222222"/>
          <w:sz w:val="21"/>
          <w:szCs w:val="21"/>
        </w:rPr>
        <w:t>, située au nord est du pays, dans la région de la </w:t>
      </w:r>
      <w:hyperlink r:id="rId9" w:tooltip="Kabylie" w:history="1">
        <w:r>
          <w:rPr>
            <w:rStyle w:val="Lienhypertexte"/>
            <w:rFonts w:ascii="Arial" w:hAnsi="Arial" w:cs="Arial"/>
            <w:color w:val="0B0080"/>
            <w:sz w:val="21"/>
            <w:szCs w:val="21"/>
            <w:u w:val="none"/>
          </w:rPr>
          <w:t>Kabylie</w:t>
        </w:r>
      </w:hyperlink>
      <w:r>
        <w:rPr>
          <w:rFonts w:ascii="Arial" w:hAnsi="Arial" w:cs="Arial"/>
          <w:color w:val="222222"/>
          <w:sz w:val="21"/>
          <w:szCs w:val="21"/>
        </w:rPr>
        <w:t> sur sa </w:t>
      </w:r>
      <w:hyperlink r:id="rId10" w:tooltip="Mer Méditerranée" w:history="1">
        <w:r>
          <w:rPr>
            <w:rStyle w:val="Lienhypertexte"/>
            <w:rFonts w:ascii="Arial" w:hAnsi="Arial" w:cs="Arial"/>
            <w:color w:val="0B0080"/>
            <w:sz w:val="21"/>
            <w:szCs w:val="21"/>
            <w:u w:val="none"/>
          </w:rPr>
          <w:t>côte méditerranéenne</w:t>
        </w:r>
      </w:hyperlink>
      <w:r>
        <w:rPr>
          <w:rFonts w:ascii="Arial" w:hAnsi="Arial" w:cs="Arial"/>
          <w:color w:val="222222"/>
          <w:sz w:val="21"/>
          <w:szCs w:val="21"/>
        </w:rPr>
        <w:t>. Elle est divisée administrativement en 52 communes et 19 </w:t>
      </w:r>
      <w:hyperlink r:id="rId11" w:tooltip="Daïras d'Algérie" w:history="1">
        <w:r>
          <w:rPr>
            <w:rStyle w:val="Lienhypertexte"/>
            <w:rFonts w:ascii="Arial" w:hAnsi="Arial" w:cs="Arial"/>
            <w:color w:val="0B0080"/>
            <w:sz w:val="21"/>
            <w:szCs w:val="21"/>
            <w:u w:val="none"/>
          </w:rPr>
          <w:t>daïras</w:t>
        </w:r>
      </w:hyperlink>
      <w:r>
        <w:rPr>
          <w:rFonts w:ascii="Arial" w:hAnsi="Arial" w:cs="Arial"/>
          <w:color w:val="222222"/>
          <w:sz w:val="21"/>
          <w:szCs w:val="21"/>
        </w:rPr>
        <w:t>.</w:t>
      </w:r>
    </w:p>
    <w:p w:rsidR="00FF39D0" w:rsidRDefault="00FF39D0" w:rsidP="00FF39D0">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La wilaya de </w:t>
      </w:r>
      <w:proofErr w:type="spellStart"/>
      <w:r>
        <w:rPr>
          <w:rFonts w:ascii="Arial" w:hAnsi="Arial" w:cs="Arial"/>
          <w:color w:val="222222"/>
          <w:sz w:val="21"/>
          <w:szCs w:val="21"/>
        </w:rPr>
        <w:t>Béjaïa</w:t>
      </w:r>
      <w:proofErr w:type="spellEnd"/>
      <w:r>
        <w:rPr>
          <w:rFonts w:ascii="Arial" w:hAnsi="Arial" w:cs="Arial"/>
          <w:color w:val="222222"/>
          <w:sz w:val="21"/>
          <w:szCs w:val="21"/>
        </w:rPr>
        <w:t xml:space="preserve"> a une superficie de 3 268 km</w:t>
      </w:r>
      <w:r>
        <w:rPr>
          <w:rFonts w:ascii="Arial" w:hAnsi="Arial" w:cs="Arial"/>
          <w:color w:val="222222"/>
          <w:sz w:val="21"/>
          <w:szCs w:val="21"/>
          <w:vertAlign w:val="superscript"/>
        </w:rPr>
        <w:t>2</w:t>
      </w:r>
      <w:r>
        <w:rPr>
          <w:rFonts w:ascii="Arial" w:hAnsi="Arial" w:cs="Arial"/>
          <w:color w:val="222222"/>
          <w:sz w:val="21"/>
          <w:szCs w:val="21"/>
        </w:rPr>
        <w:t>. La population résidente telle qu'évaluée lors du recensement de 2008 est de 912 577 habitants.</w:t>
      </w:r>
    </w:p>
    <w:p w:rsidR="00FF39D0" w:rsidRDefault="00893B51">
      <w:pPr>
        <w:rPr>
          <w:u w:val="single"/>
        </w:rPr>
      </w:pPr>
      <w:proofErr w:type="gramStart"/>
      <w:r>
        <w:rPr>
          <w:u w:val="single"/>
        </w:rPr>
        <w:t>1.</w:t>
      </w:r>
      <w:r w:rsidR="00FF39D0">
        <w:rPr>
          <w:u w:val="single"/>
        </w:rPr>
        <w:t>Géographie</w:t>
      </w:r>
      <w:proofErr w:type="gramEnd"/>
      <w:r w:rsidR="00FF39D0">
        <w:rPr>
          <w:u w:val="single"/>
        </w:rPr>
        <w:t> :</w:t>
      </w:r>
    </w:p>
    <w:p w:rsidR="00FF39D0" w:rsidRPr="00FF39D0" w:rsidRDefault="00FF39D0" w:rsidP="00FF39D0">
      <w:pPr>
        <w:shd w:val="clear" w:color="auto" w:fill="FFFFFF"/>
        <w:spacing w:before="120" w:after="120" w:line="240" w:lineRule="auto"/>
        <w:rPr>
          <w:rFonts w:ascii="Arial" w:eastAsia="Times New Roman" w:hAnsi="Arial" w:cs="Arial"/>
          <w:color w:val="222222"/>
          <w:sz w:val="21"/>
          <w:szCs w:val="21"/>
        </w:rPr>
      </w:pPr>
      <w:r w:rsidRPr="00FF39D0">
        <w:rPr>
          <w:rFonts w:ascii="Arial" w:eastAsia="Times New Roman" w:hAnsi="Arial" w:cs="Arial"/>
          <w:color w:val="222222"/>
          <w:sz w:val="21"/>
          <w:szCs w:val="21"/>
        </w:rPr>
        <w:t xml:space="preserve">La wilaya de </w:t>
      </w:r>
      <w:proofErr w:type="spellStart"/>
      <w:r w:rsidRPr="00FF39D0">
        <w:rPr>
          <w:rFonts w:ascii="Arial" w:eastAsia="Times New Roman" w:hAnsi="Arial" w:cs="Arial"/>
          <w:color w:val="222222"/>
          <w:sz w:val="21"/>
          <w:szCs w:val="21"/>
        </w:rPr>
        <w:t>Béjaïa</w:t>
      </w:r>
      <w:proofErr w:type="spellEnd"/>
      <w:r w:rsidRPr="00FF39D0">
        <w:rPr>
          <w:rFonts w:ascii="Arial" w:eastAsia="Times New Roman" w:hAnsi="Arial" w:cs="Arial"/>
          <w:color w:val="222222"/>
          <w:sz w:val="21"/>
          <w:szCs w:val="21"/>
        </w:rPr>
        <w:t xml:space="preserve"> est située au nord est de l'</w:t>
      </w:r>
      <w:hyperlink r:id="rId12" w:tooltip="Algérie" w:history="1">
        <w:r w:rsidRPr="00FF39D0">
          <w:rPr>
            <w:rFonts w:ascii="Arial" w:eastAsia="Times New Roman" w:hAnsi="Arial" w:cs="Arial"/>
            <w:color w:val="0B0080"/>
            <w:sz w:val="21"/>
          </w:rPr>
          <w:t>Algérie</w:t>
        </w:r>
      </w:hyperlink>
      <w:r w:rsidRPr="00FF39D0">
        <w:rPr>
          <w:rFonts w:ascii="Arial" w:eastAsia="Times New Roman" w:hAnsi="Arial" w:cs="Arial"/>
          <w:color w:val="222222"/>
          <w:sz w:val="21"/>
          <w:szCs w:val="21"/>
        </w:rPr>
        <w:t>, dans la région de la </w:t>
      </w:r>
      <w:hyperlink r:id="rId13" w:tooltip="Kabylie" w:history="1">
        <w:r w:rsidRPr="00FF39D0">
          <w:rPr>
            <w:rFonts w:ascii="Arial" w:eastAsia="Times New Roman" w:hAnsi="Arial" w:cs="Arial"/>
            <w:color w:val="0B0080"/>
            <w:sz w:val="21"/>
          </w:rPr>
          <w:t>Kabylie</w:t>
        </w:r>
      </w:hyperlink>
      <w:r w:rsidRPr="00FF39D0">
        <w:rPr>
          <w:rFonts w:ascii="Arial" w:eastAsia="Times New Roman" w:hAnsi="Arial" w:cs="Arial"/>
          <w:color w:val="222222"/>
          <w:sz w:val="21"/>
          <w:szCs w:val="21"/>
        </w:rPr>
        <w:t>. Elle est délimitée :</w:t>
      </w:r>
    </w:p>
    <w:p w:rsidR="00FF39D0" w:rsidRPr="00FF39D0" w:rsidRDefault="00FF39D0" w:rsidP="00FF39D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FF39D0">
        <w:rPr>
          <w:rFonts w:ascii="Arial" w:eastAsia="Times New Roman" w:hAnsi="Arial" w:cs="Arial"/>
          <w:color w:val="222222"/>
          <w:sz w:val="21"/>
          <w:szCs w:val="21"/>
        </w:rPr>
        <w:t>à l'ouest par les wilayas de </w:t>
      </w:r>
      <w:hyperlink r:id="rId14" w:tooltip="Wilaya de Tizi-Ouzou" w:history="1">
        <w:r w:rsidRPr="00FF39D0">
          <w:rPr>
            <w:rFonts w:ascii="Arial" w:eastAsia="Times New Roman" w:hAnsi="Arial" w:cs="Arial"/>
            <w:color w:val="0B0080"/>
            <w:sz w:val="21"/>
          </w:rPr>
          <w:t>Tizi-Ouzou</w:t>
        </w:r>
      </w:hyperlink>
      <w:r w:rsidRPr="00FF39D0">
        <w:rPr>
          <w:rFonts w:ascii="Arial" w:eastAsia="Times New Roman" w:hAnsi="Arial" w:cs="Arial"/>
          <w:color w:val="222222"/>
          <w:sz w:val="21"/>
          <w:szCs w:val="21"/>
        </w:rPr>
        <w:t> et </w:t>
      </w:r>
      <w:proofErr w:type="spellStart"/>
      <w:r w:rsidR="00EA1FDD" w:rsidRPr="00FF39D0">
        <w:rPr>
          <w:rFonts w:ascii="Arial" w:eastAsia="Times New Roman" w:hAnsi="Arial" w:cs="Arial"/>
          <w:color w:val="222222"/>
          <w:sz w:val="21"/>
          <w:szCs w:val="21"/>
        </w:rPr>
        <w:fldChar w:fldCharType="begin"/>
      </w:r>
      <w:r w:rsidRPr="00FF39D0">
        <w:rPr>
          <w:rFonts w:ascii="Arial" w:eastAsia="Times New Roman" w:hAnsi="Arial" w:cs="Arial"/>
          <w:color w:val="222222"/>
          <w:sz w:val="21"/>
          <w:szCs w:val="21"/>
        </w:rPr>
        <w:instrText xml:space="preserve"> HYPERLINK "https://fr.wikipedia.org/wiki/Wilaya_de_Bouira" \o "Wilaya de Bouira" </w:instrText>
      </w:r>
      <w:r w:rsidR="00EA1FDD" w:rsidRPr="00FF39D0">
        <w:rPr>
          <w:rFonts w:ascii="Arial" w:eastAsia="Times New Roman" w:hAnsi="Arial" w:cs="Arial"/>
          <w:color w:val="222222"/>
          <w:sz w:val="21"/>
          <w:szCs w:val="21"/>
        </w:rPr>
        <w:fldChar w:fldCharType="separate"/>
      </w:r>
      <w:r w:rsidRPr="00FF39D0">
        <w:rPr>
          <w:rFonts w:ascii="Arial" w:eastAsia="Times New Roman" w:hAnsi="Arial" w:cs="Arial"/>
          <w:color w:val="0B0080"/>
          <w:sz w:val="21"/>
        </w:rPr>
        <w:t>Bouira</w:t>
      </w:r>
      <w:proofErr w:type="spellEnd"/>
      <w:r w:rsidR="00EA1FDD" w:rsidRPr="00FF39D0">
        <w:rPr>
          <w:rFonts w:ascii="Arial" w:eastAsia="Times New Roman" w:hAnsi="Arial" w:cs="Arial"/>
          <w:color w:val="222222"/>
          <w:sz w:val="21"/>
          <w:szCs w:val="21"/>
        </w:rPr>
        <w:fldChar w:fldCharType="end"/>
      </w:r>
      <w:r w:rsidRPr="00FF39D0">
        <w:rPr>
          <w:rFonts w:ascii="Arial" w:eastAsia="Times New Roman" w:hAnsi="Arial" w:cs="Arial"/>
          <w:color w:val="222222"/>
          <w:sz w:val="21"/>
          <w:szCs w:val="21"/>
        </w:rPr>
        <w:t> ;</w:t>
      </w:r>
    </w:p>
    <w:p w:rsidR="00FF39D0" w:rsidRPr="00FF39D0" w:rsidRDefault="00FF39D0" w:rsidP="00FF39D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FF39D0">
        <w:rPr>
          <w:rFonts w:ascii="Arial" w:eastAsia="Times New Roman" w:hAnsi="Arial" w:cs="Arial"/>
          <w:color w:val="222222"/>
          <w:sz w:val="21"/>
          <w:szCs w:val="21"/>
        </w:rPr>
        <w:t>au sud par les wilayas de </w:t>
      </w:r>
      <w:proofErr w:type="spellStart"/>
      <w:r w:rsidR="00EA1FDD" w:rsidRPr="00FF39D0">
        <w:rPr>
          <w:rFonts w:ascii="Arial" w:eastAsia="Times New Roman" w:hAnsi="Arial" w:cs="Arial"/>
          <w:color w:val="222222"/>
          <w:sz w:val="21"/>
          <w:szCs w:val="21"/>
        </w:rPr>
        <w:fldChar w:fldCharType="begin"/>
      </w:r>
      <w:r w:rsidRPr="00FF39D0">
        <w:rPr>
          <w:rFonts w:ascii="Arial" w:eastAsia="Times New Roman" w:hAnsi="Arial" w:cs="Arial"/>
          <w:color w:val="222222"/>
          <w:sz w:val="21"/>
          <w:szCs w:val="21"/>
        </w:rPr>
        <w:instrText xml:space="preserve"> HYPERLINK "https://fr.wikipedia.org/wiki/Wilaya_de_Bouira" \o "Wilaya de Bouira" </w:instrText>
      </w:r>
      <w:r w:rsidR="00EA1FDD" w:rsidRPr="00FF39D0">
        <w:rPr>
          <w:rFonts w:ascii="Arial" w:eastAsia="Times New Roman" w:hAnsi="Arial" w:cs="Arial"/>
          <w:color w:val="222222"/>
          <w:sz w:val="21"/>
          <w:szCs w:val="21"/>
        </w:rPr>
        <w:fldChar w:fldCharType="separate"/>
      </w:r>
      <w:r w:rsidRPr="00FF39D0">
        <w:rPr>
          <w:rFonts w:ascii="Arial" w:eastAsia="Times New Roman" w:hAnsi="Arial" w:cs="Arial"/>
          <w:color w:val="0B0080"/>
          <w:sz w:val="21"/>
        </w:rPr>
        <w:t>Bouira</w:t>
      </w:r>
      <w:proofErr w:type="spellEnd"/>
      <w:r w:rsidR="00EA1FDD" w:rsidRPr="00FF39D0">
        <w:rPr>
          <w:rFonts w:ascii="Arial" w:eastAsia="Times New Roman" w:hAnsi="Arial" w:cs="Arial"/>
          <w:color w:val="222222"/>
          <w:sz w:val="21"/>
          <w:szCs w:val="21"/>
        </w:rPr>
        <w:fldChar w:fldCharType="end"/>
      </w:r>
      <w:r w:rsidRPr="00FF39D0">
        <w:rPr>
          <w:rFonts w:ascii="Arial" w:eastAsia="Times New Roman" w:hAnsi="Arial" w:cs="Arial"/>
          <w:color w:val="222222"/>
          <w:sz w:val="21"/>
          <w:szCs w:val="21"/>
        </w:rPr>
        <w:t> et </w:t>
      </w:r>
      <w:hyperlink r:id="rId15" w:tooltip="Wilaya de Bordj-Bou-Arreridj" w:history="1">
        <w:r w:rsidRPr="00FF39D0">
          <w:rPr>
            <w:rFonts w:ascii="Arial" w:eastAsia="Times New Roman" w:hAnsi="Arial" w:cs="Arial"/>
            <w:color w:val="0B0080"/>
            <w:sz w:val="21"/>
          </w:rPr>
          <w:t>Bordj-Bou-Arreridj</w:t>
        </w:r>
      </w:hyperlink>
      <w:r w:rsidRPr="00FF39D0">
        <w:rPr>
          <w:rFonts w:ascii="Arial" w:eastAsia="Times New Roman" w:hAnsi="Arial" w:cs="Arial"/>
          <w:color w:val="222222"/>
          <w:sz w:val="21"/>
          <w:szCs w:val="21"/>
        </w:rPr>
        <w:t> ;</w:t>
      </w:r>
    </w:p>
    <w:p w:rsidR="00FF39D0" w:rsidRPr="00FF39D0" w:rsidRDefault="00FF39D0" w:rsidP="00FF39D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FF39D0">
        <w:rPr>
          <w:rFonts w:ascii="Arial" w:eastAsia="Times New Roman" w:hAnsi="Arial" w:cs="Arial"/>
          <w:color w:val="222222"/>
          <w:sz w:val="21"/>
          <w:szCs w:val="21"/>
        </w:rPr>
        <w:t>à l'est par les wilayas de </w:t>
      </w:r>
      <w:hyperlink r:id="rId16" w:tooltip="Wilaya de Sétif" w:history="1">
        <w:r w:rsidRPr="00FF39D0">
          <w:rPr>
            <w:rFonts w:ascii="Arial" w:eastAsia="Times New Roman" w:hAnsi="Arial" w:cs="Arial"/>
            <w:color w:val="0B0080"/>
            <w:sz w:val="21"/>
          </w:rPr>
          <w:t>Sétif</w:t>
        </w:r>
      </w:hyperlink>
      <w:r w:rsidRPr="00FF39D0">
        <w:rPr>
          <w:rFonts w:ascii="Arial" w:eastAsia="Times New Roman" w:hAnsi="Arial" w:cs="Arial"/>
          <w:color w:val="222222"/>
          <w:sz w:val="21"/>
          <w:szCs w:val="21"/>
        </w:rPr>
        <w:t> et </w:t>
      </w:r>
      <w:hyperlink r:id="rId17" w:tooltip="Wilaya de Jijel" w:history="1">
        <w:r w:rsidRPr="00FF39D0">
          <w:rPr>
            <w:rFonts w:ascii="Arial" w:eastAsia="Times New Roman" w:hAnsi="Arial" w:cs="Arial"/>
            <w:color w:val="0B0080"/>
            <w:sz w:val="21"/>
          </w:rPr>
          <w:t>Jijel</w:t>
        </w:r>
      </w:hyperlink>
      <w:r w:rsidRPr="00FF39D0">
        <w:rPr>
          <w:rFonts w:ascii="Arial" w:eastAsia="Times New Roman" w:hAnsi="Arial" w:cs="Arial"/>
          <w:color w:val="222222"/>
          <w:sz w:val="21"/>
          <w:szCs w:val="21"/>
        </w:rPr>
        <w:t>;</w:t>
      </w:r>
    </w:p>
    <w:p w:rsidR="00FF39D0" w:rsidRPr="00FF39D0" w:rsidRDefault="00FF39D0" w:rsidP="00FF39D0">
      <w:pPr>
        <w:numPr>
          <w:ilvl w:val="0"/>
          <w:numId w:val="1"/>
        </w:numPr>
        <w:shd w:val="clear" w:color="auto" w:fill="FFFFFF"/>
        <w:spacing w:before="100" w:beforeAutospacing="1" w:after="24" w:line="240" w:lineRule="auto"/>
        <w:ind w:left="384"/>
        <w:rPr>
          <w:rFonts w:ascii="Arial" w:eastAsia="Times New Roman" w:hAnsi="Arial" w:cs="Arial"/>
          <w:color w:val="222222"/>
          <w:sz w:val="21"/>
          <w:szCs w:val="21"/>
        </w:rPr>
      </w:pPr>
      <w:r w:rsidRPr="00FF39D0">
        <w:rPr>
          <w:rFonts w:ascii="Arial" w:eastAsia="Times New Roman" w:hAnsi="Arial" w:cs="Arial"/>
          <w:color w:val="222222"/>
          <w:sz w:val="21"/>
          <w:szCs w:val="21"/>
        </w:rPr>
        <w:t>au nord par la </w:t>
      </w:r>
      <w:hyperlink r:id="rId18" w:tooltip="Mer Méditerranée" w:history="1">
        <w:r w:rsidRPr="00FF39D0">
          <w:rPr>
            <w:rFonts w:ascii="Arial" w:eastAsia="Times New Roman" w:hAnsi="Arial" w:cs="Arial"/>
            <w:color w:val="0B0080"/>
            <w:sz w:val="21"/>
          </w:rPr>
          <w:t>mer Méditerranée</w:t>
        </w:r>
      </w:hyperlink>
      <w:r w:rsidRPr="00FF39D0">
        <w:rPr>
          <w:rFonts w:ascii="Arial" w:eastAsia="Times New Roman" w:hAnsi="Arial" w:cs="Arial"/>
          <w:color w:val="222222"/>
          <w:sz w:val="21"/>
          <w:szCs w:val="21"/>
        </w:rPr>
        <w:t>.</w:t>
      </w:r>
    </w:p>
    <w:p w:rsidR="00FF39D0" w:rsidRDefault="00893B51" w:rsidP="0058613F">
      <w:pPr>
        <w:tabs>
          <w:tab w:val="left" w:pos="1620"/>
        </w:tabs>
        <w:rPr>
          <w:u w:val="single"/>
        </w:rPr>
      </w:pPr>
      <w:proofErr w:type="gramStart"/>
      <w:r>
        <w:rPr>
          <w:u w:val="single"/>
        </w:rPr>
        <w:t>2.</w:t>
      </w:r>
      <w:r w:rsidR="00FF39D0">
        <w:rPr>
          <w:u w:val="single"/>
        </w:rPr>
        <w:t>Historique</w:t>
      </w:r>
      <w:proofErr w:type="gramEnd"/>
      <w:r w:rsidR="00FF39D0">
        <w:rPr>
          <w:u w:val="single"/>
        </w:rPr>
        <w:t> :</w:t>
      </w:r>
      <w:r w:rsidR="0058613F">
        <w:rPr>
          <w:u w:val="single"/>
        </w:rPr>
        <w:tab/>
      </w:r>
    </w:p>
    <w:p w:rsidR="00FF39D0" w:rsidRDefault="00FF39D0" w:rsidP="00FF39D0">
      <w:pPr>
        <w:pBdr>
          <w:bottom w:val="dotted" w:sz="6" w:space="0" w:color="AAAAAA"/>
        </w:pBdr>
        <w:shd w:val="clear" w:color="auto" w:fill="FFFFFF"/>
        <w:spacing w:before="72" w:after="0" w:line="240" w:lineRule="auto"/>
        <w:outlineLvl w:val="2"/>
        <w:rPr>
          <w:rFonts w:ascii="Arial" w:eastAsia="Times New Roman" w:hAnsi="Arial" w:cs="Arial"/>
          <w:b/>
          <w:bCs/>
          <w:color w:val="000000"/>
          <w:sz w:val="29"/>
        </w:rPr>
      </w:pPr>
      <w:r w:rsidRPr="00FF39D0">
        <w:rPr>
          <w:rFonts w:ascii="Arial" w:eastAsia="Times New Roman" w:hAnsi="Arial" w:cs="Arial"/>
          <w:b/>
          <w:bCs/>
          <w:color w:val="000000"/>
          <w:sz w:val="29"/>
        </w:rPr>
        <w:t>Période phénico-romaine</w:t>
      </w:r>
      <w:r w:rsidR="00D67E49">
        <w:rPr>
          <w:rFonts w:ascii="Arial" w:eastAsia="Times New Roman" w:hAnsi="Arial" w:cs="Arial"/>
          <w:b/>
          <w:bCs/>
          <w:color w:val="000000"/>
          <w:sz w:val="29"/>
        </w:rPr>
        <w:t> :</w:t>
      </w:r>
    </w:p>
    <w:p w:rsidR="00D67E49" w:rsidRDefault="00D67E49" w:rsidP="00D67E4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Comme toute l'Afrique du Nord cette région possède une population </w:t>
      </w:r>
      <w:proofErr w:type="spellStart"/>
      <w:r>
        <w:rPr>
          <w:rFonts w:ascii="Arial" w:hAnsi="Arial" w:cs="Arial"/>
          <w:color w:val="222222"/>
          <w:sz w:val="21"/>
          <w:szCs w:val="21"/>
        </w:rPr>
        <w:t>autochtone</w:t>
      </w:r>
      <w:proofErr w:type="gramStart"/>
      <w:r>
        <w:rPr>
          <w:rFonts w:ascii="Arial" w:hAnsi="Arial" w:cs="Arial"/>
          <w:color w:val="222222"/>
          <w:sz w:val="21"/>
          <w:szCs w:val="21"/>
        </w:rPr>
        <w:t>,indigène</w:t>
      </w:r>
      <w:proofErr w:type="spellEnd"/>
      <w:proofErr w:type="gramEnd"/>
      <w:r>
        <w:rPr>
          <w:rFonts w:ascii="Arial" w:hAnsi="Arial" w:cs="Arial"/>
          <w:color w:val="222222"/>
          <w:sz w:val="21"/>
          <w:szCs w:val="21"/>
        </w:rPr>
        <w:t xml:space="preserve"> depuis plus de 10.000 années ,cette population est berbère amazigh .L'Afrique du nord n'était pas peuplée uniquement de singes avant les différentes invasions comme veut le faire croire l'histoire coloniale et post coloniale.</w:t>
      </w:r>
    </w:p>
    <w:p w:rsidR="00D67E49" w:rsidRDefault="00D67E49" w:rsidP="00D67E4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Les </w:t>
      </w:r>
      <w:hyperlink r:id="rId19" w:tooltip="Phéniciens" w:history="1">
        <w:r>
          <w:rPr>
            <w:rStyle w:val="Lienhypertexte"/>
            <w:rFonts w:ascii="Arial" w:hAnsi="Arial" w:cs="Arial"/>
            <w:color w:val="0B0080"/>
            <w:sz w:val="21"/>
            <w:szCs w:val="21"/>
            <w:u w:val="none"/>
          </w:rPr>
          <w:t>Phéniciens</w:t>
        </w:r>
      </w:hyperlink>
      <w:r>
        <w:rPr>
          <w:rFonts w:ascii="Arial" w:hAnsi="Arial" w:cs="Arial"/>
          <w:color w:val="222222"/>
          <w:sz w:val="21"/>
          <w:szCs w:val="21"/>
        </w:rPr>
        <w:t>, dont les réseaux commerciaux commencent à s'implanter vers </w:t>
      </w:r>
      <w:hyperlink r:id="rId20" w:tooltip="-1100" w:history="1">
        <w:r>
          <w:rPr>
            <w:rStyle w:val="Lienhypertexte"/>
            <w:rFonts w:ascii="Arial" w:hAnsi="Arial" w:cs="Arial"/>
            <w:color w:val="0B0080"/>
            <w:sz w:val="21"/>
            <w:szCs w:val="21"/>
            <w:u w:val="none"/>
          </w:rPr>
          <w:t>1100 av. J.-C.</w:t>
        </w:r>
      </w:hyperlink>
      <w:r>
        <w:rPr>
          <w:rFonts w:ascii="Arial" w:hAnsi="Arial" w:cs="Arial"/>
          <w:color w:val="222222"/>
          <w:sz w:val="21"/>
          <w:szCs w:val="21"/>
        </w:rPr>
        <w:t> sur les côtes d'Afrique du Nord. Après la fondation de </w:t>
      </w:r>
      <w:hyperlink r:id="rId21" w:tooltip="Carthage" w:history="1">
        <w:r>
          <w:rPr>
            <w:rStyle w:val="Lienhypertexte"/>
            <w:rFonts w:ascii="Arial" w:hAnsi="Arial" w:cs="Arial"/>
            <w:color w:val="0B0080"/>
            <w:sz w:val="21"/>
            <w:szCs w:val="21"/>
            <w:u w:val="none"/>
          </w:rPr>
          <w:t>Carthage</w:t>
        </w:r>
      </w:hyperlink>
      <w:r>
        <w:rPr>
          <w:rFonts w:ascii="Arial" w:hAnsi="Arial" w:cs="Arial"/>
          <w:color w:val="222222"/>
          <w:sz w:val="21"/>
          <w:szCs w:val="21"/>
        </w:rPr>
        <w:t>, l'</w:t>
      </w:r>
      <w:hyperlink r:id="rId22" w:tooltip="Civilisation carthaginoise" w:history="1">
        <w:r>
          <w:rPr>
            <w:rStyle w:val="Lienhypertexte"/>
            <w:rFonts w:ascii="Arial" w:hAnsi="Arial" w:cs="Arial"/>
            <w:color w:val="0B0080"/>
            <w:sz w:val="21"/>
            <w:szCs w:val="21"/>
            <w:u w:val="none"/>
          </w:rPr>
          <w:t xml:space="preserve">influence </w:t>
        </w:r>
        <w:proofErr w:type="spellStart"/>
        <w:r>
          <w:rPr>
            <w:rStyle w:val="Lienhypertexte"/>
            <w:rFonts w:ascii="Arial" w:hAnsi="Arial" w:cs="Arial"/>
            <w:color w:val="0B0080"/>
            <w:sz w:val="21"/>
            <w:szCs w:val="21"/>
            <w:u w:val="none"/>
          </w:rPr>
          <w:t>punique</w:t>
        </w:r>
      </w:hyperlink>
      <w:r>
        <w:rPr>
          <w:rFonts w:ascii="Arial" w:hAnsi="Arial" w:cs="Arial"/>
          <w:color w:val="222222"/>
          <w:sz w:val="21"/>
          <w:szCs w:val="21"/>
        </w:rPr>
        <w:t>et</w:t>
      </w:r>
      <w:proofErr w:type="spellEnd"/>
      <w:r>
        <w:rPr>
          <w:rFonts w:ascii="Arial" w:hAnsi="Arial" w:cs="Arial"/>
          <w:color w:val="222222"/>
          <w:sz w:val="21"/>
          <w:szCs w:val="21"/>
        </w:rPr>
        <w:t>, par son intermédiaire, l'</w:t>
      </w:r>
      <w:hyperlink r:id="rId23" w:tooltip="Civilisation grecque" w:history="1">
        <w:r>
          <w:rPr>
            <w:rStyle w:val="Lienhypertexte"/>
            <w:rFonts w:ascii="Arial" w:hAnsi="Arial" w:cs="Arial"/>
            <w:color w:val="0B0080"/>
            <w:sz w:val="21"/>
            <w:szCs w:val="21"/>
            <w:u w:val="none"/>
          </w:rPr>
          <w:t>empreinte grecque</w:t>
        </w:r>
      </w:hyperlink>
      <w:r>
        <w:rPr>
          <w:rFonts w:ascii="Arial" w:hAnsi="Arial" w:cs="Arial"/>
          <w:color w:val="222222"/>
          <w:sz w:val="21"/>
          <w:szCs w:val="21"/>
        </w:rPr>
        <w:t xml:space="preserve">, s'étendent à partir de la façade maritime. Elles marquent toutefois moins les campagnes que les villes, qui pour leur part, sur la côte, maintiennent sans doute à l'égard des pouvoirs autochtones une </w:t>
      </w:r>
      <w:proofErr w:type="spellStart"/>
      <w:r>
        <w:rPr>
          <w:rFonts w:ascii="Arial" w:hAnsi="Arial" w:cs="Arial"/>
          <w:color w:val="222222"/>
          <w:sz w:val="21"/>
          <w:szCs w:val="21"/>
        </w:rPr>
        <w:t>quasi-autonomie.Les</w:t>
      </w:r>
      <w:proofErr w:type="spellEnd"/>
      <w:r>
        <w:rPr>
          <w:rFonts w:ascii="Arial" w:hAnsi="Arial" w:cs="Arial"/>
          <w:color w:val="222222"/>
          <w:sz w:val="21"/>
          <w:szCs w:val="21"/>
        </w:rPr>
        <w:t xml:space="preserve"> premières interventions des </w:t>
      </w:r>
      <w:hyperlink r:id="rId24" w:tooltip="Rome antique" w:history="1">
        <w:r>
          <w:rPr>
            <w:rStyle w:val="Lienhypertexte"/>
            <w:rFonts w:ascii="Arial" w:hAnsi="Arial" w:cs="Arial"/>
            <w:color w:val="0B0080"/>
            <w:sz w:val="21"/>
            <w:szCs w:val="21"/>
            <w:u w:val="none"/>
          </w:rPr>
          <w:t>Romains</w:t>
        </w:r>
      </w:hyperlink>
      <w:r>
        <w:rPr>
          <w:rFonts w:ascii="Arial" w:hAnsi="Arial" w:cs="Arial"/>
          <w:color w:val="222222"/>
          <w:sz w:val="21"/>
          <w:szCs w:val="21"/>
        </w:rPr>
        <w:t> remontent aux </w:t>
      </w:r>
      <w:hyperlink r:id="rId25" w:tooltip="Guerres puniques" w:history="1">
        <w:r>
          <w:rPr>
            <w:rStyle w:val="Lienhypertexte"/>
            <w:rFonts w:ascii="Arial" w:hAnsi="Arial" w:cs="Arial"/>
            <w:color w:val="0B0080"/>
            <w:sz w:val="21"/>
            <w:szCs w:val="21"/>
            <w:u w:val="none"/>
          </w:rPr>
          <w:t>guerres puniques</w:t>
        </w:r>
      </w:hyperlink>
      <w:r>
        <w:rPr>
          <w:rFonts w:ascii="Arial" w:hAnsi="Arial" w:cs="Arial"/>
          <w:color w:val="222222"/>
          <w:sz w:val="21"/>
          <w:szCs w:val="21"/>
        </w:rPr>
        <w:t> : ils cherchent alors, parmi les chefs berbères, des alliés pour contrer la puissance de Carthage. Celle-ci vaincue, les royaumes de Numidie puis de Maurétanie sont progressivement assujettis et finalement annexés en tant que provinces. À l'ouest, sur les pourtours du </w:t>
      </w:r>
      <w:r>
        <w:rPr>
          <w:rStyle w:val="lang-la"/>
          <w:rFonts w:ascii="Arial" w:hAnsi="Arial" w:cs="Arial"/>
          <w:i/>
          <w:iCs/>
          <w:color w:val="222222"/>
          <w:sz w:val="21"/>
          <w:szCs w:val="21"/>
          <w:lang w:val="la-Latn"/>
        </w:rPr>
        <w:t>Mons Ferratus</w:t>
      </w:r>
      <w:r>
        <w:rPr>
          <w:rFonts w:ascii="Arial" w:hAnsi="Arial" w:cs="Arial"/>
          <w:color w:val="222222"/>
          <w:sz w:val="21"/>
          <w:szCs w:val="21"/>
        </w:rPr>
        <w:t> (la « montagne de fer », généralement identifiée au </w:t>
      </w:r>
      <w:hyperlink r:id="rId26" w:tooltip="Djurdjura" w:history="1">
        <w:r>
          <w:rPr>
            <w:rStyle w:val="Lienhypertexte"/>
            <w:rFonts w:ascii="Arial" w:hAnsi="Arial" w:cs="Arial"/>
            <w:color w:val="0B0080"/>
            <w:sz w:val="21"/>
            <w:szCs w:val="21"/>
            <w:u w:val="none"/>
          </w:rPr>
          <w:t>Djurdjura</w:t>
        </w:r>
      </w:hyperlink>
      <w:r>
        <w:rPr>
          <w:rFonts w:ascii="Arial" w:hAnsi="Arial" w:cs="Arial"/>
          <w:color w:val="222222"/>
          <w:sz w:val="21"/>
          <w:szCs w:val="21"/>
        </w:rPr>
        <w:t>), pays des </w:t>
      </w:r>
      <w:hyperlink r:id="rId27" w:tooltip="Quinquegentanei" w:history="1">
        <w:r>
          <w:rPr>
            <w:rStyle w:val="Lienhypertexte"/>
            <w:rFonts w:ascii="Arial" w:hAnsi="Arial" w:cs="Arial"/>
            <w:i/>
            <w:iCs/>
            <w:color w:val="0B0080"/>
            <w:sz w:val="21"/>
            <w:szCs w:val="21"/>
            <w:u w:val="none"/>
            <w:lang w:val="la-Latn"/>
          </w:rPr>
          <w:t>Quinquegentiani</w:t>
        </w:r>
      </w:hyperlink>
      <w:r>
        <w:rPr>
          <w:rFonts w:ascii="Arial" w:hAnsi="Arial" w:cs="Arial"/>
          <w:color w:val="222222"/>
          <w:sz w:val="21"/>
          <w:szCs w:val="21"/>
        </w:rPr>
        <w:t>, sont établies d'autres </w:t>
      </w:r>
      <w:hyperlink r:id="rId28" w:tooltip="Colonie (Rome)" w:history="1">
        <w:r>
          <w:rPr>
            <w:rStyle w:val="Lienhypertexte"/>
            <w:rFonts w:ascii="Arial" w:hAnsi="Arial" w:cs="Arial"/>
            <w:color w:val="0B0080"/>
            <w:sz w:val="21"/>
            <w:szCs w:val="21"/>
            <w:u w:val="none"/>
          </w:rPr>
          <w:t>colonies</w:t>
        </w:r>
      </w:hyperlink>
      <w:r>
        <w:rPr>
          <w:rFonts w:ascii="Arial" w:hAnsi="Arial" w:cs="Arial"/>
          <w:color w:val="222222"/>
          <w:sz w:val="21"/>
          <w:szCs w:val="21"/>
        </w:rPr>
        <w:t> : sur la côte, à </w:t>
      </w:r>
      <w:hyperlink r:id="rId29" w:tooltip="Saldae" w:history="1">
        <w:r>
          <w:rPr>
            <w:rStyle w:val="Lienhypertexte"/>
            <w:rFonts w:ascii="Arial" w:hAnsi="Arial" w:cs="Arial"/>
            <w:i/>
            <w:iCs/>
            <w:color w:val="0B0080"/>
            <w:sz w:val="21"/>
            <w:szCs w:val="21"/>
            <w:u w:val="none"/>
            <w:lang w:val="la-Latn"/>
          </w:rPr>
          <w:t>Saldae</w:t>
        </w:r>
      </w:hyperlink>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"https://fr.wikipedia.org/wiki/B%C3%A9ja%C3%AFa" \o "Béjaïa" </w:instrText>
      </w:r>
      <w:r>
        <w:rPr>
          <w:rFonts w:ascii="Arial" w:hAnsi="Arial" w:cs="Arial"/>
          <w:color w:val="222222"/>
          <w:sz w:val="21"/>
          <w:szCs w:val="21"/>
        </w:rPr>
        <w:fldChar w:fldCharType="separate"/>
      </w:r>
      <w:r>
        <w:rPr>
          <w:rStyle w:val="Lienhypertexte"/>
          <w:rFonts w:ascii="Arial" w:hAnsi="Arial" w:cs="Arial"/>
          <w:color w:val="0B0080"/>
          <w:sz w:val="21"/>
          <w:szCs w:val="21"/>
          <w:u w:val="none"/>
        </w:rPr>
        <w:t>Béjaïa</w:t>
      </w:r>
      <w:proofErr w:type="spellEnd"/>
      <w:r>
        <w:rPr>
          <w:rFonts w:ascii="Arial" w:hAnsi="Arial" w:cs="Arial"/>
          <w:color w:val="222222"/>
          <w:sz w:val="21"/>
          <w:szCs w:val="21"/>
        </w:rPr>
        <w:fldChar w:fldCharType="end"/>
      </w:r>
      <w:r>
        <w:rPr>
          <w:rFonts w:ascii="Arial" w:hAnsi="Arial" w:cs="Arial"/>
          <w:color w:val="222222"/>
          <w:sz w:val="21"/>
          <w:szCs w:val="21"/>
        </w:rPr>
        <w:t>) et </w:t>
      </w:r>
      <w:proofErr w:type="spellStart"/>
      <w:r>
        <w:rPr>
          <w:rFonts w:ascii="Arial" w:hAnsi="Arial" w:cs="Arial"/>
          <w:i/>
          <w:iCs/>
          <w:color w:val="222222"/>
          <w:sz w:val="21"/>
          <w:szCs w:val="21"/>
        </w:rPr>
        <w:t>Rusuccuru</w:t>
      </w:r>
      <w:proofErr w:type="spellEnd"/>
      <w:r>
        <w:rPr>
          <w:rFonts w:ascii="Arial" w:hAnsi="Arial" w:cs="Arial"/>
          <w:color w:val="222222"/>
          <w:sz w:val="21"/>
          <w:szCs w:val="21"/>
        </w:rPr>
        <w:t>; vers l'intérieur, entre ces deux derniers ports, le long de la </w:t>
      </w:r>
      <w:hyperlink r:id="rId30" w:tooltip="Voie romaine" w:history="1">
        <w:r>
          <w:rPr>
            <w:rStyle w:val="Lienhypertexte"/>
            <w:rFonts w:ascii="Arial" w:hAnsi="Arial" w:cs="Arial"/>
            <w:color w:val="0B0080"/>
            <w:sz w:val="21"/>
            <w:szCs w:val="21"/>
            <w:u w:val="none"/>
          </w:rPr>
          <w:t>voie</w:t>
        </w:r>
      </w:hyperlink>
      <w:r>
        <w:rPr>
          <w:rFonts w:ascii="Arial" w:hAnsi="Arial" w:cs="Arial"/>
          <w:color w:val="222222"/>
          <w:sz w:val="21"/>
          <w:szCs w:val="21"/>
        </w:rPr>
        <w:t> qui sur l'</w:t>
      </w:r>
      <w:hyperlink r:id="rId31" w:tooltip="Itinéraire d'Antonin" w:history="1">
        <w:r>
          <w:rPr>
            <w:rStyle w:val="Lienhypertexte"/>
            <w:rFonts w:ascii="Arial" w:hAnsi="Arial" w:cs="Arial"/>
            <w:color w:val="0B0080"/>
            <w:sz w:val="21"/>
            <w:szCs w:val="21"/>
            <w:u w:val="none"/>
          </w:rPr>
          <w:t>itinéraire d'Antonin</w:t>
        </w:r>
      </w:hyperlink>
      <w:r>
        <w:rPr>
          <w:rFonts w:ascii="Arial" w:hAnsi="Arial" w:cs="Arial"/>
          <w:color w:val="222222"/>
          <w:sz w:val="21"/>
          <w:szCs w:val="21"/>
        </w:rPr>
        <w:t> et la </w:t>
      </w:r>
      <w:hyperlink r:id="rId32" w:tooltip="Table de Peutinger" w:history="1">
        <w:r>
          <w:rPr>
            <w:rStyle w:val="Lienhypertexte"/>
            <w:rFonts w:ascii="Arial" w:hAnsi="Arial" w:cs="Arial"/>
            <w:color w:val="0B0080"/>
            <w:sz w:val="21"/>
            <w:szCs w:val="21"/>
            <w:u w:val="none"/>
          </w:rPr>
          <w:t>table de Peutinger</w:t>
        </w:r>
      </w:hyperlink>
      <w:r>
        <w:rPr>
          <w:rFonts w:ascii="Arial" w:hAnsi="Arial" w:cs="Arial"/>
          <w:color w:val="222222"/>
          <w:sz w:val="21"/>
          <w:szCs w:val="21"/>
        </w:rPr>
        <w:t> passe par la vallée de la </w:t>
      </w:r>
      <w:r>
        <w:rPr>
          <w:rFonts w:ascii="Arial" w:hAnsi="Arial" w:cs="Arial"/>
          <w:i/>
          <w:iCs/>
          <w:color w:val="222222"/>
          <w:sz w:val="21"/>
          <w:szCs w:val="21"/>
        </w:rPr>
        <w:t>Sava</w:t>
      </w:r>
      <w:r>
        <w:rPr>
          <w:rFonts w:ascii="Arial" w:hAnsi="Arial" w:cs="Arial"/>
          <w:color w:val="222222"/>
          <w:sz w:val="21"/>
          <w:szCs w:val="21"/>
        </w:rPr>
        <w:t> (</w:t>
      </w:r>
      <w:hyperlink r:id="rId33" w:tooltip="Soummam" w:history="1">
        <w:r>
          <w:rPr>
            <w:rStyle w:val="Lienhypertexte"/>
            <w:rFonts w:ascii="Arial" w:hAnsi="Arial" w:cs="Arial"/>
            <w:color w:val="0B0080"/>
            <w:sz w:val="21"/>
            <w:szCs w:val="21"/>
            <w:u w:val="none"/>
          </w:rPr>
          <w:t>Soummam</w:t>
        </w:r>
      </w:hyperlink>
      <w:r>
        <w:rPr>
          <w:rFonts w:ascii="Arial" w:hAnsi="Arial" w:cs="Arial"/>
          <w:color w:val="222222"/>
          <w:sz w:val="21"/>
          <w:szCs w:val="21"/>
        </w:rPr>
        <w:t>), à </w:t>
      </w:r>
      <w:proofErr w:type="spellStart"/>
      <w:r>
        <w:rPr>
          <w:rFonts w:ascii="Arial" w:hAnsi="Arial" w:cs="Arial"/>
          <w:i/>
          <w:iCs/>
          <w:color w:val="222222"/>
          <w:sz w:val="21"/>
          <w:szCs w:val="21"/>
        </w:rPr>
        <w:fldChar w:fldCharType="begin"/>
      </w:r>
      <w:r>
        <w:rPr>
          <w:rFonts w:ascii="Arial" w:hAnsi="Arial" w:cs="Arial"/>
          <w:i/>
          <w:iCs/>
          <w:color w:val="222222"/>
          <w:sz w:val="21"/>
          <w:szCs w:val="21"/>
        </w:rPr>
        <w:instrText xml:space="preserve"> HYPERLINK "https://fr.wikipedia.org/wiki/Tubusuptu" \o "Tubusuptu" </w:instrText>
      </w:r>
      <w:r>
        <w:rPr>
          <w:rFonts w:ascii="Arial" w:hAnsi="Arial" w:cs="Arial"/>
          <w:i/>
          <w:iCs/>
          <w:color w:val="222222"/>
          <w:sz w:val="21"/>
          <w:szCs w:val="21"/>
        </w:rPr>
        <w:fldChar w:fldCharType="separate"/>
      </w:r>
      <w:r>
        <w:rPr>
          <w:rStyle w:val="Lienhypertexte"/>
          <w:rFonts w:ascii="Arial" w:hAnsi="Arial" w:cs="Arial"/>
          <w:i/>
          <w:iCs/>
          <w:color w:val="0B0080"/>
          <w:sz w:val="21"/>
          <w:szCs w:val="21"/>
          <w:u w:val="none"/>
        </w:rPr>
        <w:t>Thubusuptu</w:t>
      </w:r>
      <w:proofErr w:type="spellEnd"/>
      <w:r>
        <w:rPr>
          <w:rFonts w:ascii="Arial" w:hAnsi="Arial" w:cs="Arial"/>
          <w:i/>
          <w:iCs/>
          <w:color w:val="222222"/>
          <w:sz w:val="21"/>
          <w:szCs w:val="21"/>
        </w:rPr>
        <w:fldChar w:fldCharType="end"/>
      </w:r>
      <w:r>
        <w:rPr>
          <w:rFonts w:ascii="Arial" w:hAnsi="Arial" w:cs="Arial"/>
          <w:color w:val="222222"/>
          <w:sz w:val="21"/>
          <w:szCs w:val="21"/>
        </w:rPr>
        <w:t>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"https://fr.wikipedia.org/wiki/El_Kseur" \o "El Kseur" </w:instrText>
      </w:r>
      <w:r>
        <w:rPr>
          <w:rFonts w:ascii="Arial" w:hAnsi="Arial" w:cs="Arial"/>
          <w:color w:val="222222"/>
          <w:sz w:val="21"/>
          <w:szCs w:val="21"/>
        </w:rPr>
        <w:fldChar w:fldCharType="separate"/>
      </w:r>
      <w:r>
        <w:rPr>
          <w:rStyle w:val="Lienhypertexte"/>
          <w:rFonts w:ascii="Arial" w:hAnsi="Arial" w:cs="Arial"/>
          <w:color w:val="0B0080"/>
          <w:sz w:val="21"/>
          <w:szCs w:val="21"/>
          <w:u w:val="none"/>
        </w:rPr>
        <w:t>Tiklat</w:t>
      </w:r>
      <w:proofErr w:type="spellEnd"/>
      <w:r>
        <w:rPr>
          <w:rFonts w:ascii="Arial" w:hAnsi="Arial" w:cs="Arial"/>
          <w:color w:val="222222"/>
          <w:sz w:val="21"/>
          <w:szCs w:val="21"/>
        </w:rPr>
        <w:fldChar w:fldCharType="end"/>
      </w:r>
      <w:r>
        <w:rPr>
          <w:rFonts w:ascii="Arial" w:hAnsi="Arial" w:cs="Arial"/>
          <w:color w:val="222222"/>
          <w:sz w:val="21"/>
          <w:szCs w:val="21"/>
        </w:rPr>
        <w:t>). Elles relèvent de la Maurétanie «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"https://fr.wikipedia.org/wiki/Maur%C3%A9tanie_C%C3%A9sarienne" \o "Maurétanie Césarienne" </w:instrText>
      </w:r>
      <w:r>
        <w:rPr>
          <w:rFonts w:ascii="Arial" w:hAnsi="Arial" w:cs="Arial"/>
          <w:color w:val="222222"/>
          <w:sz w:val="21"/>
          <w:szCs w:val="21"/>
        </w:rPr>
        <w:fldChar w:fldCharType="separate"/>
      </w:r>
      <w:r>
        <w:rPr>
          <w:rStyle w:val="Lienhypertexte"/>
          <w:rFonts w:ascii="Arial" w:hAnsi="Arial" w:cs="Arial"/>
          <w:color w:val="0B0080"/>
          <w:sz w:val="21"/>
          <w:szCs w:val="21"/>
          <w:u w:val="none"/>
        </w:rPr>
        <w:t>césaréenne</w:t>
      </w:r>
      <w:proofErr w:type="spellEnd"/>
      <w:r>
        <w:rPr>
          <w:rFonts w:ascii="Arial" w:hAnsi="Arial" w:cs="Arial"/>
          <w:color w:val="222222"/>
          <w:sz w:val="21"/>
          <w:szCs w:val="21"/>
        </w:rPr>
        <w:fldChar w:fldCharType="end"/>
      </w:r>
      <w:r>
        <w:rPr>
          <w:rFonts w:ascii="Arial" w:hAnsi="Arial" w:cs="Arial"/>
          <w:color w:val="222222"/>
          <w:sz w:val="21"/>
          <w:szCs w:val="21"/>
        </w:rPr>
        <w:t> », administrée depuis </w:t>
      </w:r>
      <w:proofErr w:type="spellStart"/>
      <w:r>
        <w:rPr>
          <w:rFonts w:ascii="Arial" w:hAnsi="Arial" w:cs="Arial"/>
          <w:i/>
          <w:iCs/>
          <w:color w:val="222222"/>
          <w:sz w:val="21"/>
          <w:szCs w:val="21"/>
        </w:rPr>
        <w:fldChar w:fldCharType="begin"/>
      </w:r>
      <w:r>
        <w:rPr>
          <w:rFonts w:ascii="Arial" w:hAnsi="Arial" w:cs="Arial"/>
          <w:i/>
          <w:iCs/>
          <w:color w:val="222222"/>
          <w:sz w:val="21"/>
          <w:szCs w:val="21"/>
        </w:rPr>
        <w:instrText xml:space="preserve"> HYPERLINK "https://fr.wikipedia.org/wiki/C%C3%A9sar%C3%A9e_de_Maur%C3%A9tanie" \o "Césarée de Maurétanie" </w:instrText>
      </w:r>
      <w:r>
        <w:rPr>
          <w:rFonts w:ascii="Arial" w:hAnsi="Arial" w:cs="Arial"/>
          <w:i/>
          <w:iCs/>
          <w:color w:val="222222"/>
          <w:sz w:val="21"/>
          <w:szCs w:val="21"/>
        </w:rPr>
        <w:fldChar w:fldCharType="separate"/>
      </w:r>
      <w:r>
        <w:rPr>
          <w:rStyle w:val="Lienhypertexte"/>
          <w:rFonts w:ascii="Arial" w:hAnsi="Arial" w:cs="Arial"/>
          <w:i/>
          <w:iCs/>
          <w:color w:val="0B0080"/>
          <w:sz w:val="21"/>
          <w:szCs w:val="21"/>
          <w:u w:val="none"/>
        </w:rPr>
        <w:t>Caesarea</w:t>
      </w:r>
      <w:proofErr w:type="spellEnd"/>
      <w:r>
        <w:rPr>
          <w:rFonts w:ascii="Arial" w:hAnsi="Arial" w:cs="Arial"/>
          <w:i/>
          <w:iCs/>
          <w:color w:val="222222"/>
          <w:sz w:val="21"/>
          <w:szCs w:val="21"/>
        </w:rPr>
        <w:fldChar w:fldCharType="end"/>
      </w:r>
      <w:r>
        <w:rPr>
          <w:rFonts w:ascii="Arial" w:hAnsi="Arial" w:cs="Arial"/>
          <w:color w:val="222222"/>
          <w:sz w:val="21"/>
          <w:szCs w:val="21"/>
        </w:rPr>
        <w:t>.</w:t>
      </w:r>
    </w:p>
    <w:p w:rsidR="00D67E49" w:rsidRPr="00FF39D0" w:rsidRDefault="00D67E49" w:rsidP="00FF39D0">
      <w:pPr>
        <w:pBdr>
          <w:bottom w:val="dotted" w:sz="6" w:space="0" w:color="AAAAAA"/>
        </w:pBdr>
        <w:shd w:val="clear" w:color="auto" w:fill="FFFFFF"/>
        <w:spacing w:before="72" w:after="0" w:line="240" w:lineRule="auto"/>
        <w:outlineLvl w:val="2"/>
        <w:rPr>
          <w:rFonts w:ascii="Arial" w:eastAsia="Times New Roman" w:hAnsi="Arial" w:cs="Arial"/>
          <w:b/>
          <w:bCs/>
          <w:color w:val="000000"/>
          <w:sz w:val="29"/>
          <w:szCs w:val="29"/>
        </w:rPr>
      </w:pPr>
    </w:p>
    <w:p w:rsidR="00FF39D0" w:rsidRDefault="00FF39D0" w:rsidP="00FF39D0">
      <w:pPr>
        <w:pStyle w:val="Titre3"/>
        <w:pBdr>
          <w:bottom w:val="dotted" w:sz="6" w:space="0" w:color="AAAAAA"/>
        </w:pBdr>
        <w:shd w:val="clear" w:color="auto" w:fill="FFFFFF"/>
        <w:spacing w:before="72" w:beforeAutospacing="0" w:after="0" w:afterAutospacing="0"/>
        <w:rPr>
          <w:rStyle w:val="mw-headline"/>
          <w:rFonts w:ascii="Arial" w:hAnsi="Arial" w:cs="Arial"/>
          <w:color w:val="000000"/>
          <w:sz w:val="29"/>
          <w:szCs w:val="29"/>
        </w:rPr>
      </w:pPr>
      <w:r>
        <w:rPr>
          <w:rStyle w:val="mw-headline"/>
          <w:rFonts w:ascii="Arial" w:hAnsi="Arial" w:cs="Arial"/>
          <w:color w:val="000000"/>
          <w:sz w:val="29"/>
          <w:szCs w:val="29"/>
        </w:rPr>
        <w:t>Période de l'islamisation de l'Afrique du Nord</w:t>
      </w:r>
      <w:r w:rsidR="00D67E49">
        <w:rPr>
          <w:rStyle w:val="mw-headline"/>
          <w:rFonts w:ascii="Arial" w:hAnsi="Arial" w:cs="Arial"/>
          <w:color w:val="000000"/>
          <w:sz w:val="29"/>
          <w:szCs w:val="29"/>
        </w:rPr>
        <w:t> :</w:t>
      </w:r>
    </w:p>
    <w:p w:rsidR="00D67E49" w:rsidRDefault="00D67E49"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Fonts w:ascii="Arial" w:hAnsi="Arial" w:cs="Arial"/>
          <w:color w:val="222222"/>
          <w:sz w:val="21"/>
          <w:szCs w:val="21"/>
          <w:shd w:val="clear" w:color="auto" w:fill="FFFFFF"/>
        </w:rPr>
        <w:t>En </w:t>
      </w:r>
      <w:hyperlink r:id="rId34" w:tooltip="647" w:history="1">
        <w:r>
          <w:rPr>
            <w:rStyle w:val="Lienhypertexte"/>
            <w:rFonts w:ascii="Arial" w:hAnsi="Arial" w:cs="Arial"/>
            <w:color w:val="0B0080"/>
            <w:sz w:val="21"/>
            <w:szCs w:val="21"/>
            <w:shd w:val="clear" w:color="auto" w:fill="FFFFFF"/>
          </w:rPr>
          <w:t>647</w:t>
        </w:r>
      </w:hyperlink>
      <w:r>
        <w:rPr>
          <w:rFonts w:ascii="Arial" w:hAnsi="Arial" w:cs="Arial"/>
          <w:color w:val="222222"/>
          <w:sz w:val="21"/>
          <w:szCs w:val="21"/>
          <w:shd w:val="clear" w:color="auto" w:fill="FFFFFF"/>
        </w:rPr>
        <w:t>, les cavaliers </w:t>
      </w:r>
      <w:hyperlink r:id="rId35" w:tooltip="Arabes" w:history="1">
        <w:r>
          <w:rPr>
            <w:rStyle w:val="Lienhypertexte"/>
            <w:rFonts w:ascii="Arial" w:hAnsi="Arial" w:cs="Arial"/>
            <w:color w:val="0B0080"/>
            <w:sz w:val="21"/>
            <w:szCs w:val="21"/>
            <w:shd w:val="clear" w:color="auto" w:fill="FFFFFF"/>
          </w:rPr>
          <w:t>arabes</w:t>
        </w:r>
      </w:hyperlink>
      <w:r>
        <w:rPr>
          <w:rFonts w:ascii="Arial" w:hAnsi="Arial" w:cs="Arial"/>
          <w:color w:val="222222"/>
          <w:sz w:val="21"/>
          <w:szCs w:val="21"/>
          <w:shd w:val="clear" w:color="auto" w:fill="FFFFFF"/>
        </w:rPr>
        <w:t> et </w:t>
      </w:r>
      <w:hyperlink r:id="rId36" w:tooltip="Islam" w:history="1">
        <w:r>
          <w:rPr>
            <w:rStyle w:val="Lienhypertexte"/>
            <w:rFonts w:ascii="Arial" w:hAnsi="Arial" w:cs="Arial"/>
            <w:color w:val="0B0080"/>
            <w:sz w:val="21"/>
            <w:szCs w:val="21"/>
            <w:shd w:val="clear" w:color="auto" w:fill="FFFFFF"/>
          </w:rPr>
          <w:t>musulmans</w:t>
        </w:r>
      </w:hyperlink>
      <w:r>
        <w:rPr>
          <w:rFonts w:ascii="Arial" w:hAnsi="Arial" w:cs="Arial"/>
          <w:color w:val="222222"/>
          <w:sz w:val="21"/>
          <w:szCs w:val="21"/>
          <w:shd w:val="clear" w:color="auto" w:fill="FFFFFF"/>
        </w:rPr>
        <w:t> mènent leurs premières </w:t>
      </w:r>
      <w:hyperlink r:id="rId37" w:tooltip="Razzia (militaire)" w:history="1">
        <w:r>
          <w:rPr>
            <w:rStyle w:val="Lienhypertexte"/>
            <w:rFonts w:ascii="Arial" w:hAnsi="Arial" w:cs="Arial"/>
            <w:color w:val="0B0080"/>
            <w:sz w:val="21"/>
            <w:szCs w:val="21"/>
            <w:shd w:val="clear" w:color="auto" w:fill="FFFFFF"/>
          </w:rPr>
          <w:t>razzias</w:t>
        </w:r>
      </w:hyperlink>
      <w:r>
        <w:rPr>
          <w:rFonts w:ascii="Arial" w:hAnsi="Arial" w:cs="Arial"/>
          <w:color w:val="222222"/>
          <w:sz w:val="21"/>
          <w:szCs w:val="21"/>
          <w:shd w:val="clear" w:color="auto" w:fill="FFFFFF"/>
        </w:rPr>
        <w:t> en </w:t>
      </w:r>
      <w:hyperlink r:id="rId38" w:tooltip="Ifriqiya" w:history="1">
        <w:r>
          <w:rPr>
            <w:rStyle w:val="Lienhypertexte"/>
            <w:rFonts w:ascii="Arial" w:hAnsi="Arial" w:cs="Arial"/>
            <w:color w:val="0B0080"/>
            <w:sz w:val="21"/>
            <w:szCs w:val="21"/>
            <w:shd w:val="clear" w:color="auto" w:fill="FFFFFF"/>
          </w:rPr>
          <w:t>Ifriqiya</w:t>
        </w:r>
      </w:hyperlink>
      <w:hyperlink r:id="rId39" w:anchor="cite_note-4" w:history="1">
        <w:r>
          <w:rPr>
            <w:rStyle w:val="Lienhypertexte"/>
            <w:rFonts w:ascii="Arial" w:hAnsi="Arial" w:cs="Arial"/>
            <w:color w:val="0B0080"/>
            <w:sz w:val="19"/>
            <w:szCs w:val="19"/>
            <w:shd w:val="clear" w:color="auto" w:fill="FFFFFF"/>
            <w:vertAlign w:val="superscript"/>
          </w:rPr>
          <w:t>4</w:t>
        </w:r>
      </w:hyperlink>
      <w:r>
        <w:rPr>
          <w:rFonts w:ascii="Arial" w:hAnsi="Arial" w:cs="Arial"/>
          <w:color w:val="222222"/>
          <w:sz w:val="21"/>
          <w:szCs w:val="21"/>
          <w:shd w:val="clear" w:color="auto" w:fill="FFFFFF"/>
        </w:rPr>
        <w:t>. À l'ouest, dans les montagnes qui entourent </w:t>
      </w:r>
      <w:proofErr w:type="spellStart"/>
      <w:r>
        <w:rPr>
          <w:rFonts w:ascii="Arial" w:hAnsi="Arial" w:cs="Arial"/>
          <w:i/>
          <w:iCs/>
          <w:color w:val="222222"/>
          <w:sz w:val="21"/>
          <w:szCs w:val="21"/>
          <w:shd w:val="clear" w:color="auto" w:fill="FFFFFF"/>
        </w:rPr>
        <w:fldChar w:fldCharType="begin"/>
      </w:r>
      <w:r>
        <w:rPr>
          <w:rFonts w:ascii="Arial" w:hAnsi="Arial" w:cs="Arial"/>
          <w:i/>
          <w:iCs/>
          <w:color w:val="222222"/>
          <w:sz w:val="21"/>
          <w:szCs w:val="21"/>
          <w:shd w:val="clear" w:color="auto" w:fill="FFFFFF"/>
        </w:rPr>
        <w:instrText xml:space="preserve"> HYPERLINK "https://fr.wikipedia.org/wiki/Saldae" \o "Saldae" </w:instrText>
      </w:r>
      <w:r>
        <w:rPr>
          <w:rFonts w:ascii="Arial" w:hAnsi="Arial" w:cs="Arial"/>
          <w:i/>
          <w:iCs/>
          <w:color w:val="222222"/>
          <w:sz w:val="21"/>
          <w:szCs w:val="21"/>
          <w:shd w:val="clear" w:color="auto" w:fill="FFFFFF"/>
        </w:rPr>
        <w:fldChar w:fldCharType="separate"/>
      </w:r>
      <w:r>
        <w:rPr>
          <w:rStyle w:val="Lienhypertexte"/>
          <w:rFonts w:ascii="Arial" w:hAnsi="Arial" w:cs="Arial"/>
          <w:i/>
          <w:iCs/>
          <w:color w:val="0B0080"/>
          <w:sz w:val="21"/>
          <w:szCs w:val="21"/>
          <w:shd w:val="clear" w:color="auto" w:fill="FFFFFF"/>
        </w:rPr>
        <w:t>Saldae</w:t>
      </w:r>
      <w:proofErr w:type="spellEnd"/>
      <w:r>
        <w:rPr>
          <w:rFonts w:ascii="Arial" w:hAnsi="Arial" w:cs="Arial"/>
          <w:i/>
          <w:iCs/>
          <w:color w:val="222222"/>
          <w:sz w:val="21"/>
          <w:szCs w:val="21"/>
          <w:shd w:val="clear" w:color="auto" w:fill="FFFFFF"/>
        </w:rPr>
        <w:fldChar w:fldCharType="end"/>
      </w:r>
      <w:r>
        <w:rPr>
          <w:rFonts w:ascii="Arial" w:hAnsi="Arial" w:cs="Arial"/>
          <w:color w:val="222222"/>
          <w:sz w:val="21"/>
          <w:szCs w:val="21"/>
          <w:shd w:val="clear" w:color="auto" w:fill="FFFFFF"/>
        </w:rPr>
        <w:t> (</w:t>
      </w:r>
      <w:proofErr w:type="spellStart"/>
      <w:r>
        <w:fldChar w:fldCharType="begin"/>
      </w:r>
      <w:r>
        <w:instrText xml:space="preserve"> HYPERLINK "https://fr.wikipedia.org/wiki/B%C3%A9ja%C3%AFa" \o "Béjaïa" </w:instrText>
      </w:r>
      <w:r>
        <w:fldChar w:fldCharType="separate"/>
      </w:r>
      <w:r>
        <w:rPr>
          <w:rStyle w:val="Lienhypertexte"/>
          <w:rFonts w:ascii="Arial" w:hAnsi="Arial" w:cs="Arial"/>
          <w:color w:val="0B0080"/>
          <w:sz w:val="21"/>
          <w:szCs w:val="21"/>
          <w:shd w:val="clear" w:color="auto" w:fill="FFFFFF"/>
        </w:rPr>
        <w:t>Béjaïa</w:t>
      </w:r>
      <w:proofErr w:type="spellEnd"/>
      <w:r>
        <w:fldChar w:fldCharType="end"/>
      </w:r>
      <w:r>
        <w:rPr>
          <w:rFonts w:ascii="Arial" w:hAnsi="Arial" w:cs="Arial"/>
          <w:color w:val="222222"/>
          <w:sz w:val="21"/>
          <w:szCs w:val="21"/>
          <w:shd w:val="clear" w:color="auto" w:fill="FFFFFF"/>
        </w:rPr>
        <w:t>), l'opposition à laquelle ils se heurtent est telle qu'ils baptisent la région </w:t>
      </w:r>
      <w:r>
        <w:rPr>
          <w:rStyle w:val="lang-ar-latn"/>
          <w:rFonts w:ascii="Arial" w:hAnsi="Arial" w:cs="Arial"/>
          <w:i/>
          <w:iCs/>
          <w:color w:val="222222"/>
          <w:sz w:val="21"/>
          <w:szCs w:val="21"/>
          <w:shd w:val="clear" w:color="auto" w:fill="FFFFFF"/>
        </w:rPr>
        <w:t xml:space="preserve">el </w:t>
      </w:r>
      <w:proofErr w:type="spellStart"/>
      <w:r>
        <w:rPr>
          <w:rStyle w:val="lang-ar-latn"/>
          <w:rFonts w:ascii="Arial" w:hAnsi="Arial" w:cs="Arial"/>
          <w:i/>
          <w:iCs/>
          <w:color w:val="222222"/>
          <w:sz w:val="21"/>
          <w:szCs w:val="21"/>
          <w:shd w:val="clear" w:color="auto" w:fill="FFFFFF"/>
        </w:rPr>
        <w:t>aadua</w:t>
      </w:r>
      <w:proofErr w:type="spellEnd"/>
      <w:r>
        <w:rPr>
          <w:rFonts w:ascii="Arial" w:hAnsi="Arial" w:cs="Arial"/>
          <w:color w:val="222222"/>
          <w:sz w:val="21"/>
          <w:szCs w:val="21"/>
          <w:shd w:val="clear" w:color="auto" w:fill="FFFFFF"/>
        </w:rPr>
        <w:t>, « l’ennemie ». Ici, comme ailleurs sous l'impulsion de chefs tels que </w:t>
      </w:r>
      <w:proofErr w:type="spellStart"/>
      <w:r>
        <w:fldChar w:fldCharType="begin"/>
      </w:r>
      <w:r>
        <w:instrText xml:space="preserve"> HYPERLINK "https://fr.wikipedia.org/wiki/Koceila" \o "Koceila" </w:instrText>
      </w:r>
      <w:r>
        <w:fldChar w:fldCharType="separate"/>
      </w:r>
      <w:r>
        <w:rPr>
          <w:rStyle w:val="Lienhypertexte"/>
          <w:rFonts w:ascii="Arial" w:hAnsi="Arial" w:cs="Arial"/>
          <w:color w:val="0B0080"/>
          <w:sz w:val="21"/>
          <w:szCs w:val="21"/>
          <w:shd w:val="clear" w:color="auto" w:fill="FFFFFF"/>
        </w:rPr>
        <w:t>Koceila</w:t>
      </w:r>
      <w:proofErr w:type="spellEnd"/>
      <w:r>
        <w:fldChar w:fldCharType="end"/>
      </w:r>
      <w:r>
        <w:rPr>
          <w:rFonts w:ascii="Arial" w:hAnsi="Arial" w:cs="Arial"/>
          <w:color w:val="222222"/>
          <w:sz w:val="21"/>
          <w:szCs w:val="21"/>
          <w:shd w:val="clear" w:color="auto" w:fill="FFFFFF"/>
        </w:rPr>
        <w:t> ou la </w:t>
      </w:r>
      <w:proofErr w:type="spellStart"/>
      <w:r>
        <w:fldChar w:fldCharType="begin"/>
      </w:r>
      <w:r>
        <w:instrText xml:space="preserve"> HYPERLINK "https://fr.wikipedia.org/wiki/Kahena" \o "Kahena" </w:instrText>
      </w:r>
      <w:r>
        <w:fldChar w:fldCharType="separate"/>
      </w:r>
      <w:r>
        <w:rPr>
          <w:rStyle w:val="Lienhypertexte"/>
          <w:rFonts w:ascii="Arial" w:hAnsi="Arial" w:cs="Arial"/>
          <w:color w:val="0B0080"/>
          <w:sz w:val="21"/>
          <w:szCs w:val="21"/>
          <w:shd w:val="clear" w:color="auto" w:fill="FFFFFF"/>
        </w:rPr>
        <w:t>Kahena</w:t>
      </w:r>
      <w:proofErr w:type="spellEnd"/>
      <w:r>
        <w:fldChar w:fldCharType="end"/>
      </w:r>
      <w:r>
        <w:rPr>
          <w:rFonts w:ascii="Arial" w:hAnsi="Arial" w:cs="Arial"/>
          <w:color w:val="222222"/>
          <w:sz w:val="21"/>
          <w:szCs w:val="21"/>
          <w:shd w:val="clear" w:color="auto" w:fill="FFFFFF"/>
        </w:rPr>
        <w:t>, les tribus </w:t>
      </w:r>
      <w:hyperlink r:id="rId40" w:tooltip="Berbères" w:history="1">
        <w:r>
          <w:rPr>
            <w:rStyle w:val="Lienhypertexte"/>
            <w:rFonts w:ascii="Arial" w:hAnsi="Arial" w:cs="Arial"/>
            <w:color w:val="0B0080"/>
            <w:sz w:val="21"/>
            <w:szCs w:val="21"/>
            <w:shd w:val="clear" w:color="auto" w:fill="FFFFFF"/>
          </w:rPr>
          <w:t>berbères</w:t>
        </w:r>
      </w:hyperlink>
      <w:r>
        <w:rPr>
          <w:rFonts w:ascii="Arial" w:hAnsi="Arial" w:cs="Arial"/>
          <w:color w:val="222222"/>
          <w:sz w:val="21"/>
          <w:szCs w:val="21"/>
          <w:shd w:val="clear" w:color="auto" w:fill="FFFFFF"/>
        </w:rPr>
        <w:t>, parfois alliées aux </w:t>
      </w:r>
      <w:hyperlink r:id="rId41" w:tooltip="Empire byzantin" w:history="1">
        <w:r>
          <w:rPr>
            <w:rStyle w:val="Lienhypertexte"/>
            <w:rFonts w:ascii="Arial" w:hAnsi="Arial" w:cs="Arial"/>
            <w:color w:val="0B0080"/>
            <w:sz w:val="21"/>
            <w:szCs w:val="21"/>
            <w:shd w:val="clear" w:color="auto" w:fill="FFFFFF"/>
          </w:rPr>
          <w:t>Byzantins</w:t>
        </w:r>
      </w:hyperlink>
      <w:r>
        <w:rPr>
          <w:rFonts w:ascii="Arial" w:hAnsi="Arial" w:cs="Arial"/>
          <w:color w:val="222222"/>
          <w:sz w:val="21"/>
          <w:szCs w:val="21"/>
          <w:shd w:val="clear" w:color="auto" w:fill="FFFFFF"/>
        </w:rPr>
        <w:t>, résistent pendant plusieurs décennies avant que le </w:t>
      </w:r>
      <w:hyperlink r:id="rId42" w:tooltip="Califat" w:history="1">
        <w:r>
          <w:rPr>
            <w:rStyle w:val="Lienhypertexte"/>
            <w:rFonts w:ascii="Arial" w:hAnsi="Arial" w:cs="Arial"/>
            <w:color w:val="0B0080"/>
            <w:sz w:val="21"/>
            <w:szCs w:val="21"/>
            <w:shd w:val="clear" w:color="auto" w:fill="FFFFFF"/>
          </w:rPr>
          <w:t>califat</w:t>
        </w:r>
      </w:hyperlink>
      <w:r>
        <w:rPr>
          <w:rFonts w:ascii="Arial" w:hAnsi="Arial" w:cs="Arial"/>
          <w:color w:val="222222"/>
          <w:sz w:val="21"/>
          <w:szCs w:val="21"/>
          <w:shd w:val="clear" w:color="auto" w:fill="FFFFFF"/>
        </w:rPr>
        <w:t> </w:t>
      </w:r>
      <w:hyperlink r:id="rId43" w:tooltip="Omeyyades" w:history="1">
        <w:r>
          <w:rPr>
            <w:rStyle w:val="Lienhypertexte"/>
            <w:rFonts w:ascii="Arial" w:hAnsi="Arial" w:cs="Arial"/>
            <w:color w:val="0B0080"/>
            <w:sz w:val="21"/>
            <w:szCs w:val="21"/>
            <w:shd w:val="clear" w:color="auto" w:fill="FFFFFF"/>
          </w:rPr>
          <w:t>omeyyade</w:t>
        </w:r>
      </w:hyperlink>
      <w:r>
        <w:rPr>
          <w:rFonts w:ascii="Arial" w:hAnsi="Arial" w:cs="Arial"/>
          <w:color w:val="222222"/>
          <w:sz w:val="21"/>
          <w:szCs w:val="21"/>
          <w:shd w:val="clear" w:color="auto" w:fill="FFFFFF"/>
        </w:rPr>
        <w:t>, en </w:t>
      </w:r>
      <w:hyperlink r:id="rId44" w:tooltip="710" w:history="1">
        <w:r>
          <w:rPr>
            <w:rStyle w:val="Lienhypertexte"/>
            <w:rFonts w:ascii="Arial" w:hAnsi="Arial" w:cs="Arial"/>
            <w:color w:val="0B0080"/>
            <w:sz w:val="21"/>
            <w:szCs w:val="21"/>
            <w:shd w:val="clear" w:color="auto" w:fill="FFFFFF"/>
          </w:rPr>
          <w:t>710</w:t>
        </w:r>
      </w:hyperlink>
      <w:r>
        <w:rPr>
          <w:rFonts w:ascii="Arial" w:hAnsi="Arial" w:cs="Arial"/>
          <w:color w:val="222222"/>
          <w:sz w:val="21"/>
          <w:szCs w:val="21"/>
          <w:shd w:val="clear" w:color="auto" w:fill="FFFFFF"/>
        </w:rPr>
        <w:t>, puisse faire du </w:t>
      </w:r>
      <w:hyperlink r:id="rId45" w:tooltip="Maghreb" w:history="1">
        <w:r>
          <w:rPr>
            <w:rStyle w:val="Lienhypertexte"/>
            <w:rFonts w:ascii="Arial" w:hAnsi="Arial" w:cs="Arial"/>
            <w:color w:val="0B0080"/>
            <w:sz w:val="21"/>
            <w:szCs w:val="21"/>
            <w:shd w:val="clear" w:color="auto" w:fill="FFFFFF"/>
          </w:rPr>
          <w:t>Maghreb</w:t>
        </w:r>
      </w:hyperlink>
      <w:r>
        <w:rPr>
          <w:rFonts w:ascii="Arial" w:hAnsi="Arial" w:cs="Arial"/>
          <w:color w:val="222222"/>
          <w:sz w:val="21"/>
          <w:szCs w:val="21"/>
          <w:shd w:val="clear" w:color="auto" w:fill="FFFFFF"/>
        </w:rPr>
        <w:t> entier une de ses provinces. Comme ses prédécesseurs, le nouveau pouvoir pèse d'abord sur les populations citadines. Cependant la religion des conquérants progresse rapidement</w:t>
      </w:r>
      <w:hyperlink r:id="rId46" w:anchor="cite_note-5" w:history="1">
        <w:r>
          <w:rPr>
            <w:rStyle w:val="Lienhypertexte"/>
            <w:rFonts w:ascii="Arial" w:hAnsi="Arial" w:cs="Arial"/>
            <w:color w:val="0B0080"/>
            <w:sz w:val="19"/>
            <w:szCs w:val="19"/>
            <w:shd w:val="clear" w:color="auto" w:fill="FFFFFF"/>
            <w:vertAlign w:val="superscript"/>
          </w:rPr>
          <w:t>5</w:t>
        </w:r>
      </w:hyperlink>
      <w:r>
        <w:rPr>
          <w:rFonts w:ascii="Arial" w:hAnsi="Arial" w:cs="Arial"/>
          <w:color w:val="222222"/>
          <w:sz w:val="21"/>
          <w:szCs w:val="21"/>
          <w:shd w:val="clear" w:color="auto" w:fill="FFFFFF"/>
        </w:rPr>
        <w:t>. Le souci d'échapper à l'inégalité juridique et fiscale qui frappe les non-musulmans joue sans doute un rôle important dans les conversions ; il peut aussi y entrer, comme auparavant dans l'adhésion au </w:t>
      </w:r>
      <w:hyperlink r:id="rId47" w:tooltip="Donatisme" w:history="1">
        <w:r>
          <w:rPr>
            <w:rStyle w:val="Lienhypertexte"/>
            <w:rFonts w:ascii="Arial" w:hAnsi="Arial" w:cs="Arial"/>
            <w:color w:val="0B0080"/>
            <w:sz w:val="21"/>
            <w:szCs w:val="21"/>
            <w:shd w:val="clear" w:color="auto" w:fill="FFFFFF"/>
          </w:rPr>
          <w:t>donatisme</w:t>
        </w:r>
      </w:hyperlink>
      <w:r>
        <w:rPr>
          <w:rFonts w:ascii="Arial" w:hAnsi="Arial" w:cs="Arial"/>
          <w:color w:val="222222"/>
          <w:sz w:val="21"/>
          <w:szCs w:val="21"/>
          <w:shd w:val="clear" w:color="auto" w:fill="FFFFFF"/>
        </w:rPr>
        <w:t>, une composante de protestation sociale</w:t>
      </w:r>
      <w:hyperlink r:id="rId48" w:anchor="cite_note-6" w:history="1">
        <w:r>
          <w:rPr>
            <w:rStyle w:val="Lienhypertexte"/>
            <w:rFonts w:ascii="Arial" w:hAnsi="Arial" w:cs="Arial"/>
            <w:color w:val="0B0080"/>
            <w:sz w:val="19"/>
            <w:szCs w:val="19"/>
            <w:shd w:val="clear" w:color="auto" w:fill="FFFFFF"/>
            <w:vertAlign w:val="superscript"/>
          </w:rPr>
          <w:t>6</w:t>
        </w:r>
      </w:hyperlink>
      <w:r>
        <w:rPr>
          <w:rFonts w:ascii="Arial" w:hAnsi="Arial" w:cs="Arial"/>
          <w:color w:val="222222"/>
          <w:sz w:val="21"/>
          <w:szCs w:val="21"/>
          <w:shd w:val="clear" w:color="auto" w:fill="FFFFFF"/>
        </w:rPr>
        <w:t>. En </w:t>
      </w:r>
      <w:hyperlink r:id="rId49" w:tooltip="740" w:history="1">
        <w:r>
          <w:rPr>
            <w:rStyle w:val="Lienhypertexte"/>
            <w:rFonts w:ascii="Arial" w:hAnsi="Arial" w:cs="Arial"/>
            <w:color w:val="0B0080"/>
            <w:sz w:val="21"/>
            <w:szCs w:val="21"/>
            <w:shd w:val="clear" w:color="auto" w:fill="FFFFFF"/>
          </w:rPr>
          <w:t>740</w:t>
        </w:r>
      </w:hyperlink>
      <w:r>
        <w:rPr>
          <w:rFonts w:ascii="Arial" w:hAnsi="Arial" w:cs="Arial"/>
          <w:color w:val="222222"/>
          <w:sz w:val="21"/>
          <w:szCs w:val="21"/>
          <w:shd w:val="clear" w:color="auto" w:fill="FFFFFF"/>
        </w:rPr>
        <w:t xml:space="preserve">, des tribus autochtones se révoltent contre la politique fiscale et la traite des esclaves conduites par les </w:t>
      </w:r>
      <w:r>
        <w:rPr>
          <w:rFonts w:ascii="Arial" w:hAnsi="Arial" w:cs="Arial"/>
          <w:color w:val="222222"/>
          <w:sz w:val="21"/>
          <w:szCs w:val="21"/>
          <w:shd w:val="clear" w:color="auto" w:fill="FFFFFF"/>
        </w:rPr>
        <w:lastRenderedPageBreak/>
        <w:t>représentants de </w:t>
      </w:r>
      <w:hyperlink r:id="rId50" w:tooltip="Damas" w:history="1">
        <w:r>
          <w:rPr>
            <w:rStyle w:val="Lienhypertexte"/>
            <w:rFonts w:ascii="Arial" w:hAnsi="Arial" w:cs="Arial"/>
            <w:color w:val="0B0080"/>
            <w:sz w:val="21"/>
            <w:szCs w:val="21"/>
            <w:shd w:val="clear" w:color="auto" w:fill="FFFFFF"/>
          </w:rPr>
          <w:t>Damas</w:t>
        </w:r>
      </w:hyperlink>
      <w:hyperlink r:id="rId51" w:anchor="cite_note-7" w:history="1">
        <w:r>
          <w:rPr>
            <w:rStyle w:val="Lienhypertexte"/>
            <w:rFonts w:ascii="Arial" w:hAnsi="Arial" w:cs="Arial"/>
            <w:color w:val="0B0080"/>
            <w:sz w:val="19"/>
            <w:szCs w:val="19"/>
            <w:shd w:val="clear" w:color="auto" w:fill="FFFFFF"/>
            <w:vertAlign w:val="superscript"/>
          </w:rPr>
          <w:t>7</w:t>
        </w:r>
      </w:hyperlink>
      <w:r>
        <w:rPr>
          <w:rFonts w:ascii="Arial" w:hAnsi="Arial" w:cs="Arial"/>
          <w:color w:val="222222"/>
          <w:sz w:val="21"/>
          <w:szCs w:val="21"/>
          <w:shd w:val="clear" w:color="auto" w:fill="FFFFFF"/>
        </w:rPr>
        <w:t> ; de l'</w:t>
      </w:r>
      <w:hyperlink r:id="rId52" w:tooltip="Atlas (massif)" w:history="1">
        <w:r>
          <w:rPr>
            <w:rStyle w:val="Lienhypertexte"/>
            <w:rFonts w:ascii="Arial" w:hAnsi="Arial" w:cs="Arial"/>
            <w:color w:val="0B0080"/>
            <w:sz w:val="21"/>
            <w:szCs w:val="21"/>
            <w:shd w:val="clear" w:color="auto" w:fill="FFFFFF"/>
          </w:rPr>
          <w:t>Atlas marocain</w:t>
        </w:r>
      </w:hyperlink>
      <w:r>
        <w:rPr>
          <w:rFonts w:ascii="Arial" w:hAnsi="Arial" w:cs="Arial"/>
          <w:color w:val="222222"/>
          <w:sz w:val="21"/>
          <w:szCs w:val="21"/>
          <w:shd w:val="clear" w:color="auto" w:fill="FFFFFF"/>
        </w:rPr>
        <w:t> jusqu'à la </w:t>
      </w:r>
      <w:hyperlink r:id="rId53" w:tooltip="Libye" w:history="1">
        <w:r>
          <w:rPr>
            <w:rStyle w:val="Lienhypertexte"/>
            <w:rFonts w:ascii="Arial" w:hAnsi="Arial" w:cs="Arial"/>
            <w:color w:val="0B0080"/>
            <w:sz w:val="21"/>
            <w:szCs w:val="21"/>
            <w:shd w:val="clear" w:color="auto" w:fill="FFFFFF"/>
          </w:rPr>
          <w:t>Libye</w:t>
        </w:r>
      </w:hyperlink>
      <w:r>
        <w:rPr>
          <w:rFonts w:ascii="Arial" w:hAnsi="Arial" w:cs="Arial"/>
          <w:color w:val="222222"/>
          <w:sz w:val="21"/>
          <w:szCs w:val="21"/>
          <w:shd w:val="clear" w:color="auto" w:fill="FFFFFF"/>
        </w:rPr>
        <w:t>, les armées berbères rassemblées au nom de l'égalitarisme </w:t>
      </w:r>
      <w:hyperlink r:id="rId54" w:tooltip="Kharidjisme" w:history="1">
        <w:r>
          <w:rPr>
            <w:rStyle w:val="Lienhypertexte"/>
            <w:rFonts w:ascii="Arial" w:hAnsi="Arial" w:cs="Arial"/>
            <w:color w:val="0B0080"/>
            <w:sz w:val="21"/>
            <w:szCs w:val="21"/>
            <w:shd w:val="clear" w:color="auto" w:fill="FFFFFF"/>
          </w:rPr>
          <w:t>kharidjite</w:t>
        </w:r>
      </w:hyperlink>
      <w:r>
        <w:rPr>
          <w:rFonts w:ascii="Arial" w:hAnsi="Arial" w:cs="Arial"/>
          <w:color w:val="222222"/>
          <w:sz w:val="21"/>
          <w:szCs w:val="21"/>
          <w:shd w:val="clear" w:color="auto" w:fill="FFFFFF"/>
        </w:rPr>
        <w:t> reconquièrent sur les troupes du </w:t>
      </w:r>
      <w:hyperlink r:id="rId55" w:tooltip="Calife" w:history="1">
        <w:r>
          <w:rPr>
            <w:rStyle w:val="Lienhypertexte"/>
            <w:rFonts w:ascii="Arial" w:hAnsi="Arial" w:cs="Arial"/>
            <w:color w:val="0B0080"/>
            <w:sz w:val="21"/>
            <w:szCs w:val="21"/>
            <w:shd w:val="clear" w:color="auto" w:fill="FFFFFF"/>
          </w:rPr>
          <w:t>calife</w:t>
        </w:r>
      </w:hyperlink>
      <w:r>
        <w:rPr>
          <w:rFonts w:ascii="Arial" w:hAnsi="Arial" w:cs="Arial"/>
          <w:color w:val="222222"/>
          <w:sz w:val="21"/>
          <w:szCs w:val="21"/>
          <w:shd w:val="clear" w:color="auto" w:fill="FFFFFF"/>
        </w:rPr>
        <w:t> </w:t>
      </w:r>
      <w:hyperlink r:id="rId56" w:tooltip="Sunnisme" w:history="1">
        <w:r>
          <w:rPr>
            <w:rStyle w:val="Lienhypertexte"/>
            <w:rFonts w:ascii="Arial" w:hAnsi="Arial" w:cs="Arial"/>
            <w:color w:val="0B0080"/>
            <w:sz w:val="21"/>
            <w:szCs w:val="21"/>
            <w:shd w:val="clear" w:color="auto" w:fill="FFFFFF"/>
          </w:rPr>
          <w:t>sunnite</w:t>
        </w:r>
      </w:hyperlink>
      <w:r>
        <w:rPr>
          <w:rFonts w:ascii="Arial" w:hAnsi="Arial" w:cs="Arial"/>
          <w:color w:val="222222"/>
          <w:sz w:val="21"/>
          <w:szCs w:val="21"/>
          <w:shd w:val="clear" w:color="auto" w:fill="FFFFFF"/>
        </w:rPr>
        <w:t> la plus grande partie de l’</w:t>
      </w:r>
      <w:hyperlink r:id="rId57" w:tooltip="Afrique du Nord" w:history="1">
        <w:r>
          <w:rPr>
            <w:rStyle w:val="Lienhypertexte"/>
            <w:rFonts w:ascii="Arial" w:hAnsi="Arial" w:cs="Arial"/>
            <w:color w:val="0B0080"/>
            <w:sz w:val="21"/>
            <w:szCs w:val="21"/>
            <w:shd w:val="clear" w:color="auto" w:fill="FFFFFF"/>
          </w:rPr>
          <w:t>Afrique du Nord</w:t>
        </w:r>
      </w:hyperlink>
      <w:r>
        <w:rPr>
          <w:rFonts w:ascii="Arial" w:hAnsi="Arial" w:cs="Arial"/>
          <w:color w:val="222222"/>
          <w:sz w:val="21"/>
          <w:szCs w:val="21"/>
          <w:shd w:val="clear" w:color="auto" w:fill="FFFFFF"/>
        </w:rPr>
        <w:t>, d'où la présence arabe disparaît pour un temps</w:t>
      </w:r>
      <w:hyperlink r:id="rId58" w:anchor="cite_note-plantade_p83-8" w:history="1">
        <w:r>
          <w:rPr>
            <w:rStyle w:val="Lienhypertexte"/>
            <w:rFonts w:ascii="Arial" w:hAnsi="Arial" w:cs="Arial"/>
            <w:color w:val="0B0080"/>
            <w:sz w:val="19"/>
            <w:szCs w:val="19"/>
            <w:shd w:val="clear" w:color="auto" w:fill="FFFFFF"/>
            <w:vertAlign w:val="superscript"/>
          </w:rPr>
          <w:t>8</w:t>
        </w:r>
      </w:hyperlink>
      <w:r>
        <w:rPr>
          <w:rFonts w:ascii="Arial" w:hAnsi="Arial" w:cs="Arial"/>
          <w:color w:val="222222"/>
          <w:sz w:val="21"/>
          <w:szCs w:val="21"/>
          <w:shd w:val="clear" w:color="auto" w:fill="FFFFFF"/>
        </w:rPr>
        <w:t>.</w:t>
      </w:r>
    </w:p>
    <w:p w:rsidR="00FF39D0" w:rsidRDefault="00FF39D0" w:rsidP="00FF39D0">
      <w:pPr>
        <w:pStyle w:val="Titre3"/>
        <w:pBdr>
          <w:bottom w:val="dotted" w:sz="6" w:space="0" w:color="AAAAAA"/>
        </w:pBdr>
        <w:shd w:val="clear" w:color="auto" w:fill="FFFFFF"/>
        <w:spacing w:before="72" w:beforeAutospacing="0" w:after="0" w:afterAutospacing="0"/>
        <w:rPr>
          <w:rStyle w:val="mw-headline"/>
          <w:rFonts w:ascii="Arial" w:hAnsi="Arial" w:cs="Arial"/>
          <w:color w:val="000000"/>
          <w:sz w:val="29"/>
          <w:szCs w:val="29"/>
        </w:rPr>
      </w:pPr>
      <w:r>
        <w:rPr>
          <w:rStyle w:val="mw-headline"/>
          <w:rFonts w:ascii="Arial" w:hAnsi="Arial" w:cs="Arial"/>
          <w:color w:val="000000"/>
          <w:sz w:val="29"/>
          <w:szCs w:val="29"/>
        </w:rPr>
        <w:t>Période espagnole et ottomane</w:t>
      </w:r>
      <w:r w:rsidR="00D67E49">
        <w:rPr>
          <w:rStyle w:val="mw-headline"/>
          <w:rFonts w:ascii="Arial" w:hAnsi="Arial" w:cs="Arial"/>
          <w:color w:val="000000"/>
          <w:sz w:val="29"/>
          <w:szCs w:val="29"/>
        </w:rPr>
        <w:t> :</w:t>
      </w:r>
    </w:p>
    <w:p w:rsidR="00D67E49" w:rsidRDefault="00D67E49"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Fonts w:ascii="Arial" w:hAnsi="Arial" w:cs="Arial"/>
          <w:color w:val="222222"/>
          <w:sz w:val="21"/>
          <w:szCs w:val="21"/>
          <w:shd w:val="clear" w:color="auto" w:fill="FFFFFF"/>
        </w:rPr>
        <w:t>En </w:t>
      </w:r>
      <w:hyperlink r:id="rId59" w:tooltip="1510" w:history="1">
        <w:r>
          <w:rPr>
            <w:rStyle w:val="Lienhypertexte"/>
            <w:rFonts w:ascii="Arial" w:hAnsi="Arial" w:cs="Arial"/>
            <w:color w:val="0B0080"/>
            <w:sz w:val="21"/>
            <w:szCs w:val="21"/>
            <w:shd w:val="clear" w:color="auto" w:fill="FFFFFF"/>
          </w:rPr>
          <w:t>1510</w:t>
        </w:r>
      </w:hyperlink>
      <w:r>
        <w:rPr>
          <w:rFonts w:ascii="Arial" w:hAnsi="Arial" w:cs="Arial"/>
          <w:color w:val="222222"/>
          <w:sz w:val="21"/>
          <w:szCs w:val="21"/>
          <w:shd w:val="clear" w:color="auto" w:fill="FFFFFF"/>
        </w:rPr>
        <w:t>, sur la lancée de la </w:t>
      </w:r>
      <w:hyperlink r:id="rId60" w:tooltip="Reconquista" w:history="1">
        <w:r>
          <w:rPr>
            <w:rStyle w:val="Lienhypertexte"/>
            <w:rFonts w:ascii="Arial" w:hAnsi="Arial" w:cs="Arial"/>
            <w:i/>
            <w:iCs/>
            <w:color w:val="0B0080"/>
            <w:sz w:val="21"/>
            <w:szCs w:val="21"/>
            <w:shd w:val="clear" w:color="auto" w:fill="FFFFFF"/>
            <w:lang w:val="es-ES"/>
          </w:rPr>
          <w:t>Reconquista</w:t>
        </w:r>
      </w:hyperlink>
      <w:r>
        <w:rPr>
          <w:rFonts w:ascii="Arial" w:hAnsi="Arial" w:cs="Arial"/>
          <w:color w:val="222222"/>
          <w:sz w:val="21"/>
          <w:szCs w:val="21"/>
          <w:shd w:val="clear" w:color="auto" w:fill="FFFFFF"/>
        </w:rPr>
        <w:t>, les </w:t>
      </w:r>
      <w:hyperlink r:id="rId61" w:tooltip="Espagne" w:history="1">
        <w:r>
          <w:rPr>
            <w:rStyle w:val="Lienhypertexte"/>
            <w:rFonts w:ascii="Arial" w:hAnsi="Arial" w:cs="Arial"/>
            <w:color w:val="0B0080"/>
            <w:sz w:val="21"/>
            <w:szCs w:val="21"/>
            <w:shd w:val="clear" w:color="auto" w:fill="FFFFFF"/>
          </w:rPr>
          <w:t>Espagnols</w:t>
        </w:r>
      </w:hyperlink>
      <w:r>
        <w:rPr>
          <w:rFonts w:ascii="Arial" w:hAnsi="Arial" w:cs="Arial"/>
          <w:color w:val="222222"/>
          <w:sz w:val="21"/>
          <w:szCs w:val="21"/>
          <w:shd w:val="clear" w:color="auto" w:fill="FFFFFF"/>
        </w:rPr>
        <w:t> s'emparent de </w:t>
      </w:r>
      <w:proofErr w:type="spellStart"/>
      <w:r>
        <w:fldChar w:fldCharType="begin"/>
      </w:r>
      <w:r>
        <w:instrText xml:space="preserve"> HYPERLINK "https://fr.wikipedia.org/wiki/B%C3%A9ja%C3%AFa" \o "Béjaïa" </w:instrText>
      </w:r>
      <w:r>
        <w:fldChar w:fldCharType="separate"/>
      </w:r>
      <w:r>
        <w:rPr>
          <w:rStyle w:val="Lienhypertexte"/>
          <w:rFonts w:ascii="Arial" w:hAnsi="Arial" w:cs="Arial"/>
          <w:color w:val="0B0080"/>
          <w:sz w:val="21"/>
          <w:szCs w:val="21"/>
          <w:shd w:val="clear" w:color="auto" w:fill="FFFFFF"/>
        </w:rPr>
        <w:t>Béjaïa</w:t>
      </w:r>
      <w:proofErr w:type="spellEnd"/>
      <w:r>
        <w:fldChar w:fldCharType="end"/>
      </w:r>
      <w:r>
        <w:rPr>
          <w:rFonts w:ascii="Arial" w:hAnsi="Arial" w:cs="Arial"/>
          <w:color w:val="222222"/>
          <w:sz w:val="21"/>
          <w:szCs w:val="21"/>
          <w:shd w:val="clear" w:color="auto" w:fill="FFFFFF"/>
        </w:rPr>
        <w:t> et organisent à partir de cette position des razzias dans l'arrière-pays. C'est à ce moment, ou dans le dernier quart du siècle précédent, qu'émergent en </w:t>
      </w:r>
      <w:hyperlink r:id="rId62" w:tooltip="Kabylie" w:history="1">
        <w:r>
          <w:rPr>
            <w:rStyle w:val="Lienhypertexte"/>
            <w:rFonts w:ascii="Arial" w:hAnsi="Arial" w:cs="Arial"/>
            <w:color w:val="0B0080"/>
            <w:sz w:val="21"/>
            <w:szCs w:val="21"/>
            <w:shd w:val="clear" w:color="auto" w:fill="FFFFFF"/>
          </w:rPr>
          <w:t>Kabylie</w:t>
        </w:r>
      </w:hyperlink>
      <w:r>
        <w:rPr>
          <w:rFonts w:ascii="Arial" w:hAnsi="Arial" w:cs="Arial"/>
          <w:color w:val="222222"/>
          <w:sz w:val="21"/>
          <w:szCs w:val="21"/>
          <w:shd w:val="clear" w:color="auto" w:fill="FFFFFF"/>
        </w:rPr>
        <w:t> trois seigneuries ou principautés que les </w:t>
      </w:r>
      <w:hyperlink r:id="rId63" w:tooltip="Espagnol" w:history="1">
        <w:r>
          <w:rPr>
            <w:rStyle w:val="Lienhypertexte"/>
            <w:rFonts w:ascii="Arial" w:hAnsi="Arial" w:cs="Arial"/>
            <w:color w:val="0B0080"/>
            <w:sz w:val="21"/>
            <w:szCs w:val="21"/>
            <w:shd w:val="clear" w:color="auto" w:fill="FFFFFF"/>
          </w:rPr>
          <w:t>Espagnols</w:t>
        </w:r>
      </w:hyperlink>
      <w:r>
        <w:rPr>
          <w:rFonts w:ascii="Arial" w:hAnsi="Arial" w:cs="Arial"/>
          <w:color w:val="222222"/>
          <w:sz w:val="21"/>
          <w:szCs w:val="21"/>
          <w:shd w:val="clear" w:color="auto" w:fill="FFFFFF"/>
        </w:rPr>
        <w:t> appellent les « royaumes » des </w:t>
      </w:r>
      <w:hyperlink r:id="rId64" w:tooltip="Aït Abbas" w:history="1">
        <w:r>
          <w:rPr>
            <w:rStyle w:val="Lienhypertexte"/>
            <w:rFonts w:ascii="Arial" w:hAnsi="Arial" w:cs="Arial"/>
            <w:color w:val="0B0080"/>
            <w:sz w:val="21"/>
            <w:szCs w:val="21"/>
            <w:shd w:val="clear" w:color="auto" w:fill="FFFFFF"/>
          </w:rPr>
          <w:t>Aït Abbas</w:t>
        </w:r>
      </w:hyperlink>
      <w:r>
        <w:rPr>
          <w:rFonts w:ascii="Arial" w:hAnsi="Arial" w:cs="Arial"/>
          <w:color w:val="222222"/>
          <w:sz w:val="21"/>
          <w:szCs w:val="21"/>
          <w:shd w:val="clear" w:color="auto" w:fill="FFFFFF"/>
        </w:rPr>
        <w:t>, de </w:t>
      </w:r>
      <w:proofErr w:type="spellStart"/>
      <w:r>
        <w:fldChar w:fldCharType="begin"/>
      </w:r>
      <w:r>
        <w:instrText xml:space="preserve"> HYPERLINK "https://fr.wikipedia.org/wiki/Koukou" \o "Koukou" </w:instrText>
      </w:r>
      <w:r>
        <w:fldChar w:fldCharType="separate"/>
      </w:r>
      <w:r>
        <w:rPr>
          <w:rStyle w:val="Lienhypertexte"/>
          <w:rFonts w:ascii="Arial" w:hAnsi="Arial" w:cs="Arial"/>
          <w:color w:val="0B0080"/>
          <w:sz w:val="21"/>
          <w:szCs w:val="21"/>
          <w:shd w:val="clear" w:color="auto" w:fill="FFFFFF"/>
        </w:rPr>
        <w:t>Koukou</w:t>
      </w:r>
      <w:proofErr w:type="spellEnd"/>
      <w:r>
        <w:fldChar w:fldCharType="end"/>
      </w:r>
      <w:r>
        <w:rPr>
          <w:rFonts w:ascii="Arial" w:hAnsi="Arial" w:cs="Arial"/>
          <w:color w:val="222222"/>
          <w:sz w:val="21"/>
          <w:szCs w:val="21"/>
          <w:shd w:val="clear" w:color="auto" w:fill="FFFFFF"/>
        </w:rPr>
        <w:t> et d'</w:t>
      </w:r>
      <w:proofErr w:type="spellStart"/>
      <w:r>
        <w:rPr>
          <w:rFonts w:ascii="Arial" w:hAnsi="Arial" w:cs="Arial"/>
          <w:color w:val="222222"/>
          <w:sz w:val="21"/>
          <w:szCs w:val="21"/>
          <w:shd w:val="clear" w:color="auto" w:fill="FFFFFF"/>
        </w:rPr>
        <w:t>Abdeldjebbar</w:t>
      </w:r>
      <w:proofErr w:type="spellEnd"/>
      <w:r>
        <w:rPr>
          <w:rFonts w:ascii="Arial" w:hAnsi="Arial" w:cs="Arial"/>
          <w:color w:val="222222"/>
          <w:sz w:val="21"/>
          <w:szCs w:val="21"/>
          <w:shd w:val="clear" w:color="auto" w:fill="FFFFFF"/>
        </w:rPr>
        <w:t>. Le premier s'installe à la </w:t>
      </w:r>
      <w:proofErr w:type="spellStart"/>
      <w:r>
        <w:fldChar w:fldCharType="begin"/>
      </w:r>
      <w:r>
        <w:instrText xml:space="preserve"> HYPERLINK "https://fr.wikipedia.org/wiki/Kal%C3%A2a_des_Beni_Abb%C3%A8s" \o "Kalâa des Beni Abbès" </w:instrText>
      </w:r>
      <w:r>
        <w:fldChar w:fldCharType="separate"/>
      </w:r>
      <w:r>
        <w:rPr>
          <w:rStyle w:val="Lienhypertexte"/>
          <w:rFonts w:ascii="Arial" w:hAnsi="Arial" w:cs="Arial"/>
          <w:color w:val="0B0080"/>
          <w:sz w:val="21"/>
          <w:szCs w:val="21"/>
          <w:shd w:val="clear" w:color="auto" w:fill="FFFFFF"/>
        </w:rPr>
        <w:t>Kalâa</w:t>
      </w:r>
      <w:proofErr w:type="spellEnd"/>
      <w:r>
        <w:rPr>
          <w:rStyle w:val="Lienhypertexte"/>
          <w:rFonts w:ascii="Arial" w:hAnsi="Arial" w:cs="Arial"/>
          <w:color w:val="0B0080"/>
          <w:sz w:val="21"/>
          <w:szCs w:val="21"/>
          <w:shd w:val="clear" w:color="auto" w:fill="FFFFFF"/>
        </w:rPr>
        <w:t xml:space="preserve"> des </w:t>
      </w:r>
      <w:proofErr w:type="spellStart"/>
      <w:r>
        <w:rPr>
          <w:rStyle w:val="Lienhypertexte"/>
          <w:rFonts w:ascii="Arial" w:hAnsi="Arial" w:cs="Arial"/>
          <w:color w:val="0B0080"/>
          <w:sz w:val="21"/>
          <w:szCs w:val="21"/>
          <w:shd w:val="clear" w:color="auto" w:fill="FFFFFF"/>
        </w:rPr>
        <w:t>Beni</w:t>
      </w:r>
      <w:proofErr w:type="spellEnd"/>
      <w:r>
        <w:rPr>
          <w:rStyle w:val="Lienhypertexte"/>
          <w:rFonts w:ascii="Arial" w:hAnsi="Arial" w:cs="Arial"/>
          <w:color w:val="0B0080"/>
          <w:sz w:val="21"/>
          <w:szCs w:val="21"/>
          <w:shd w:val="clear" w:color="auto" w:fill="FFFFFF"/>
        </w:rPr>
        <w:t xml:space="preserve"> </w:t>
      </w:r>
      <w:proofErr w:type="spellStart"/>
      <w:r>
        <w:rPr>
          <w:rStyle w:val="Lienhypertexte"/>
          <w:rFonts w:ascii="Arial" w:hAnsi="Arial" w:cs="Arial"/>
          <w:color w:val="0B0080"/>
          <w:sz w:val="21"/>
          <w:szCs w:val="21"/>
          <w:shd w:val="clear" w:color="auto" w:fill="FFFFFF"/>
        </w:rPr>
        <w:t>Abbès</w:t>
      </w:r>
      <w:proofErr w:type="spellEnd"/>
      <w:r>
        <w:fldChar w:fldCharType="end"/>
      </w:r>
      <w:r>
        <w:rPr>
          <w:rFonts w:ascii="Arial" w:hAnsi="Arial" w:cs="Arial"/>
          <w:color w:val="222222"/>
          <w:sz w:val="21"/>
          <w:szCs w:val="21"/>
          <w:shd w:val="clear" w:color="auto" w:fill="FFFFFF"/>
        </w:rPr>
        <w:t>, au cœur de la chaîne des </w:t>
      </w:r>
      <w:hyperlink r:id="rId65" w:tooltip="Bibans" w:history="1">
        <w:r>
          <w:rPr>
            <w:rStyle w:val="Lienhypertexte"/>
            <w:rFonts w:ascii="Arial" w:hAnsi="Arial" w:cs="Arial"/>
            <w:color w:val="0B0080"/>
            <w:sz w:val="21"/>
            <w:szCs w:val="21"/>
            <w:shd w:val="clear" w:color="auto" w:fill="FFFFFF"/>
          </w:rPr>
          <w:t>Bibans</w:t>
        </w:r>
      </w:hyperlink>
      <w:r>
        <w:rPr>
          <w:rFonts w:ascii="Arial" w:hAnsi="Arial" w:cs="Arial"/>
          <w:color w:val="222222"/>
          <w:sz w:val="21"/>
          <w:szCs w:val="21"/>
          <w:shd w:val="clear" w:color="auto" w:fill="FFFFFF"/>
        </w:rPr>
        <w:t xml:space="preserve">, avant que sa famille dirigeante, les </w:t>
      </w:r>
      <w:proofErr w:type="spellStart"/>
      <w:r>
        <w:rPr>
          <w:rFonts w:ascii="Arial" w:hAnsi="Arial" w:cs="Arial"/>
          <w:color w:val="222222"/>
          <w:sz w:val="21"/>
          <w:szCs w:val="21"/>
          <w:shd w:val="clear" w:color="auto" w:fill="FFFFFF"/>
        </w:rPr>
        <w:t>Mokrani</w:t>
      </w:r>
      <w:proofErr w:type="spellEnd"/>
      <w:r>
        <w:rPr>
          <w:rFonts w:ascii="Arial" w:hAnsi="Arial" w:cs="Arial"/>
          <w:color w:val="222222"/>
          <w:sz w:val="21"/>
          <w:szCs w:val="21"/>
          <w:shd w:val="clear" w:color="auto" w:fill="FFFFFF"/>
        </w:rPr>
        <w:t>, ne le déplace plus au sud, dans la </w:t>
      </w:r>
      <w:proofErr w:type="spellStart"/>
      <w:r>
        <w:fldChar w:fldCharType="begin"/>
      </w:r>
      <w:r>
        <w:instrText xml:space="preserve"> HYPERLINK "https://fr.wikipedia.org/wiki/Medjana" \o "Medjana" </w:instrText>
      </w:r>
      <w:r>
        <w:fldChar w:fldCharType="separate"/>
      </w:r>
      <w:r>
        <w:rPr>
          <w:rStyle w:val="Lienhypertexte"/>
          <w:rFonts w:ascii="Arial" w:hAnsi="Arial" w:cs="Arial"/>
          <w:color w:val="0B0080"/>
          <w:sz w:val="21"/>
          <w:szCs w:val="21"/>
          <w:shd w:val="clear" w:color="auto" w:fill="FFFFFF"/>
        </w:rPr>
        <w:t>Medjana</w:t>
      </w:r>
      <w:proofErr w:type="spellEnd"/>
      <w:r>
        <w:fldChar w:fldCharType="end"/>
      </w:r>
      <w:r>
        <w:rPr>
          <w:rFonts w:ascii="Arial" w:hAnsi="Arial" w:cs="Arial"/>
          <w:color w:val="222222"/>
          <w:sz w:val="21"/>
          <w:szCs w:val="21"/>
          <w:shd w:val="clear" w:color="auto" w:fill="FFFFFF"/>
        </w:rPr>
        <w:t>, se rapprochant ainsi des lieux d'origine des royaumes </w:t>
      </w:r>
      <w:hyperlink r:id="rId66" w:tooltip="Zirides" w:history="1">
        <w:r>
          <w:rPr>
            <w:rStyle w:val="Lienhypertexte"/>
            <w:rFonts w:ascii="Arial" w:hAnsi="Arial" w:cs="Arial"/>
            <w:color w:val="0B0080"/>
            <w:sz w:val="21"/>
            <w:szCs w:val="21"/>
            <w:shd w:val="clear" w:color="auto" w:fill="FFFFFF"/>
          </w:rPr>
          <w:t>ziride</w:t>
        </w:r>
      </w:hyperlink>
      <w:r>
        <w:rPr>
          <w:rFonts w:ascii="Arial" w:hAnsi="Arial" w:cs="Arial"/>
          <w:color w:val="222222"/>
          <w:sz w:val="21"/>
          <w:szCs w:val="21"/>
          <w:shd w:val="clear" w:color="auto" w:fill="FFFFFF"/>
        </w:rPr>
        <w:t> et </w:t>
      </w:r>
      <w:proofErr w:type="spellStart"/>
      <w:r>
        <w:fldChar w:fldCharType="begin"/>
      </w:r>
      <w:r>
        <w:instrText xml:space="preserve"> HYPERLINK "https://fr.wikipedia.org/wiki/Hammadides" \o "Hammadides" </w:instrText>
      </w:r>
      <w:r>
        <w:fldChar w:fldCharType="separate"/>
      </w:r>
      <w:r>
        <w:rPr>
          <w:rStyle w:val="Lienhypertexte"/>
          <w:rFonts w:ascii="Arial" w:hAnsi="Arial" w:cs="Arial"/>
          <w:color w:val="0B0080"/>
          <w:sz w:val="21"/>
          <w:szCs w:val="21"/>
          <w:shd w:val="clear" w:color="auto" w:fill="FFFFFF"/>
        </w:rPr>
        <w:t>hammadide</w:t>
      </w:r>
      <w:proofErr w:type="spellEnd"/>
      <w:r>
        <w:fldChar w:fldCharType="end"/>
      </w:r>
      <w:r>
        <w:rPr>
          <w:rFonts w:ascii="Arial" w:hAnsi="Arial" w:cs="Arial"/>
          <w:color w:val="222222"/>
          <w:sz w:val="21"/>
          <w:szCs w:val="21"/>
          <w:shd w:val="clear" w:color="auto" w:fill="FFFFFF"/>
        </w:rPr>
        <w:t xml:space="preserve">. Le deuxième se constitue sur les terres des </w:t>
      </w:r>
      <w:proofErr w:type="spellStart"/>
      <w:r>
        <w:rPr>
          <w:rFonts w:ascii="Arial" w:hAnsi="Arial" w:cs="Arial"/>
          <w:color w:val="222222"/>
          <w:sz w:val="21"/>
          <w:szCs w:val="21"/>
          <w:shd w:val="clear" w:color="auto" w:fill="FFFFFF"/>
        </w:rPr>
        <w:t>Belkadi</w:t>
      </w:r>
      <w:proofErr w:type="spellEnd"/>
      <w:r>
        <w:rPr>
          <w:rFonts w:ascii="Arial" w:hAnsi="Arial" w:cs="Arial"/>
          <w:color w:val="222222"/>
          <w:sz w:val="21"/>
          <w:szCs w:val="21"/>
          <w:shd w:val="clear" w:color="auto" w:fill="FFFFFF"/>
        </w:rPr>
        <w:t>, descendants du juriste </w:t>
      </w:r>
      <w:hyperlink r:id="rId67" w:tooltip="Ait Ghobri" w:history="1">
        <w:r>
          <w:rPr>
            <w:rStyle w:val="Lienhypertexte"/>
            <w:rFonts w:ascii="Arial" w:hAnsi="Arial" w:cs="Arial"/>
            <w:color w:val="0B0080"/>
            <w:sz w:val="21"/>
            <w:szCs w:val="21"/>
            <w:shd w:val="clear" w:color="auto" w:fill="FFFFFF"/>
          </w:rPr>
          <w:t xml:space="preserve">Ait </w:t>
        </w:r>
        <w:proofErr w:type="spellStart"/>
        <w:r>
          <w:rPr>
            <w:rStyle w:val="Lienhypertexte"/>
            <w:rFonts w:ascii="Arial" w:hAnsi="Arial" w:cs="Arial"/>
            <w:color w:val="0B0080"/>
            <w:sz w:val="21"/>
            <w:szCs w:val="21"/>
            <w:shd w:val="clear" w:color="auto" w:fill="FFFFFF"/>
          </w:rPr>
          <w:t>Ghobri</w:t>
        </w:r>
      </w:hyperlink>
      <w:r>
        <w:rPr>
          <w:rFonts w:ascii="Arial" w:hAnsi="Arial" w:cs="Arial"/>
          <w:i/>
          <w:iCs/>
          <w:color w:val="222222"/>
          <w:sz w:val="21"/>
          <w:szCs w:val="21"/>
          <w:shd w:val="clear" w:color="auto" w:fill="FFFFFF"/>
        </w:rPr>
        <w:t>Belkadi</w:t>
      </w:r>
      <w:proofErr w:type="spellEnd"/>
      <w:r>
        <w:rPr>
          <w:rFonts w:ascii="Arial" w:hAnsi="Arial" w:cs="Arial"/>
          <w:color w:val="222222"/>
          <w:sz w:val="21"/>
          <w:szCs w:val="21"/>
          <w:shd w:val="clear" w:color="auto" w:fill="FFFFFF"/>
        </w:rPr>
        <w:t> signifie littéralement « fils du </w:t>
      </w:r>
      <w:r>
        <w:rPr>
          <w:rFonts w:ascii="Arial" w:hAnsi="Arial" w:cs="Arial"/>
          <w:i/>
          <w:iCs/>
          <w:color w:val="222222"/>
          <w:sz w:val="21"/>
          <w:szCs w:val="21"/>
          <w:shd w:val="clear" w:color="auto" w:fill="FFFFFF"/>
        </w:rPr>
        <w:t>qadi</w:t>
      </w:r>
      <w:r>
        <w:rPr>
          <w:rFonts w:ascii="Arial" w:hAnsi="Arial" w:cs="Arial"/>
          <w:color w:val="222222"/>
          <w:sz w:val="21"/>
          <w:szCs w:val="21"/>
          <w:shd w:val="clear" w:color="auto" w:fill="FFFFFF"/>
        </w:rPr>
        <w:t> », c'est-à-dire du juge. Le dernier s'implante à une trentaine de kilomètres de </w:t>
      </w:r>
      <w:proofErr w:type="spellStart"/>
      <w:r>
        <w:fldChar w:fldCharType="begin"/>
      </w:r>
      <w:r>
        <w:instrText xml:space="preserve"> HYPERLINK "https://fr.wikipedia.org/wiki/B%C3%A9ja%C3%AFa" \o "Béjaïa" </w:instrText>
      </w:r>
      <w:r>
        <w:fldChar w:fldCharType="separate"/>
      </w:r>
      <w:r>
        <w:rPr>
          <w:rStyle w:val="Lienhypertexte"/>
          <w:rFonts w:ascii="Arial" w:hAnsi="Arial" w:cs="Arial"/>
          <w:color w:val="0B0080"/>
          <w:sz w:val="21"/>
          <w:szCs w:val="21"/>
          <w:shd w:val="clear" w:color="auto" w:fill="FFFFFF"/>
        </w:rPr>
        <w:t>Béjaïa</w:t>
      </w:r>
      <w:proofErr w:type="spellEnd"/>
      <w:r>
        <w:fldChar w:fldCharType="end"/>
      </w:r>
      <w:r>
        <w:rPr>
          <w:rFonts w:ascii="Arial" w:hAnsi="Arial" w:cs="Arial"/>
          <w:color w:val="222222"/>
          <w:sz w:val="21"/>
          <w:szCs w:val="21"/>
          <w:shd w:val="clear" w:color="auto" w:fill="FFFFFF"/>
        </w:rPr>
        <w:t>, dans la </w:t>
      </w:r>
      <w:hyperlink r:id="rId68" w:tooltip="Vallée de la Soummam" w:history="1">
        <w:r>
          <w:rPr>
            <w:rStyle w:val="Lienhypertexte"/>
            <w:rFonts w:ascii="Arial" w:hAnsi="Arial" w:cs="Arial"/>
            <w:color w:val="0B0080"/>
            <w:sz w:val="21"/>
            <w:szCs w:val="21"/>
            <w:shd w:val="clear" w:color="auto" w:fill="FFFFFF"/>
          </w:rPr>
          <w:t>vallée de la Soummam</w:t>
        </w:r>
      </w:hyperlink>
      <w:r>
        <w:rPr>
          <w:rFonts w:ascii="Arial" w:hAnsi="Arial" w:cs="Arial"/>
          <w:color w:val="222222"/>
          <w:sz w:val="21"/>
          <w:szCs w:val="21"/>
          <w:shd w:val="clear" w:color="auto" w:fill="FFFFFF"/>
        </w:rPr>
        <w:t>.</w:t>
      </w:r>
    </w:p>
    <w:p w:rsidR="00FF39D0" w:rsidRDefault="00FF39D0" w:rsidP="00FF39D0">
      <w:pPr>
        <w:pStyle w:val="Titre3"/>
        <w:pBdr>
          <w:bottom w:val="dotted" w:sz="6" w:space="0" w:color="AAAAAA"/>
        </w:pBdr>
        <w:shd w:val="clear" w:color="auto" w:fill="FFFFFF"/>
        <w:spacing w:before="72" w:beforeAutospacing="0" w:after="0" w:afterAutospacing="0"/>
        <w:rPr>
          <w:rStyle w:val="mw-headline"/>
          <w:rFonts w:ascii="Arial" w:hAnsi="Arial" w:cs="Arial"/>
          <w:color w:val="000000"/>
          <w:sz w:val="29"/>
          <w:szCs w:val="29"/>
        </w:rPr>
      </w:pPr>
      <w:r>
        <w:rPr>
          <w:rStyle w:val="mw-headline"/>
          <w:rFonts w:ascii="Arial" w:hAnsi="Arial" w:cs="Arial"/>
          <w:color w:val="000000"/>
          <w:sz w:val="29"/>
          <w:szCs w:val="29"/>
        </w:rPr>
        <w:t>Période de l'occupation française</w:t>
      </w:r>
      <w:r w:rsidR="00C635B9">
        <w:rPr>
          <w:rStyle w:val="mw-headline"/>
          <w:rFonts w:ascii="Arial" w:hAnsi="Arial" w:cs="Arial"/>
          <w:color w:val="000000"/>
          <w:sz w:val="29"/>
          <w:szCs w:val="29"/>
        </w:rPr>
        <w:t> :</w:t>
      </w:r>
    </w:p>
    <w:p w:rsidR="00C635B9" w:rsidRDefault="00C635B9"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Fonts w:ascii="Arial" w:hAnsi="Arial" w:cs="Arial"/>
          <w:color w:val="222222"/>
          <w:sz w:val="21"/>
          <w:szCs w:val="21"/>
          <w:shd w:val="clear" w:color="auto" w:fill="FFFFFF"/>
        </w:rPr>
        <w:t>En </w:t>
      </w:r>
      <w:hyperlink r:id="rId69" w:tooltip="1830" w:history="1">
        <w:r>
          <w:rPr>
            <w:rStyle w:val="Lienhypertexte"/>
            <w:rFonts w:ascii="Arial" w:hAnsi="Arial" w:cs="Arial"/>
            <w:color w:val="0B0080"/>
            <w:sz w:val="21"/>
            <w:szCs w:val="21"/>
            <w:shd w:val="clear" w:color="auto" w:fill="FFFFFF"/>
          </w:rPr>
          <w:t>1830</w:t>
        </w:r>
      </w:hyperlink>
      <w:r>
        <w:rPr>
          <w:rFonts w:ascii="Arial" w:hAnsi="Arial" w:cs="Arial"/>
          <w:color w:val="222222"/>
          <w:sz w:val="21"/>
          <w:szCs w:val="21"/>
          <w:shd w:val="clear" w:color="auto" w:fill="FFFFFF"/>
        </w:rPr>
        <w:t>, les </w:t>
      </w:r>
      <w:hyperlink r:id="rId70" w:tooltip="France" w:history="1">
        <w:r>
          <w:rPr>
            <w:rStyle w:val="Lienhypertexte"/>
            <w:rFonts w:ascii="Arial" w:hAnsi="Arial" w:cs="Arial"/>
            <w:color w:val="0B0080"/>
            <w:sz w:val="21"/>
            <w:szCs w:val="21"/>
            <w:shd w:val="clear" w:color="auto" w:fill="FFFFFF"/>
          </w:rPr>
          <w:t>Français</w:t>
        </w:r>
      </w:hyperlink>
      <w:r>
        <w:rPr>
          <w:rFonts w:ascii="Arial" w:hAnsi="Arial" w:cs="Arial"/>
          <w:color w:val="222222"/>
          <w:sz w:val="21"/>
          <w:szCs w:val="21"/>
          <w:shd w:val="clear" w:color="auto" w:fill="FFFFFF"/>
        </w:rPr>
        <w:t> se lancent à la </w:t>
      </w:r>
      <w:hyperlink r:id="rId71" w:tooltip="Conquête de l'Algérie par la France" w:history="1">
        <w:r>
          <w:rPr>
            <w:rStyle w:val="Lienhypertexte"/>
            <w:rFonts w:ascii="Arial" w:hAnsi="Arial" w:cs="Arial"/>
            <w:color w:val="0B0080"/>
            <w:sz w:val="21"/>
            <w:szCs w:val="21"/>
            <w:shd w:val="clear" w:color="auto" w:fill="FFFFFF"/>
          </w:rPr>
          <w:t>conquête de l'Algérie</w:t>
        </w:r>
      </w:hyperlink>
      <w:r>
        <w:rPr>
          <w:rFonts w:ascii="Arial" w:hAnsi="Arial" w:cs="Arial"/>
          <w:color w:val="222222"/>
          <w:sz w:val="21"/>
          <w:szCs w:val="21"/>
          <w:shd w:val="clear" w:color="auto" w:fill="FFFFFF"/>
        </w:rPr>
        <w:t>. Au début, l'expédition est dirigée contre </w:t>
      </w:r>
      <w:hyperlink r:id="rId72" w:tooltip="Alger" w:history="1">
        <w:r>
          <w:rPr>
            <w:rStyle w:val="Lienhypertexte"/>
            <w:rFonts w:ascii="Arial" w:hAnsi="Arial" w:cs="Arial"/>
            <w:color w:val="0B0080"/>
            <w:sz w:val="21"/>
            <w:szCs w:val="21"/>
            <w:shd w:val="clear" w:color="auto" w:fill="FFFFFF"/>
          </w:rPr>
          <w:t>Alger</w:t>
        </w:r>
      </w:hyperlink>
      <w:r>
        <w:rPr>
          <w:rFonts w:ascii="Arial" w:hAnsi="Arial" w:cs="Arial"/>
          <w:color w:val="222222"/>
          <w:sz w:val="21"/>
          <w:szCs w:val="21"/>
          <w:shd w:val="clear" w:color="auto" w:fill="FFFFFF"/>
        </w:rPr>
        <w:t>. Mais très tôt, les armées françaises cherchent à occuper l'ensemble du pays, notamment la Kabylie contre laquelle sont dirigées plusieurs expéditions. Les tribus kabyles se mobilisent fortement et combattent sur tous les fronts, d'</w:t>
      </w:r>
      <w:hyperlink r:id="rId73" w:tooltip="Alger" w:history="1">
        <w:r>
          <w:rPr>
            <w:rStyle w:val="Lienhypertexte"/>
            <w:rFonts w:ascii="Arial" w:hAnsi="Arial" w:cs="Arial"/>
            <w:color w:val="0B0080"/>
            <w:sz w:val="21"/>
            <w:szCs w:val="21"/>
            <w:shd w:val="clear" w:color="auto" w:fill="FFFFFF"/>
          </w:rPr>
          <w:t>Alger</w:t>
        </w:r>
      </w:hyperlink>
      <w:r>
        <w:rPr>
          <w:rFonts w:ascii="Arial" w:hAnsi="Arial" w:cs="Arial"/>
          <w:color w:val="222222"/>
          <w:sz w:val="21"/>
          <w:szCs w:val="21"/>
          <w:shd w:val="clear" w:color="auto" w:fill="FFFFFF"/>
        </w:rPr>
        <w:t> jusqu'à </w:t>
      </w:r>
      <w:hyperlink r:id="rId74" w:tooltip="Expédition de Constantine de 1836" w:history="1">
        <w:r>
          <w:rPr>
            <w:rStyle w:val="Lienhypertexte"/>
            <w:rFonts w:ascii="Arial" w:hAnsi="Arial" w:cs="Arial"/>
            <w:color w:val="0B0080"/>
            <w:sz w:val="21"/>
            <w:szCs w:val="21"/>
            <w:shd w:val="clear" w:color="auto" w:fill="FFFFFF"/>
          </w:rPr>
          <w:t>Constantine</w:t>
        </w:r>
      </w:hyperlink>
      <w:r>
        <w:rPr>
          <w:rFonts w:ascii="Arial" w:hAnsi="Arial" w:cs="Arial"/>
          <w:color w:val="222222"/>
          <w:sz w:val="21"/>
          <w:szCs w:val="21"/>
          <w:shd w:val="clear" w:color="auto" w:fill="FFFFFF"/>
        </w:rPr>
        <w:t>. En </w:t>
      </w:r>
      <w:hyperlink r:id="rId75" w:tooltip="1844" w:history="1">
        <w:r>
          <w:rPr>
            <w:rStyle w:val="Lienhypertexte"/>
            <w:rFonts w:ascii="Arial" w:hAnsi="Arial" w:cs="Arial"/>
            <w:color w:val="0B0080"/>
            <w:sz w:val="21"/>
            <w:szCs w:val="21"/>
            <w:shd w:val="clear" w:color="auto" w:fill="FFFFFF"/>
          </w:rPr>
          <w:t>1844</w:t>
        </w:r>
      </w:hyperlink>
      <w:r>
        <w:rPr>
          <w:rFonts w:ascii="Arial" w:hAnsi="Arial" w:cs="Arial"/>
          <w:color w:val="222222"/>
          <w:sz w:val="21"/>
          <w:szCs w:val="21"/>
          <w:shd w:val="clear" w:color="auto" w:fill="FFFFFF"/>
        </w:rPr>
        <w:t>, une partie de la région de </w:t>
      </w:r>
      <w:proofErr w:type="spellStart"/>
      <w:r>
        <w:fldChar w:fldCharType="begin"/>
      </w:r>
      <w:r>
        <w:instrText xml:space="preserve"> HYPERLINK "https://fr.wikipedia.org/wiki/B%C3%A9jaia" \o "Béjaia" </w:instrText>
      </w:r>
      <w:r>
        <w:fldChar w:fldCharType="separate"/>
      </w:r>
      <w:r>
        <w:rPr>
          <w:rStyle w:val="Lienhypertexte"/>
          <w:rFonts w:ascii="Arial" w:hAnsi="Arial" w:cs="Arial"/>
          <w:color w:val="0B0080"/>
          <w:sz w:val="21"/>
          <w:szCs w:val="21"/>
          <w:shd w:val="clear" w:color="auto" w:fill="FFFFFF"/>
        </w:rPr>
        <w:t>Béjaia</w:t>
      </w:r>
      <w:proofErr w:type="spellEnd"/>
      <w:r>
        <w:fldChar w:fldCharType="end"/>
      </w:r>
      <w:r>
        <w:rPr>
          <w:rFonts w:ascii="Arial" w:hAnsi="Arial" w:cs="Arial"/>
          <w:color w:val="222222"/>
          <w:sz w:val="21"/>
          <w:szCs w:val="21"/>
          <w:shd w:val="clear" w:color="auto" w:fill="FFFFFF"/>
        </w:rPr>
        <w:t> est soumise par l'armée du général Trézel. La domination française n'est complètement établie sur la région qu'après la </w:t>
      </w:r>
      <w:hyperlink r:id="rId76" w:tooltip="Bataille d'Icheriden" w:history="1">
        <w:r>
          <w:rPr>
            <w:rStyle w:val="Lienhypertexte"/>
            <w:rFonts w:ascii="Arial" w:hAnsi="Arial" w:cs="Arial"/>
            <w:color w:val="0B0080"/>
            <w:sz w:val="21"/>
            <w:szCs w:val="21"/>
            <w:shd w:val="clear" w:color="auto" w:fill="FFFFFF"/>
          </w:rPr>
          <w:t>bataille d'</w:t>
        </w:r>
        <w:proofErr w:type="spellStart"/>
        <w:r>
          <w:rPr>
            <w:rStyle w:val="Lienhypertexte"/>
            <w:rFonts w:ascii="Arial" w:hAnsi="Arial" w:cs="Arial"/>
            <w:color w:val="0B0080"/>
            <w:sz w:val="21"/>
            <w:szCs w:val="21"/>
            <w:shd w:val="clear" w:color="auto" w:fill="FFFFFF"/>
          </w:rPr>
          <w:t>Icheriden</w:t>
        </w:r>
        <w:proofErr w:type="spellEnd"/>
      </w:hyperlink>
      <w:r>
        <w:rPr>
          <w:rFonts w:ascii="Arial" w:hAnsi="Arial" w:cs="Arial"/>
          <w:color w:val="222222"/>
          <w:sz w:val="21"/>
          <w:szCs w:val="21"/>
          <w:shd w:val="clear" w:color="auto" w:fill="FFFFFF"/>
        </w:rPr>
        <w:t>, en </w:t>
      </w:r>
      <w:hyperlink r:id="rId77" w:tooltip="" w:history="1">
        <w:r>
          <w:rPr>
            <w:rStyle w:val="Lienhypertexte"/>
            <w:rFonts w:ascii="Arial" w:hAnsi="Arial" w:cs="Arial"/>
            <w:color w:val="0B0080"/>
            <w:sz w:val="21"/>
            <w:szCs w:val="21"/>
            <w:shd w:val="clear" w:color="auto" w:fill="FFFFFF"/>
          </w:rPr>
          <w:t>1857</w:t>
        </w:r>
      </w:hyperlink>
      <w:r>
        <w:rPr>
          <w:rFonts w:ascii="Arial" w:hAnsi="Arial" w:cs="Arial"/>
          <w:color w:val="222222"/>
          <w:sz w:val="21"/>
          <w:szCs w:val="21"/>
          <w:shd w:val="clear" w:color="auto" w:fill="FFFFFF"/>
        </w:rPr>
        <w:t>. Encore suscite-t-elle des soulèvements périodiques, qui culminent avec la « </w:t>
      </w:r>
      <w:hyperlink r:id="rId78" w:tooltip="Révolte des Mokrani" w:history="1">
        <w:r>
          <w:rPr>
            <w:rStyle w:val="Lienhypertexte"/>
            <w:rFonts w:ascii="Arial" w:hAnsi="Arial" w:cs="Arial"/>
            <w:color w:val="0B0080"/>
            <w:sz w:val="21"/>
            <w:szCs w:val="21"/>
            <w:shd w:val="clear" w:color="auto" w:fill="FFFFFF"/>
          </w:rPr>
          <w:t xml:space="preserve">révolte des </w:t>
        </w:r>
        <w:proofErr w:type="spellStart"/>
        <w:r>
          <w:rPr>
            <w:rStyle w:val="Lienhypertexte"/>
            <w:rFonts w:ascii="Arial" w:hAnsi="Arial" w:cs="Arial"/>
            <w:color w:val="0B0080"/>
            <w:sz w:val="21"/>
            <w:szCs w:val="21"/>
            <w:shd w:val="clear" w:color="auto" w:fill="FFFFFF"/>
          </w:rPr>
          <w:t>Mokrani</w:t>
        </w:r>
        <w:proofErr w:type="spellEnd"/>
      </w:hyperlink>
      <w:r>
        <w:rPr>
          <w:rFonts w:ascii="Arial" w:hAnsi="Arial" w:cs="Arial"/>
          <w:color w:val="222222"/>
          <w:sz w:val="21"/>
          <w:szCs w:val="21"/>
          <w:shd w:val="clear" w:color="auto" w:fill="FFFFFF"/>
        </w:rPr>
        <w:t> » : en mars </w:t>
      </w:r>
      <w:hyperlink r:id="rId79" w:tooltip="1871" w:history="1">
        <w:r>
          <w:rPr>
            <w:rStyle w:val="Lienhypertexte"/>
            <w:rFonts w:ascii="Arial" w:hAnsi="Arial" w:cs="Arial"/>
            <w:color w:val="0B0080"/>
            <w:sz w:val="21"/>
            <w:szCs w:val="21"/>
            <w:shd w:val="clear" w:color="auto" w:fill="FFFFFF"/>
          </w:rPr>
          <w:t>1871</w:t>
        </w:r>
      </w:hyperlink>
      <w:r>
        <w:rPr>
          <w:rFonts w:ascii="Arial" w:hAnsi="Arial" w:cs="Arial"/>
          <w:color w:val="222222"/>
          <w:sz w:val="21"/>
          <w:szCs w:val="21"/>
          <w:shd w:val="clear" w:color="auto" w:fill="FFFFFF"/>
        </w:rPr>
        <w:t>, le </w:t>
      </w:r>
      <w:hyperlink r:id="rId80" w:tooltip="Cheikh El Mokrani" w:history="1">
        <w:r>
          <w:rPr>
            <w:rStyle w:val="Lienhypertexte"/>
            <w:rFonts w:ascii="Arial" w:hAnsi="Arial" w:cs="Arial"/>
            <w:color w:val="0B0080"/>
            <w:sz w:val="21"/>
            <w:szCs w:val="21"/>
            <w:shd w:val="clear" w:color="auto" w:fill="FFFFFF"/>
          </w:rPr>
          <w:t xml:space="preserve">cheikh El </w:t>
        </w:r>
        <w:proofErr w:type="spellStart"/>
        <w:r>
          <w:rPr>
            <w:rStyle w:val="Lienhypertexte"/>
            <w:rFonts w:ascii="Arial" w:hAnsi="Arial" w:cs="Arial"/>
            <w:color w:val="0B0080"/>
            <w:sz w:val="21"/>
            <w:szCs w:val="21"/>
            <w:shd w:val="clear" w:color="auto" w:fill="FFFFFF"/>
          </w:rPr>
          <w:t>Mokrani</w:t>
        </w:r>
        <w:proofErr w:type="spellEnd"/>
      </w:hyperlink>
      <w:r>
        <w:rPr>
          <w:rFonts w:ascii="Arial" w:hAnsi="Arial" w:cs="Arial"/>
          <w:color w:val="222222"/>
          <w:sz w:val="21"/>
          <w:szCs w:val="21"/>
          <w:shd w:val="clear" w:color="auto" w:fill="FFFFFF"/>
        </w:rPr>
        <w:t>, grand propriétaire foncier, se soulève et parvient à entraîner avec lui la </w:t>
      </w:r>
      <w:proofErr w:type="spellStart"/>
      <w:r>
        <w:fldChar w:fldCharType="begin"/>
      </w:r>
      <w:r>
        <w:instrText xml:space="preserve"> HYPERLINK "https://fr.wikipedia.org/wiki/Rahmaniya" \o "Rahmaniya" </w:instrText>
      </w:r>
      <w:r>
        <w:fldChar w:fldCharType="separate"/>
      </w:r>
      <w:r>
        <w:rPr>
          <w:rStyle w:val="Lienhypertexte"/>
          <w:rFonts w:ascii="Arial" w:hAnsi="Arial" w:cs="Arial"/>
          <w:color w:val="0B0080"/>
          <w:sz w:val="21"/>
          <w:szCs w:val="21"/>
          <w:shd w:val="clear" w:color="auto" w:fill="FFFFFF"/>
        </w:rPr>
        <w:t>Rahmaniya</w:t>
      </w:r>
      <w:proofErr w:type="spellEnd"/>
      <w:r>
        <w:fldChar w:fldCharType="end"/>
      </w:r>
      <w:r>
        <w:rPr>
          <w:rFonts w:ascii="Arial" w:hAnsi="Arial" w:cs="Arial"/>
          <w:color w:val="222222"/>
          <w:sz w:val="21"/>
          <w:szCs w:val="21"/>
          <w:shd w:val="clear" w:color="auto" w:fill="FFFFFF"/>
        </w:rPr>
        <w:t> ; en dépit de sa mort le 5 mai, puis de la soumission de la confrérie le 30 juin, la rébellion n'est entièrement vaincue qu'en janvier </w:t>
      </w:r>
      <w:hyperlink r:id="rId81" w:tooltip="1872" w:history="1">
        <w:r>
          <w:rPr>
            <w:rStyle w:val="Lienhypertexte"/>
            <w:rFonts w:ascii="Arial" w:hAnsi="Arial" w:cs="Arial"/>
            <w:color w:val="0B0080"/>
            <w:sz w:val="21"/>
            <w:szCs w:val="21"/>
            <w:shd w:val="clear" w:color="auto" w:fill="FFFFFF"/>
          </w:rPr>
          <w:t>1872</w:t>
        </w:r>
      </w:hyperlink>
      <w:r>
        <w:rPr>
          <w:rFonts w:ascii="Arial" w:hAnsi="Arial" w:cs="Arial"/>
          <w:color w:val="222222"/>
          <w:sz w:val="21"/>
          <w:szCs w:val="21"/>
          <w:shd w:val="clear" w:color="auto" w:fill="FFFFFF"/>
        </w:rPr>
        <w:t> ; la répression se solde par une énorme amende de guerre et la confiscation de 446 000 hectares, de nombreuses arrestations et des déportations en </w:t>
      </w:r>
      <w:hyperlink r:id="rId82" w:tooltip="Nouvelle-Calédonie" w:history="1">
        <w:r>
          <w:rPr>
            <w:rStyle w:val="Lienhypertexte"/>
            <w:rFonts w:ascii="Arial" w:hAnsi="Arial" w:cs="Arial"/>
            <w:color w:val="0B0080"/>
            <w:sz w:val="21"/>
            <w:szCs w:val="21"/>
            <w:shd w:val="clear" w:color="auto" w:fill="FFFFFF"/>
          </w:rPr>
          <w:t>Nouvelle-Calédonie</w:t>
        </w:r>
      </w:hyperlink>
      <w:r>
        <w:rPr>
          <w:rFonts w:ascii="Arial" w:hAnsi="Arial" w:cs="Arial"/>
          <w:color w:val="222222"/>
          <w:sz w:val="21"/>
          <w:szCs w:val="21"/>
          <w:shd w:val="clear" w:color="auto" w:fill="FFFFFF"/>
        </w:rPr>
        <w:t> (c'est l'origine des « </w:t>
      </w:r>
      <w:hyperlink r:id="rId83" w:tooltip="Algériens du Pacifique" w:history="1">
        <w:r>
          <w:rPr>
            <w:rStyle w:val="Lienhypertexte"/>
            <w:rFonts w:ascii="Arial" w:hAnsi="Arial" w:cs="Arial"/>
            <w:color w:val="0B0080"/>
            <w:sz w:val="21"/>
            <w:szCs w:val="21"/>
            <w:shd w:val="clear" w:color="auto" w:fill="FFFFFF"/>
          </w:rPr>
          <w:t>Kabyles du Pacifique</w:t>
        </w:r>
      </w:hyperlink>
      <w:r>
        <w:rPr>
          <w:rFonts w:ascii="Arial" w:hAnsi="Arial" w:cs="Arial"/>
          <w:color w:val="222222"/>
          <w:sz w:val="21"/>
          <w:szCs w:val="21"/>
          <w:shd w:val="clear" w:color="auto" w:fill="FFFFFF"/>
        </w:rPr>
        <w:t> »). La colonisation se traduit aussi par une accélération de l'émigration vers d'autres régions du pays et vers l'étranger.</w:t>
      </w:r>
    </w:p>
    <w:p w:rsidR="00FF39D0" w:rsidRDefault="00FF39D0" w:rsidP="00FF39D0">
      <w:pPr>
        <w:pStyle w:val="Titre3"/>
        <w:pBdr>
          <w:bottom w:val="dotted" w:sz="6" w:space="0" w:color="AAAAAA"/>
        </w:pBdr>
        <w:shd w:val="clear" w:color="auto" w:fill="FFFFFF"/>
        <w:spacing w:before="72" w:beforeAutospacing="0" w:after="0" w:afterAutospacing="0"/>
        <w:rPr>
          <w:rStyle w:val="mw-headline"/>
          <w:rFonts w:ascii="Arial" w:hAnsi="Arial" w:cs="Arial"/>
          <w:color w:val="000000"/>
          <w:sz w:val="29"/>
          <w:szCs w:val="29"/>
        </w:rPr>
      </w:pPr>
      <w:r>
        <w:rPr>
          <w:rStyle w:val="mw-headline"/>
          <w:rFonts w:ascii="Arial" w:hAnsi="Arial" w:cs="Arial"/>
          <w:color w:val="000000"/>
          <w:sz w:val="29"/>
          <w:szCs w:val="29"/>
        </w:rPr>
        <w:t>Période contemporaine</w:t>
      </w:r>
      <w:r w:rsidR="00C635B9">
        <w:rPr>
          <w:rStyle w:val="mw-headline"/>
          <w:rFonts w:ascii="Arial" w:hAnsi="Arial" w:cs="Arial"/>
          <w:color w:val="000000"/>
          <w:sz w:val="29"/>
          <w:szCs w:val="29"/>
        </w:rPr>
        <w:t> :</w:t>
      </w:r>
    </w:p>
    <w:p w:rsidR="00C635B9" w:rsidRDefault="00C635B9" w:rsidP="00C635B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La wilaya de </w:t>
      </w:r>
      <w:proofErr w:type="spellStart"/>
      <w:r>
        <w:rPr>
          <w:rFonts w:ascii="Arial" w:hAnsi="Arial" w:cs="Arial"/>
          <w:color w:val="222222"/>
          <w:sz w:val="21"/>
          <w:szCs w:val="21"/>
        </w:rPr>
        <w:t>Béjaïa</w:t>
      </w:r>
      <w:proofErr w:type="spellEnd"/>
      <w:r>
        <w:rPr>
          <w:rFonts w:ascii="Arial" w:hAnsi="Arial" w:cs="Arial"/>
          <w:color w:val="222222"/>
          <w:sz w:val="21"/>
          <w:szCs w:val="21"/>
        </w:rPr>
        <w:t xml:space="preserve"> comme toute la </w:t>
      </w:r>
      <w:hyperlink r:id="rId84" w:tooltip="Kabylie" w:history="1">
        <w:r>
          <w:rPr>
            <w:rStyle w:val="Lienhypertexte"/>
            <w:rFonts w:ascii="Arial" w:hAnsi="Arial" w:cs="Arial"/>
            <w:color w:val="0B0080"/>
            <w:sz w:val="21"/>
            <w:szCs w:val="21"/>
            <w:u w:val="none"/>
          </w:rPr>
          <w:t>Kabylie</w:t>
        </w:r>
      </w:hyperlink>
      <w:r>
        <w:rPr>
          <w:rFonts w:ascii="Arial" w:hAnsi="Arial" w:cs="Arial"/>
          <w:color w:val="222222"/>
          <w:sz w:val="21"/>
          <w:szCs w:val="21"/>
        </w:rPr>
        <w:t> est touchée par plusieurs évènements tragiques. En </w:t>
      </w:r>
      <w:hyperlink r:id="rId85" w:tooltip="1963" w:history="1">
        <w:r>
          <w:rPr>
            <w:rStyle w:val="Lienhypertexte"/>
            <w:rFonts w:ascii="Arial" w:hAnsi="Arial" w:cs="Arial"/>
            <w:color w:val="0B0080"/>
            <w:sz w:val="21"/>
            <w:szCs w:val="21"/>
            <w:u w:val="none"/>
          </w:rPr>
          <w:t>1963</w:t>
        </w:r>
      </w:hyperlink>
      <w:r>
        <w:rPr>
          <w:rFonts w:ascii="Arial" w:hAnsi="Arial" w:cs="Arial"/>
          <w:color w:val="222222"/>
          <w:sz w:val="21"/>
          <w:szCs w:val="21"/>
        </w:rPr>
        <w:t>, évincés des instances dirigeantes du pays à la veille de l’indépendance par le premier président du pays Ahmed Ben Bella et l’armée des frontières, les Kabyles rentrent dans l’opposition et forme une rébellion quasi permanente. C’est la première guerre civile d’Algérie. Le 20 avril </w:t>
      </w:r>
      <w:hyperlink r:id="rId86" w:tooltip="1980" w:history="1">
        <w:r>
          <w:rPr>
            <w:rStyle w:val="Lienhypertexte"/>
            <w:rFonts w:ascii="Arial" w:hAnsi="Arial" w:cs="Arial"/>
            <w:color w:val="0B0080"/>
            <w:sz w:val="21"/>
            <w:szCs w:val="21"/>
            <w:u w:val="none"/>
          </w:rPr>
          <w:t>1980</w:t>
        </w:r>
      </w:hyperlink>
      <w:r>
        <w:rPr>
          <w:rFonts w:ascii="Arial" w:hAnsi="Arial" w:cs="Arial"/>
          <w:color w:val="222222"/>
          <w:sz w:val="21"/>
          <w:szCs w:val="21"/>
        </w:rPr>
        <w:t xml:space="preserve">, les émeutes éclatent dans la wilaya de </w:t>
      </w:r>
      <w:proofErr w:type="spellStart"/>
      <w:r>
        <w:rPr>
          <w:rFonts w:ascii="Arial" w:hAnsi="Arial" w:cs="Arial"/>
          <w:color w:val="222222"/>
          <w:sz w:val="21"/>
          <w:szCs w:val="21"/>
        </w:rPr>
        <w:t>Béjaïa</w:t>
      </w:r>
      <w:proofErr w:type="spellEnd"/>
      <w:r>
        <w:rPr>
          <w:rFonts w:ascii="Arial" w:hAnsi="Arial" w:cs="Arial"/>
          <w:color w:val="222222"/>
          <w:sz w:val="21"/>
          <w:szCs w:val="21"/>
        </w:rPr>
        <w:t xml:space="preserve"> après l'annulation de la conférence de </w:t>
      </w:r>
      <w:hyperlink r:id="rId87" w:tooltip="Mouloud Mammeri" w:history="1">
        <w:r>
          <w:rPr>
            <w:rStyle w:val="Lienhypertexte"/>
            <w:rFonts w:ascii="Arial" w:hAnsi="Arial" w:cs="Arial"/>
            <w:color w:val="0B0080"/>
            <w:sz w:val="21"/>
            <w:szCs w:val="21"/>
            <w:u w:val="none"/>
          </w:rPr>
          <w:t>Mouloud Mammeri</w:t>
        </w:r>
      </w:hyperlink>
      <w:r>
        <w:rPr>
          <w:rFonts w:ascii="Arial" w:hAnsi="Arial" w:cs="Arial"/>
          <w:color w:val="222222"/>
          <w:sz w:val="21"/>
          <w:szCs w:val="21"/>
        </w:rPr>
        <w:t> sur la poésie Berbère. Ce «</w:t>
      </w:r>
      <w:hyperlink r:id="rId88" w:tooltip="Printemps berbère" w:history="1">
        <w:r>
          <w:rPr>
            <w:rStyle w:val="Lienhypertexte"/>
            <w:rFonts w:ascii="Arial" w:hAnsi="Arial" w:cs="Arial"/>
            <w:color w:val="0B0080"/>
            <w:sz w:val="21"/>
            <w:szCs w:val="21"/>
            <w:u w:val="none"/>
          </w:rPr>
          <w:t>printemps berbère</w:t>
        </w:r>
      </w:hyperlink>
      <w:r>
        <w:rPr>
          <w:rFonts w:ascii="Arial" w:hAnsi="Arial" w:cs="Arial"/>
          <w:color w:val="222222"/>
          <w:sz w:val="21"/>
          <w:szCs w:val="21"/>
        </w:rPr>
        <w:t>» fera de la région rebelle un bastion des luttes pour la conquête des libertés. En juin </w:t>
      </w:r>
      <w:hyperlink r:id="rId89" w:tooltip="1998" w:history="1">
        <w:r>
          <w:rPr>
            <w:rStyle w:val="Lienhypertexte"/>
            <w:rFonts w:ascii="Arial" w:hAnsi="Arial" w:cs="Arial"/>
            <w:color w:val="0B0080"/>
            <w:sz w:val="21"/>
            <w:szCs w:val="21"/>
            <w:u w:val="none"/>
          </w:rPr>
          <w:t>1998</w:t>
        </w:r>
      </w:hyperlink>
      <w:r>
        <w:rPr>
          <w:rFonts w:ascii="Arial" w:hAnsi="Arial" w:cs="Arial"/>
          <w:color w:val="222222"/>
          <w:sz w:val="21"/>
          <w:szCs w:val="21"/>
        </w:rPr>
        <w:t>, l'assassinat de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"https://fr.wikipedia.org/wiki/Matoub_Loun%C3%A8s" \o "Matoub Lounès" </w:instrText>
      </w:r>
      <w:r>
        <w:rPr>
          <w:rFonts w:ascii="Arial" w:hAnsi="Arial" w:cs="Arial"/>
          <w:color w:val="222222"/>
          <w:sz w:val="21"/>
          <w:szCs w:val="21"/>
        </w:rPr>
        <w:fldChar w:fldCharType="separate"/>
      </w:r>
      <w:r>
        <w:rPr>
          <w:rStyle w:val="Lienhypertexte"/>
          <w:rFonts w:ascii="Arial" w:hAnsi="Arial" w:cs="Arial"/>
          <w:color w:val="0B0080"/>
          <w:sz w:val="21"/>
          <w:szCs w:val="21"/>
          <w:u w:val="none"/>
        </w:rPr>
        <w:t>Matoub</w:t>
      </w:r>
      <w:proofErr w:type="spellEnd"/>
      <w:r>
        <w:rPr>
          <w:rStyle w:val="Lienhypertexte"/>
          <w:rFonts w:ascii="Arial" w:hAnsi="Arial" w:cs="Arial"/>
          <w:color w:val="0B0080"/>
          <w:sz w:val="21"/>
          <w:szCs w:val="21"/>
          <w:u w:val="none"/>
        </w:rPr>
        <w:t xml:space="preserve"> </w:t>
      </w:r>
      <w:proofErr w:type="spellStart"/>
      <w:r>
        <w:rPr>
          <w:rStyle w:val="Lienhypertexte"/>
          <w:rFonts w:ascii="Arial" w:hAnsi="Arial" w:cs="Arial"/>
          <w:color w:val="0B0080"/>
          <w:sz w:val="21"/>
          <w:szCs w:val="21"/>
          <w:u w:val="none"/>
        </w:rPr>
        <w:t>Lounès</w:t>
      </w:r>
      <w:proofErr w:type="spellEnd"/>
      <w:r>
        <w:rPr>
          <w:rFonts w:ascii="Arial" w:hAnsi="Arial" w:cs="Arial"/>
          <w:color w:val="222222"/>
          <w:sz w:val="21"/>
          <w:szCs w:val="21"/>
        </w:rPr>
        <w:fldChar w:fldCharType="end"/>
      </w:r>
      <w:r>
        <w:rPr>
          <w:rFonts w:ascii="Arial" w:hAnsi="Arial" w:cs="Arial"/>
          <w:color w:val="222222"/>
          <w:sz w:val="21"/>
          <w:szCs w:val="21"/>
        </w:rPr>
        <w:t>, chanteur immensément adulé en </w:t>
      </w:r>
      <w:hyperlink r:id="rId90" w:tooltip="Kabylie" w:history="1">
        <w:r>
          <w:rPr>
            <w:rStyle w:val="Lienhypertexte"/>
            <w:rFonts w:ascii="Arial" w:hAnsi="Arial" w:cs="Arial"/>
            <w:color w:val="0B0080"/>
            <w:sz w:val="21"/>
            <w:szCs w:val="21"/>
            <w:u w:val="none"/>
          </w:rPr>
          <w:t>Kabylie</w:t>
        </w:r>
      </w:hyperlink>
      <w:r>
        <w:rPr>
          <w:rFonts w:ascii="Arial" w:hAnsi="Arial" w:cs="Arial"/>
          <w:color w:val="222222"/>
          <w:sz w:val="21"/>
          <w:szCs w:val="21"/>
        </w:rPr>
        <w:t xml:space="preserve">, a provoqué des émeutes dans la wilaya de </w:t>
      </w:r>
      <w:proofErr w:type="spellStart"/>
      <w:r>
        <w:rPr>
          <w:rFonts w:ascii="Arial" w:hAnsi="Arial" w:cs="Arial"/>
          <w:color w:val="222222"/>
          <w:sz w:val="21"/>
          <w:szCs w:val="21"/>
        </w:rPr>
        <w:t>Béjaïa</w:t>
      </w:r>
      <w:proofErr w:type="spellEnd"/>
      <w:r>
        <w:rPr>
          <w:rFonts w:ascii="Arial" w:hAnsi="Arial" w:cs="Arial"/>
          <w:color w:val="222222"/>
          <w:sz w:val="21"/>
          <w:szCs w:val="21"/>
        </w:rPr>
        <w:t>, trois personnes avaient trouvé la mort au cours de ces violentes manifestations.</w:t>
      </w:r>
    </w:p>
    <w:p w:rsidR="00C635B9" w:rsidRDefault="00C635B9" w:rsidP="00C635B9">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En </w:t>
      </w:r>
      <w:hyperlink r:id="rId91" w:tooltip="2001" w:history="1">
        <w:r>
          <w:rPr>
            <w:rStyle w:val="Lienhypertexte"/>
            <w:rFonts w:ascii="Arial" w:hAnsi="Arial" w:cs="Arial"/>
            <w:color w:val="0B0080"/>
            <w:sz w:val="21"/>
            <w:szCs w:val="21"/>
            <w:u w:val="none"/>
          </w:rPr>
          <w:t>2001</w:t>
        </w:r>
      </w:hyperlink>
      <w:r>
        <w:rPr>
          <w:rFonts w:ascii="Arial" w:hAnsi="Arial" w:cs="Arial"/>
          <w:color w:val="222222"/>
          <w:sz w:val="21"/>
          <w:szCs w:val="21"/>
        </w:rPr>
        <w:t xml:space="preserve">, la wilaya de </w:t>
      </w:r>
      <w:proofErr w:type="spellStart"/>
      <w:r>
        <w:rPr>
          <w:rFonts w:ascii="Arial" w:hAnsi="Arial" w:cs="Arial"/>
          <w:color w:val="222222"/>
          <w:sz w:val="21"/>
          <w:szCs w:val="21"/>
        </w:rPr>
        <w:t>Béjaïa</w:t>
      </w:r>
      <w:proofErr w:type="spellEnd"/>
      <w:r>
        <w:rPr>
          <w:rFonts w:ascii="Arial" w:hAnsi="Arial" w:cs="Arial"/>
          <w:color w:val="222222"/>
          <w:sz w:val="21"/>
          <w:szCs w:val="21"/>
        </w:rPr>
        <w:t xml:space="preserve"> (et l'ensemble de la Kabylie) fut secouée par les évènements tragiques, c'est le </w:t>
      </w:r>
      <w:hyperlink r:id="rId92" w:tooltip="Printemps noir (Kabylie)" w:history="1">
        <w:r>
          <w:rPr>
            <w:rStyle w:val="Lienhypertexte"/>
            <w:rFonts w:ascii="Arial" w:hAnsi="Arial" w:cs="Arial"/>
            <w:color w:val="0B0080"/>
            <w:sz w:val="21"/>
            <w:szCs w:val="21"/>
            <w:u w:val="none"/>
          </w:rPr>
          <w:t>Printemps noir</w:t>
        </w:r>
      </w:hyperlink>
      <w:r>
        <w:rPr>
          <w:rFonts w:ascii="Arial" w:hAnsi="Arial" w:cs="Arial"/>
          <w:color w:val="222222"/>
          <w:sz w:val="21"/>
          <w:szCs w:val="21"/>
        </w:rPr>
        <w:t> à la suite de l’assassinat d'un jeune lycéen à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"https://fr.wikipedia.org/wiki/Beni_Douala" \o "Beni Douala" </w:instrText>
      </w:r>
      <w:r>
        <w:rPr>
          <w:rFonts w:ascii="Arial" w:hAnsi="Arial" w:cs="Arial"/>
          <w:color w:val="222222"/>
          <w:sz w:val="21"/>
          <w:szCs w:val="21"/>
        </w:rPr>
        <w:fldChar w:fldCharType="separate"/>
      </w:r>
      <w:r>
        <w:rPr>
          <w:rStyle w:val="Lienhypertexte"/>
          <w:rFonts w:ascii="Arial" w:hAnsi="Arial" w:cs="Arial"/>
          <w:color w:val="0B0080"/>
          <w:sz w:val="21"/>
          <w:szCs w:val="21"/>
          <w:u w:val="none"/>
        </w:rPr>
        <w:t>Beni</w:t>
      </w:r>
      <w:proofErr w:type="spellEnd"/>
      <w:r>
        <w:rPr>
          <w:rStyle w:val="Lienhypertexte"/>
          <w:rFonts w:ascii="Arial" w:hAnsi="Arial" w:cs="Arial"/>
          <w:color w:val="0B0080"/>
          <w:sz w:val="21"/>
          <w:szCs w:val="21"/>
          <w:u w:val="none"/>
        </w:rPr>
        <w:t xml:space="preserve"> Douala</w:t>
      </w:r>
      <w:r>
        <w:rPr>
          <w:rFonts w:ascii="Arial" w:hAnsi="Arial" w:cs="Arial"/>
          <w:color w:val="222222"/>
          <w:sz w:val="21"/>
          <w:szCs w:val="21"/>
        </w:rPr>
        <w:fldChar w:fldCharType="end"/>
      </w:r>
      <w:r>
        <w:rPr>
          <w:rFonts w:ascii="Arial" w:hAnsi="Arial" w:cs="Arial"/>
          <w:color w:val="222222"/>
          <w:sz w:val="21"/>
          <w:szCs w:val="21"/>
        </w:rPr>
        <w:t> et l'arrestation arbitraire de trois collégiens à </w:t>
      </w:r>
      <w:proofErr w:type="spellStart"/>
      <w:r>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"https://fr.wikipedia.org/wiki/Amizour" \o "Amizour" </w:instrText>
      </w:r>
      <w:r>
        <w:rPr>
          <w:rFonts w:ascii="Arial" w:hAnsi="Arial" w:cs="Arial"/>
          <w:color w:val="222222"/>
          <w:sz w:val="21"/>
          <w:szCs w:val="21"/>
        </w:rPr>
        <w:fldChar w:fldCharType="separate"/>
      </w:r>
      <w:r>
        <w:rPr>
          <w:rStyle w:val="Lienhypertexte"/>
          <w:rFonts w:ascii="Arial" w:hAnsi="Arial" w:cs="Arial"/>
          <w:color w:val="0B0080"/>
          <w:sz w:val="21"/>
          <w:szCs w:val="21"/>
          <w:u w:val="none"/>
        </w:rPr>
        <w:t>Amizour</w:t>
      </w:r>
      <w:proofErr w:type="spellEnd"/>
      <w:r>
        <w:rPr>
          <w:rFonts w:ascii="Arial" w:hAnsi="Arial" w:cs="Arial"/>
          <w:color w:val="222222"/>
          <w:sz w:val="21"/>
          <w:szCs w:val="21"/>
        </w:rPr>
        <w:fldChar w:fldCharType="end"/>
      </w:r>
      <w:r>
        <w:rPr>
          <w:rFonts w:ascii="Arial" w:hAnsi="Arial" w:cs="Arial"/>
          <w:color w:val="222222"/>
          <w:sz w:val="21"/>
          <w:szCs w:val="21"/>
        </w:rPr>
        <w:t> par les gendarmes. Le soulèvement pacifique, violemment réprimé par les autorités algériennes, faisant 125 morts et des milliers de blessés. La révolte amène le gouvernement à négocier avec le </w:t>
      </w:r>
      <w:hyperlink r:id="rId93" w:tooltip="Mouvement citoyen des Aarchs" w:history="1">
        <w:r>
          <w:rPr>
            <w:rStyle w:val="Lienhypertexte"/>
            <w:rFonts w:ascii="Arial" w:hAnsi="Arial" w:cs="Arial"/>
            <w:color w:val="0B0080"/>
            <w:sz w:val="21"/>
            <w:szCs w:val="21"/>
            <w:u w:val="none"/>
          </w:rPr>
          <w:t xml:space="preserve">Mouvement citoyen des </w:t>
        </w:r>
        <w:proofErr w:type="spellStart"/>
        <w:r>
          <w:rPr>
            <w:rStyle w:val="Lienhypertexte"/>
            <w:rFonts w:ascii="Arial" w:hAnsi="Arial" w:cs="Arial"/>
            <w:color w:val="0B0080"/>
            <w:sz w:val="21"/>
            <w:szCs w:val="21"/>
            <w:u w:val="none"/>
          </w:rPr>
          <w:t>Aarchs</w:t>
        </w:r>
        <w:proofErr w:type="spellEnd"/>
      </w:hyperlink>
      <w:r>
        <w:rPr>
          <w:rFonts w:ascii="Arial" w:hAnsi="Arial" w:cs="Arial"/>
          <w:color w:val="222222"/>
          <w:sz w:val="21"/>
          <w:szCs w:val="21"/>
        </w:rPr>
        <w:t>, mobilisé autour de la </w:t>
      </w:r>
      <w:hyperlink r:id="rId94" w:anchor="Plateforme_d.27El_Kseur_.2811_juin_2001.29" w:tooltip="El Kseur" w:history="1">
        <w:r>
          <w:rPr>
            <w:rStyle w:val="Lienhypertexte"/>
            <w:rFonts w:ascii="Arial" w:hAnsi="Arial" w:cs="Arial"/>
            <w:color w:val="0B0080"/>
            <w:sz w:val="21"/>
            <w:szCs w:val="21"/>
            <w:u w:val="none"/>
          </w:rPr>
          <w:t xml:space="preserve">plateforme d'El </w:t>
        </w:r>
        <w:proofErr w:type="spellStart"/>
        <w:r>
          <w:rPr>
            <w:rStyle w:val="Lienhypertexte"/>
            <w:rFonts w:ascii="Arial" w:hAnsi="Arial" w:cs="Arial"/>
            <w:color w:val="0B0080"/>
            <w:sz w:val="21"/>
            <w:szCs w:val="21"/>
            <w:u w:val="none"/>
          </w:rPr>
          <w:t>Kseur</w:t>
        </w:r>
        <w:proofErr w:type="spellEnd"/>
      </w:hyperlink>
      <w:r>
        <w:rPr>
          <w:rFonts w:ascii="Arial" w:hAnsi="Arial" w:cs="Arial"/>
          <w:color w:val="222222"/>
          <w:sz w:val="21"/>
          <w:szCs w:val="21"/>
        </w:rPr>
        <w:t>. Ses revendications, qui portent avant tout sur des mesures sociales et se veulent un remède au « mal algérien » dans sa globalité (justice sociale, économie, etc.), sont jugées par le gouvernement régionalistes et menaçantes pour l'union et la cohésion du pays</w:t>
      </w:r>
      <w:hyperlink r:id="rId95" w:anchor="cite_note-24" w:history="1">
        <w:r>
          <w:rPr>
            <w:rStyle w:val="Lienhypertexte"/>
            <w:rFonts w:ascii="Arial" w:hAnsi="Arial" w:cs="Arial"/>
            <w:color w:val="0B0080"/>
            <w:sz w:val="17"/>
            <w:szCs w:val="17"/>
            <w:u w:val="none"/>
            <w:vertAlign w:val="superscript"/>
          </w:rPr>
          <w:t>24</w:t>
        </w:r>
      </w:hyperlink>
      <w:r>
        <w:rPr>
          <w:rFonts w:ascii="Arial" w:hAnsi="Arial" w:cs="Arial"/>
          <w:color w:val="222222"/>
          <w:sz w:val="21"/>
          <w:szCs w:val="21"/>
        </w:rPr>
        <w:t>. Toutefois, en </w:t>
      </w:r>
      <w:hyperlink r:id="rId96" w:tooltip="2002" w:history="1">
        <w:r>
          <w:rPr>
            <w:rStyle w:val="Lienhypertexte"/>
            <w:rFonts w:ascii="Arial" w:hAnsi="Arial" w:cs="Arial"/>
            <w:color w:val="0B0080"/>
            <w:sz w:val="21"/>
            <w:szCs w:val="21"/>
            <w:u w:val="none"/>
          </w:rPr>
          <w:t>2002</w:t>
        </w:r>
      </w:hyperlink>
      <w:r>
        <w:rPr>
          <w:rFonts w:ascii="Arial" w:hAnsi="Arial" w:cs="Arial"/>
          <w:color w:val="222222"/>
          <w:sz w:val="21"/>
          <w:szCs w:val="21"/>
        </w:rPr>
        <w:t>, le tamazight est reconnu en tant que langue nationale</w:t>
      </w:r>
      <w:hyperlink r:id="rId97" w:anchor="cite_note-25" w:history="1">
        <w:r>
          <w:rPr>
            <w:rStyle w:val="Lienhypertexte"/>
            <w:rFonts w:ascii="Arial" w:hAnsi="Arial" w:cs="Arial"/>
            <w:color w:val="0B0080"/>
            <w:sz w:val="17"/>
            <w:szCs w:val="17"/>
            <w:u w:val="none"/>
            <w:vertAlign w:val="superscript"/>
          </w:rPr>
          <w:t>25</w:t>
        </w:r>
      </w:hyperlink>
      <w:r>
        <w:rPr>
          <w:rFonts w:ascii="Arial" w:hAnsi="Arial" w:cs="Arial"/>
          <w:color w:val="222222"/>
          <w:sz w:val="21"/>
          <w:szCs w:val="21"/>
        </w:rPr>
        <w:t>.</w:t>
      </w:r>
    </w:p>
    <w:p w:rsidR="00C635B9" w:rsidRDefault="00C635B9"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p>
    <w:p w:rsidR="00FF39D0" w:rsidRDefault="00893B51">
      <w:pPr>
        <w:rPr>
          <w:u w:val="single"/>
        </w:rPr>
      </w:pPr>
      <w:proofErr w:type="gramStart"/>
      <w:r>
        <w:rPr>
          <w:u w:val="single"/>
        </w:rPr>
        <w:t>3.</w:t>
      </w:r>
      <w:r w:rsidR="00FF39D0">
        <w:rPr>
          <w:u w:val="single"/>
        </w:rPr>
        <w:t>Transport</w:t>
      </w:r>
      <w:proofErr w:type="gramEnd"/>
      <w:r w:rsidR="00FF39D0">
        <w:rPr>
          <w:u w:val="single"/>
        </w:rPr>
        <w:t> :</w:t>
      </w:r>
    </w:p>
    <w:p w:rsidR="00FF39D0" w:rsidRDefault="00FF39D0"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lastRenderedPageBreak/>
        <w:t>Routes</w:t>
      </w:r>
    </w:p>
    <w:p w:rsidR="00FF39D0" w:rsidRDefault="00FF39D0"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La voirie</w:t>
      </w:r>
    </w:p>
    <w:p w:rsidR="00FF39D0" w:rsidRDefault="00FF39D0"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Transport ferroviaire</w:t>
      </w:r>
    </w:p>
    <w:p w:rsidR="00FF39D0" w:rsidRDefault="00FF39D0"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Transport maritime</w:t>
      </w:r>
    </w:p>
    <w:p w:rsidR="00FF39D0" w:rsidRDefault="00FF39D0"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Style w:val="mw-headline"/>
          <w:rFonts w:ascii="Arial" w:hAnsi="Arial" w:cs="Arial"/>
          <w:color w:val="000000"/>
          <w:sz w:val="29"/>
          <w:szCs w:val="29"/>
        </w:rPr>
        <w:t>Transport aérien</w:t>
      </w:r>
    </w:p>
    <w:p w:rsidR="00FF39D0" w:rsidRDefault="00893B51">
      <w:pPr>
        <w:rPr>
          <w:u w:val="single"/>
        </w:rPr>
      </w:pPr>
      <w:proofErr w:type="gramStart"/>
      <w:r>
        <w:rPr>
          <w:u w:val="single"/>
        </w:rPr>
        <w:t>4.</w:t>
      </w:r>
      <w:r w:rsidR="00FF39D0">
        <w:rPr>
          <w:u w:val="single"/>
        </w:rPr>
        <w:t>Economie</w:t>
      </w:r>
      <w:proofErr w:type="gramEnd"/>
      <w:r w:rsidR="00FF39D0">
        <w:rPr>
          <w:u w:val="single"/>
        </w:rPr>
        <w:t> :</w:t>
      </w:r>
    </w:p>
    <w:p w:rsidR="00FF39D0" w:rsidRDefault="00FF39D0" w:rsidP="00FF39D0">
      <w:pPr>
        <w:pStyle w:val="Titre3"/>
        <w:pBdr>
          <w:bottom w:val="dotted" w:sz="6" w:space="0" w:color="AAAAAA"/>
        </w:pBdr>
        <w:shd w:val="clear" w:color="auto" w:fill="FFFFFF"/>
        <w:spacing w:before="72" w:beforeAutospacing="0" w:after="0" w:afterAutospacing="0"/>
        <w:rPr>
          <w:rStyle w:val="mw-headline"/>
          <w:rFonts w:ascii="Arial" w:hAnsi="Arial" w:cs="Arial"/>
          <w:color w:val="000000"/>
          <w:sz w:val="29"/>
          <w:szCs w:val="29"/>
        </w:rPr>
      </w:pPr>
      <w:r>
        <w:rPr>
          <w:rStyle w:val="mw-headline"/>
          <w:rFonts w:ascii="Arial" w:hAnsi="Arial" w:cs="Arial"/>
          <w:color w:val="000000"/>
          <w:sz w:val="29"/>
          <w:szCs w:val="29"/>
        </w:rPr>
        <w:t>Les pôles économiques</w:t>
      </w:r>
      <w:r w:rsidR="00945B24">
        <w:rPr>
          <w:rStyle w:val="mw-headline"/>
          <w:rFonts w:ascii="Arial" w:hAnsi="Arial" w:cs="Arial"/>
          <w:color w:val="000000"/>
          <w:sz w:val="29"/>
          <w:szCs w:val="29"/>
        </w:rPr>
        <w:t> :</w:t>
      </w:r>
    </w:p>
    <w:p w:rsidR="00945B24" w:rsidRDefault="00945B24" w:rsidP="00945B2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 xml:space="preserve">La wilaya de </w:t>
      </w:r>
      <w:proofErr w:type="spellStart"/>
      <w:r>
        <w:rPr>
          <w:rFonts w:ascii="Arial" w:hAnsi="Arial" w:cs="Arial"/>
          <w:color w:val="222222"/>
          <w:sz w:val="21"/>
          <w:szCs w:val="21"/>
        </w:rPr>
        <w:t>Béjaïa</w:t>
      </w:r>
      <w:proofErr w:type="spellEnd"/>
      <w:r>
        <w:rPr>
          <w:rFonts w:ascii="Arial" w:hAnsi="Arial" w:cs="Arial"/>
          <w:color w:val="222222"/>
          <w:sz w:val="21"/>
          <w:szCs w:val="21"/>
        </w:rPr>
        <w:t xml:space="preserve"> a longtemps gardé l'image d'une région vouée à l'activité industrielle, ce qu'elle fut effectivement le premier pôle d’</w:t>
      </w:r>
      <w:hyperlink r:id="rId98" w:tooltip="Algérie" w:history="1">
        <w:r>
          <w:rPr>
            <w:rStyle w:val="Lienhypertexte"/>
            <w:rFonts w:ascii="Arial" w:hAnsi="Arial" w:cs="Arial"/>
            <w:color w:val="0B0080"/>
            <w:sz w:val="21"/>
            <w:szCs w:val="21"/>
            <w:u w:val="none"/>
          </w:rPr>
          <w:t>Algérie</w:t>
        </w:r>
      </w:hyperlink>
      <w:r>
        <w:rPr>
          <w:rFonts w:ascii="Arial" w:hAnsi="Arial" w:cs="Arial"/>
          <w:color w:val="222222"/>
          <w:sz w:val="21"/>
          <w:szCs w:val="21"/>
        </w:rPr>
        <w:t> dans l'industrie </w:t>
      </w:r>
      <w:hyperlink r:id="rId99" w:tooltip="Agroalimentaire" w:history="1">
        <w:r>
          <w:rPr>
            <w:rStyle w:val="Lienhypertexte"/>
            <w:rFonts w:ascii="Arial" w:hAnsi="Arial" w:cs="Arial"/>
            <w:color w:val="0B0080"/>
            <w:sz w:val="21"/>
            <w:szCs w:val="21"/>
            <w:u w:val="none"/>
          </w:rPr>
          <w:t>agroalimentaire</w:t>
        </w:r>
      </w:hyperlink>
      <w:r>
        <w:rPr>
          <w:rFonts w:ascii="Arial" w:hAnsi="Arial" w:cs="Arial"/>
          <w:color w:val="222222"/>
          <w:sz w:val="21"/>
          <w:szCs w:val="21"/>
        </w:rPr>
        <w:t>, l'</w:t>
      </w:r>
      <w:hyperlink r:id="rId100" w:tooltip="Emballage" w:history="1">
        <w:r>
          <w:rPr>
            <w:rStyle w:val="Lienhypertexte"/>
            <w:rFonts w:ascii="Arial" w:hAnsi="Arial" w:cs="Arial"/>
            <w:color w:val="0B0080"/>
            <w:sz w:val="21"/>
            <w:szCs w:val="21"/>
            <w:u w:val="none"/>
          </w:rPr>
          <w:t>emballage</w:t>
        </w:r>
      </w:hyperlink>
      <w:r>
        <w:rPr>
          <w:rFonts w:ascii="Arial" w:hAnsi="Arial" w:cs="Arial"/>
          <w:color w:val="222222"/>
          <w:sz w:val="21"/>
          <w:szCs w:val="21"/>
        </w:rPr>
        <w:t> et l'imprimerie. L'implantation de nouvelles zones industrielles en relation avec le développement portuaire donne une impulsion au secteur de la logistique, notamment avec la présence du </w:t>
      </w:r>
      <w:hyperlink r:id="rId101" w:tooltip="Port de Béjaïa" w:history="1">
        <w:r>
          <w:rPr>
            <w:rStyle w:val="Lienhypertexte"/>
            <w:rFonts w:ascii="Arial" w:hAnsi="Arial" w:cs="Arial"/>
            <w:color w:val="0B0080"/>
            <w:sz w:val="21"/>
            <w:szCs w:val="21"/>
            <w:u w:val="none"/>
          </w:rPr>
          <w:t xml:space="preserve">port de </w:t>
        </w:r>
        <w:proofErr w:type="spellStart"/>
        <w:r>
          <w:rPr>
            <w:rStyle w:val="Lienhypertexte"/>
            <w:rFonts w:ascii="Arial" w:hAnsi="Arial" w:cs="Arial"/>
            <w:color w:val="0B0080"/>
            <w:sz w:val="21"/>
            <w:szCs w:val="21"/>
            <w:u w:val="none"/>
          </w:rPr>
          <w:t>Béjaïa</w:t>
        </w:r>
        <w:proofErr w:type="spellEnd"/>
      </w:hyperlink>
      <w:r>
        <w:rPr>
          <w:rFonts w:ascii="Arial" w:hAnsi="Arial" w:cs="Arial"/>
          <w:color w:val="222222"/>
          <w:sz w:val="21"/>
          <w:szCs w:val="21"/>
        </w:rPr>
        <w:t>, le deuxième port au niveau national après celui d'Alger, tandis que la croissance urbaine au centre et à l'est du département est accompagnée par l'essor de nouvelles activités qui ne sont plus seulement industrielles, mais aussi tertiaires : centres commerciaux d'envergure à </w:t>
      </w:r>
      <w:proofErr w:type="spellStart"/>
      <w:r w:rsidR="00EA1FDD">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"https://fr.wikipedia.org/wiki/B%C3%A9ja%C3%AFa" \o "Béjaïa" </w:instrText>
      </w:r>
      <w:r w:rsidR="00EA1FDD">
        <w:rPr>
          <w:rFonts w:ascii="Arial" w:hAnsi="Arial" w:cs="Arial"/>
          <w:color w:val="222222"/>
          <w:sz w:val="21"/>
          <w:szCs w:val="21"/>
        </w:rPr>
        <w:fldChar w:fldCharType="separate"/>
      </w:r>
      <w:r>
        <w:rPr>
          <w:rStyle w:val="Lienhypertexte"/>
          <w:rFonts w:ascii="Arial" w:hAnsi="Arial" w:cs="Arial"/>
          <w:color w:val="0B0080"/>
          <w:sz w:val="21"/>
          <w:szCs w:val="21"/>
          <w:u w:val="none"/>
        </w:rPr>
        <w:t>Béjaïa</w:t>
      </w:r>
      <w:proofErr w:type="spellEnd"/>
      <w:r w:rsidR="00EA1FDD">
        <w:rPr>
          <w:rFonts w:ascii="Arial" w:hAnsi="Arial" w:cs="Arial"/>
          <w:color w:val="222222"/>
          <w:sz w:val="21"/>
          <w:szCs w:val="21"/>
        </w:rPr>
        <w:fldChar w:fldCharType="end"/>
      </w:r>
      <w:r>
        <w:rPr>
          <w:rFonts w:ascii="Arial" w:hAnsi="Arial" w:cs="Arial"/>
          <w:color w:val="222222"/>
          <w:sz w:val="21"/>
          <w:szCs w:val="21"/>
        </w:rPr>
        <w:t>, </w:t>
      </w:r>
      <w:hyperlink r:id="rId102" w:tooltip="El-kseur" w:history="1">
        <w:r>
          <w:rPr>
            <w:rStyle w:val="Lienhypertexte"/>
            <w:rFonts w:ascii="Arial" w:hAnsi="Arial" w:cs="Arial"/>
            <w:color w:val="0B0080"/>
            <w:sz w:val="21"/>
            <w:szCs w:val="21"/>
            <w:u w:val="none"/>
          </w:rPr>
          <w:t>El-</w:t>
        </w:r>
        <w:proofErr w:type="spellStart"/>
        <w:r>
          <w:rPr>
            <w:rStyle w:val="Lienhypertexte"/>
            <w:rFonts w:ascii="Arial" w:hAnsi="Arial" w:cs="Arial"/>
            <w:color w:val="0B0080"/>
            <w:sz w:val="21"/>
            <w:szCs w:val="21"/>
            <w:u w:val="none"/>
          </w:rPr>
          <w:t>kseur</w:t>
        </w:r>
        <w:proofErr w:type="spellEnd"/>
      </w:hyperlink>
      <w:r>
        <w:rPr>
          <w:rFonts w:ascii="Arial" w:hAnsi="Arial" w:cs="Arial"/>
          <w:color w:val="222222"/>
          <w:sz w:val="21"/>
          <w:szCs w:val="21"/>
        </w:rPr>
        <w:t>, </w:t>
      </w:r>
      <w:proofErr w:type="spellStart"/>
      <w:r w:rsidR="00EA1FDD">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"https://fr.wikipedia.org/wiki/Akbou" \o "Akbou" </w:instrText>
      </w:r>
      <w:r w:rsidR="00EA1FDD">
        <w:rPr>
          <w:rFonts w:ascii="Arial" w:hAnsi="Arial" w:cs="Arial"/>
          <w:color w:val="222222"/>
          <w:sz w:val="21"/>
          <w:szCs w:val="21"/>
        </w:rPr>
        <w:fldChar w:fldCharType="separate"/>
      </w:r>
      <w:r>
        <w:rPr>
          <w:rStyle w:val="Lienhypertexte"/>
          <w:rFonts w:ascii="Arial" w:hAnsi="Arial" w:cs="Arial"/>
          <w:color w:val="0B0080"/>
          <w:sz w:val="21"/>
          <w:szCs w:val="21"/>
          <w:u w:val="none"/>
        </w:rPr>
        <w:t>Akbou</w:t>
      </w:r>
      <w:proofErr w:type="spellEnd"/>
      <w:r w:rsidR="00EA1FDD">
        <w:rPr>
          <w:rFonts w:ascii="Arial" w:hAnsi="Arial" w:cs="Arial"/>
          <w:color w:val="222222"/>
          <w:sz w:val="21"/>
          <w:szCs w:val="21"/>
        </w:rPr>
        <w:fldChar w:fldCharType="end"/>
      </w:r>
      <w:r>
        <w:rPr>
          <w:rFonts w:ascii="Arial" w:hAnsi="Arial" w:cs="Arial"/>
          <w:color w:val="222222"/>
          <w:sz w:val="21"/>
          <w:szCs w:val="21"/>
        </w:rPr>
        <w:t>. D'ailleurs, plusieurs grandes sociétés en agroalimentaire y sont présentes, notamment le groupe </w:t>
      </w:r>
      <w:proofErr w:type="spellStart"/>
      <w:r w:rsidR="00EA1FDD">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"https://fr.wikipedia.org/wiki/Cevital" \o "Cevital" </w:instrText>
      </w:r>
      <w:r w:rsidR="00EA1FDD">
        <w:rPr>
          <w:rFonts w:ascii="Arial" w:hAnsi="Arial" w:cs="Arial"/>
          <w:color w:val="222222"/>
          <w:sz w:val="21"/>
          <w:szCs w:val="21"/>
        </w:rPr>
        <w:fldChar w:fldCharType="separate"/>
      </w:r>
      <w:r>
        <w:rPr>
          <w:rStyle w:val="Lienhypertexte"/>
          <w:rFonts w:ascii="Arial" w:hAnsi="Arial" w:cs="Arial"/>
          <w:color w:val="0B0080"/>
          <w:sz w:val="21"/>
          <w:szCs w:val="21"/>
          <w:u w:val="none"/>
        </w:rPr>
        <w:t>Cevital</w:t>
      </w:r>
      <w:proofErr w:type="spellEnd"/>
      <w:r w:rsidR="00EA1FDD">
        <w:rPr>
          <w:rFonts w:ascii="Arial" w:hAnsi="Arial" w:cs="Arial"/>
          <w:color w:val="222222"/>
          <w:sz w:val="21"/>
          <w:szCs w:val="21"/>
        </w:rPr>
        <w:fldChar w:fldCharType="end"/>
      </w:r>
      <w:r>
        <w:rPr>
          <w:rFonts w:ascii="Arial" w:hAnsi="Arial" w:cs="Arial"/>
          <w:color w:val="222222"/>
          <w:sz w:val="21"/>
          <w:szCs w:val="21"/>
        </w:rPr>
        <w:t>, </w:t>
      </w:r>
      <w:hyperlink r:id="rId103" w:tooltip="Laiterie Soummam" w:history="1">
        <w:r>
          <w:rPr>
            <w:rStyle w:val="Lienhypertexte"/>
            <w:rFonts w:ascii="Arial" w:hAnsi="Arial" w:cs="Arial"/>
            <w:color w:val="0B0080"/>
            <w:sz w:val="21"/>
            <w:szCs w:val="21"/>
            <w:u w:val="none"/>
          </w:rPr>
          <w:t>laiterie Soummam</w:t>
        </w:r>
      </w:hyperlink>
      <w:r>
        <w:rPr>
          <w:rFonts w:ascii="Arial" w:hAnsi="Arial" w:cs="Arial"/>
          <w:color w:val="222222"/>
          <w:sz w:val="21"/>
          <w:szCs w:val="21"/>
        </w:rPr>
        <w:t>, </w:t>
      </w:r>
      <w:hyperlink r:id="rId104" w:tooltip="Danone" w:history="1">
        <w:r>
          <w:rPr>
            <w:rStyle w:val="Lienhypertexte"/>
            <w:rFonts w:ascii="Arial" w:hAnsi="Arial" w:cs="Arial"/>
            <w:color w:val="0B0080"/>
            <w:sz w:val="21"/>
            <w:szCs w:val="21"/>
            <w:u w:val="none"/>
          </w:rPr>
          <w:t>Danone</w:t>
        </w:r>
      </w:hyperlink>
      <w:r>
        <w:rPr>
          <w:rFonts w:ascii="Arial" w:hAnsi="Arial" w:cs="Arial"/>
          <w:color w:val="222222"/>
          <w:sz w:val="21"/>
          <w:szCs w:val="21"/>
        </w:rPr>
        <w:t>, </w:t>
      </w:r>
      <w:proofErr w:type="spellStart"/>
      <w:r w:rsidR="00EA1FDD">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"https://fr.wikipedia.org/wiki/Ifri_(marque)" \o "Ifri (marque)" </w:instrText>
      </w:r>
      <w:r w:rsidR="00EA1FDD">
        <w:rPr>
          <w:rFonts w:ascii="Arial" w:hAnsi="Arial" w:cs="Arial"/>
          <w:color w:val="222222"/>
          <w:sz w:val="21"/>
          <w:szCs w:val="21"/>
        </w:rPr>
        <w:fldChar w:fldCharType="separate"/>
      </w:r>
      <w:r>
        <w:rPr>
          <w:rStyle w:val="Lienhypertexte"/>
          <w:rFonts w:ascii="Arial" w:hAnsi="Arial" w:cs="Arial"/>
          <w:color w:val="0B0080"/>
          <w:sz w:val="21"/>
          <w:szCs w:val="21"/>
          <w:u w:val="none"/>
        </w:rPr>
        <w:t>Ifri</w:t>
      </w:r>
      <w:proofErr w:type="spellEnd"/>
      <w:r w:rsidR="00EA1FDD">
        <w:rPr>
          <w:rFonts w:ascii="Arial" w:hAnsi="Arial" w:cs="Arial"/>
          <w:color w:val="222222"/>
          <w:sz w:val="21"/>
          <w:szCs w:val="21"/>
        </w:rPr>
        <w:fldChar w:fldCharType="end"/>
      </w:r>
      <w:r>
        <w:rPr>
          <w:rFonts w:ascii="Arial" w:hAnsi="Arial" w:cs="Arial"/>
          <w:color w:val="222222"/>
          <w:sz w:val="21"/>
          <w:szCs w:val="21"/>
        </w:rPr>
        <w:t>, </w:t>
      </w:r>
      <w:proofErr w:type="spellStart"/>
      <w:r w:rsidR="00EA1FDD">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"https://fr.wikipedia.org/wiki/Toudja" \o "Toudja" </w:instrText>
      </w:r>
      <w:r w:rsidR="00EA1FDD">
        <w:rPr>
          <w:rFonts w:ascii="Arial" w:hAnsi="Arial" w:cs="Arial"/>
          <w:color w:val="222222"/>
          <w:sz w:val="21"/>
          <w:szCs w:val="21"/>
        </w:rPr>
        <w:fldChar w:fldCharType="separate"/>
      </w:r>
      <w:r>
        <w:rPr>
          <w:rStyle w:val="Lienhypertexte"/>
          <w:rFonts w:ascii="Arial" w:hAnsi="Arial" w:cs="Arial"/>
          <w:color w:val="0B0080"/>
          <w:sz w:val="21"/>
          <w:szCs w:val="21"/>
          <w:u w:val="none"/>
        </w:rPr>
        <w:t>Toudja</w:t>
      </w:r>
      <w:proofErr w:type="spellEnd"/>
      <w:r w:rsidR="00EA1FDD">
        <w:rPr>
          <w:rFonts w:ascii="Arial" w:hAnsi="Arial" w:cs="Arial"/>
          <w:color w:val="222222"/>
          <w:sz w:val="21"/>
          <w:szCs w:val="21"/>
        </w:rPr>
        <w:fldChar w:fldCharType="end"/>
      </w:r>
      <w:r>
        <w:rPr>
          <w:rFonts w:ascii="Arial" w:hAnsi="Arial" w:cs="Arial"/>
          <w:color w:val="222222"/>
          <w:sz w:val="21"/>
          <w:szCs w:val="21"/>
        </w:rPr>
        <w:t xml:space="preserve"> et, etc., avec des sites de production, des centres de recherche, des sièges sociaux. La wilaya est aussi en position de force dans le domaine du commerce, textile et services. Les industries textiles et du cuir, composées de 6 grands complexes, avec </w:t>
      </w:r>
      <w:proofErr w:type="gramStart"/>
      <w:r>
        <w:rPr>
          <w:rFonts w:ascii="Arial" w:hAnsi="Arial" w:cs="Arial"/>
          <w:color w:val="222222"/>
          <w:sz w:val="21"/>
          <w:szCs w:val="21"/>
        </w:rPr>
        <w:t>une</w:t>
      </w:r>
      <w:proofErr w:type="gramEnd"/>
      <w:r>
        <w:rPr>
          <w:rFonts w:ascii="Arial" w:hAnsi="Arial" w:cs="Arial"/>
          <w:color w:val="222222"/>
          <w:sz w:val="21"/>
          <w:szCs w:val="21"/>
        </w:rPr>
        <w:t xml:space="preserve"> partenariat avec les entreprises turques pour le textile. L'industrie du cuir est alors tournée vers le </w:t>
      </w:r>
      <w:hyperlink r:id="rId105" w:tooltip="Luxe" w:history="1">
        <w:r>
          <w:rPr>
            <w:rStyle w:val="Lienhypertexte"/>
            <w:rFonts w:ascii="Arial" w:hAnsi="Arial" w:cs="Arial"/>
            <w:color w:val="0B0080"/>
            <w:sz w:val="21"/>
            <w:szCs w:val="21"/>
            <w:u w:val="none"/>
          </w:rPr>
          <w:t>luxe</w:t>
        </w:r>
      </w:hyperlink>
      <w:r>
        <w:rPr>
          <w:rFonts w:ascii="Arial" w:hAnsi="Arial" w:cs="Arial"/>
          <w:color w:val="222222"/>
          <w:sz w:val="21"/>
          <w:szCs w:val="21"/>
        </w:rPr>
        <w:t>.</w:t>
      </w:r>
    </w:p>
    <w:p w:rsidR="00945B24" w:rsidRDefault="00945B24" w:rsidP="00945B24">
      <w:pPr>
        <w:pStyle w:val="NormalWeb"/>
        <w:shd w:val="clear" w:color="auto" w:fill="FFFFFF"/>
        <w:spacing w:before="120" w:beforeAutospacing="0" w:after="120" w:afterAutospacing="0"/>
        <w:rPr>
          <w:rFonts w:ascii="Arial" w:hAnsi="Arial" w:cs="Arial"/>
          <w:color w:val="222222"/>
          <w:sz w:val="21"/>
          <w:szCs w:val="21"/>
        </w:rPr>
      </w:pPr>
      <w:r>
        <w:rPr>
          <w:rFonts w:ascii="Arial" w:hAnsi="Arial" w:cs="Arial"/>
          <w:color w:val="222222"/>
          <w:sz w:val="21"/>
          <w:szCs w:val="21"/>
        </w:rPr>
        <w:t>Enfin, le développement des pôles économiques de </w:t>
      </w:r>
      <w:proofErr w:type="spellStart"/>
      <w:r w:rsidR="00EA1FDD">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"https://fr.wikipedia.org/wiki/B%C3%A9ja%C3%AFa" \o "Béjaïa" </w:instrText>
      </w:r>
      <w:r w:rsidR="00EA1FDD">
        <w:rPr>
          <w:rFonts w:ascii="Arial" w:hAnsi="Arial" w:cs="Arial"/>
          <w:color w:val="222222"/>
          <w:sz w:val="21"/>
          <w:szCs w:val="21"/>
        </w:rPr>
        <w:fldChar w:fldCharType="separate"/>
      </w:r>
      <w:r>
        <w:rPr>
          <w:rStyle w:val="Lienhypertexte"/>
          <w:rFonts w:ascii="Arial" w:hAnsi="Arial" w:cs="Arial"/>
          <w:color w:val="0B0080"/>
          <w:sz w:val="21"/>
          <w:szCs w:val="21"/>
          <w:u w:val="none"/>
        </w:rPr>
        <w:t>Béjaïa</w:t>
      </w:r>
      <w:proofErr w:type="spellEnd"/>
      <w:r w:rsidR="00EA1FDD">
        <w:rPr>
          <w:rFonts w:ascii="Arial" w:hAnsi="Arial" w:cs="Arial"/>
          <w:color w:val="222222"/>
          <w:sz w:val="21"/>
          <w:szCs w:val="21"/>
        </w:rPr>
        <w:fldChar w:fldCharType="end"/>
      </w:r>
      <w:r>
        <w:rPr>
          <w:rFonts w:ascii="Arial" w:hAnsi="Arial" w:cs="Arial"/>
          <w:color w:val="222222"/>
          <w:sz w:val="21"/>
          <w:szCs w:val="21"/>
        </w:rPr>
        <w:t>, </w:t>
      </w:r>
      <w:hyperlink r:id="rId106" w:tooltip="El-Kseur" w:history="1">
        <w:r>
          <w:rPr>
            <w:rStyle w:val="Lienhypertexte"/>
            <w:rFonts w:ascii="Arial" w:hAnsi="Arial" w:cs="Arial"/>
            <w:color w:val="0B0080"/>
            <w:sz w:val="21"/>
            <w:szCs w:val="21"/>
            <w:u w:val="none"/>
          </w:rPr>
          <w:t>El-</w:t>
        </w:r>
        <w:proofErr w:type="spellStart"/>
        <w:r>
          <w:rPr>
            <w:rStyle w:val="Lienhypertexte"/>
            <w:rFonts w:ascii="Arial" w:hAnsi="Arial" w:cs="Arial"/>
            <w:color w:val="0B0080"/>
            <w:sz w:val="21"/>
            <w:szCs w:val="21"/>
            <w:u w:val="none"/>
          </w:rPr>
          <w:t>Kseur</w:t>
        </w:r>
        <w:proofErr w:type="spellEnd"/>
      </w:hyperlink>
      <w:r>
        <w:rPr>
          <w:rFonts w:ascii="Arial" w:hAnsi="Arial" w:cs="Arial"/>
          <w:color w:val="222222"/>
          <w:sz w:val="21"/>
          <w:szCs w:val="21"/>
        </w:rPr>
        <w:t> et </w:t>
      </w:r>
      <w:proofErr w:type="spellStart"/>
      <w:r w:rsidR="00EA1FDD">
        <w:rPr>
          <w:rFonts w:ascii="Arial" w:hAnsi="Arial" w:cs="Arial"/>
          <w:color w:val="222222"/>
          <w:sz w:val="21"/>
          <w:szCs w:val="21"/>
        </w:rPr>
        <w:fldChar w:fldCharType="begin"/>
      </w:r>
      <w:r>
        <w:rPr>
          <w:rFonts w:ascii="Arial" w:hAnsi="Arial" w:cs="Arial"/>
          <w:color w:val="222222"/>
          <w:sz w:val="21"/>
          <w:szCs w:val="21"/>
        </w:rPr>
        <w:instrText xml:space="preserve"> HYPERLINK "https://fr.wikipedia.org/wiki/Akbou" \o "Akbou" </w:instrText>
      </w:r>
      <w:r w:rsidR="00EA1FDD">
        <w:rPr>
          <w:rFonts w:ascii="Arial" w:hAnsi="Arial" w:cs="Arial"/>
          <w:color w:val="222222"/>
          <w:sz w:val="21"/>
          <w:szCs w:val="21"/>
        </w:rPr>
        <w:fldChar w:fldCharType="separate"/>
      </w:r>
      <w:r>
        <w:rPr>
          <w:rStyle w:val="Lienhypertexte"/>
          <w:rFonts w:ascii="Arial" w:hAnsi="Arial" w:cs="Arial"/>
          <w:color w:val="0B0080"/>
          <w:sz w:val="21"/>
          <w:szCs w:val="21"/>
          <w:u w:val="none"/>
        </w:rPr>
        <w:t>Akbou</w:t>
      </w:r>
      <w:proofErr w:type="spellEnd"/>
      <w:r w:rsidR="00EA1FDD">
        <w:rPr>
          <w:rFonts w:ascii="Arial" w:hAnsi="Arial" w:cs="Arial"/>
          <w:color w:val="222222"/>
          <w:sz w:val="21"/>
          <w:szCs w:val="21"/>
        </w:rPr>
        <w:fldChar w:fldCharType="end"/>
      </w:r>
      <w:r>
        <w:rPr>
          <w:rFonts w:ascii="Arial" w:hAnsi="Arial" w:cs="Arial"/>
          <w:color w:val="222222"/>
          <w:sz w:val="21"/>
          <w:szCs w:val="21"/>
        </w:rPr>
        <w:t xml:space="preserve">, a favorisé l'implantation de grandes entreprises, ainsi que de très nombreuses petites et moyennes industries performantes. Les atouts sont nombreux et favorisent le dynamisme de l'économie, certains facteurs sont naturels comme la position géographique centrale, le climat attractif. Ces pôles par </w:t>
      </w:r>
      <w:proofErr w:type="gramStart"/>
      <w:r>
        <w:rPr>
          <w:rFonts w:ascii="Arial" w:hAnsi="Arial" w:cs="Arial"/>
          <w:color w:val="222222"/>
          <w:sz w:val="21"/>
          <w:szCs w:val="21"/>
        </w:rPr>
        <w:t>leurs dynamisme</w:t>
      </w:r>
      <w:proofErr w:type="gramEnd"/>
      <w:r>
        <w:rPr>
          <w:rFonts w:ascii="Arial" w:hAnsi="Arial" w:cs="Arial"/>
          <w:color w:val="222222"/>
          <w:sz w:val="21"/>
          <w:szCs w:val="21"/>
        </w:rPr>
        <w:t xml:space="preserve"> et leurs situation géographique, arrivent en tête en matières d'attraction des investisseurs nationaux et étrangers.</w:t>
      </w:r>
    </w:p>
    <w:p w:rsidR="00945B24" w:rsidRDefault="00945B24" w:rsidP="00945B24">
      <w:pPr>
        <w:pStyle w:val="Titre3"/>
        <w:pBdr>
          <w:bottom w:val="dotted" w:sz="6" w:space="0" w:color="AAAAAA"/>
        </w:pBdr>
        <w:shd w:val="clear" w:color="auto" w:fill="FFFFFF"/>
        <w:spacing w:before="72" w:beforeAutospacing="0" w:after="0" w:afterAutospacing="0"/>
        <w:rPr>
          <w:rStyle w:val="mw-headline"/>
          <w:rFonts w:ascii="Arial" w:hAnsi="Arial" w:cs="Arial"/>
          <w:color w:val="000000"/>
          <w:sz w:val="29"/>
          <w:szCs w:val="29"/>
        </w:rPr>
      </w:pPr>
      <w:r>
        <w:rPr>
          <w:rStyle w:val="mw-headline"/>
          <w:rFonts w:ascii="Arial" w:hAnsi="Arial" w:cs="Arial"/>
          <w:color w:val="000000"/>
          <w:sz w:val="29"/>
          <w:szCs w:val="29"/>
        </w:rPr>
        <w:t>Les implantations :</w:t>
      </w:r>
    </w:p>
    <w:p w:rsidR="00945B24" w:rsidRDefault="00945B24" w:rsidP="00945B24">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r>
        <w:rPr>
          <w:rFonts w:ascii="Arial" w:hAnsi="Arial" w:cs="Arial"/>
          <w:color w:val="222222"/>
          <w:sz w:val="21"/>
          <w:szCs w:val="21"/>
          <w:shd w:val="clear" w:color="auto" w:fill="FFFFFF"/>
        </w:rPr>
        <w:t xml:space="preserve">La wilaya de </w:t>
      </w:r>
      <w:proofErr w:type="spellStart"/>
      <w:r>
        <w:rPr>
          <w:rFonts w:ascii="Arial" w:hAnsi="Arial" w:cs="Arial"/>
          <w:color w:val="222222"/>
          <w:sz w:val="21"/>
          <w:szCs w:val="21"/>
          <w:shd w:val="clear" w:color="auto" w:fill="FFFFFF"/>
        </w:rPr>
        <w:t>Béjaïa</w:t>
      </w:r>
      <w:proofErr w:type="spellEnd"/>
      <w:r>
        <w:rPr>
          <w:rFonts w:ascii="Arial" w:hAnsi="Arial" w:cs="Arial"/>
          <w:color w:val="222222"/>
          <w:sz w:val="21"/>
          <w:szCs w:val="21"/>
          <w:shd w:val="clear" w:color="auto" w:fill="FFFFFF"/>
        </w:rPr>
        <w:t xml:space="preserve"> attire de nombreuses entreprises, dont plusieurs grandes sociétés, qui ont installé leurs siège social dans la wilaya,</w:t>
      </w:r>
    </w:p>
    <w:p w:rsidR="00945B24" w:rsidRDefault="00945B24"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p>
    <w:p w:rsidR="00945B24" w:rsidRDefault="00945B24" w:rsidP="00FF39D0">
      <w:pPr>
        <w:pStyle w:val="Titre3"/>
        <w:pBdr>
          <w:bottom w:val="dotted" w:sz="6" w:space="0" w:color="AAAAAA"/>
        </w:pBdr>
        <w:shd w:val="clear" w:color="auto" w:fill="FFFFFF"/>
        <w:spacing w:before="72" w:beforeAutospacing="0" w:after="0" w:afterAutospacing="0"/>
        <w:rPr>
          <w:rFonts w:ascii="Arial" w:hAnsi="Arial" w:cs="Arial"/>
          <w:color w:val="000000"/>
          <w:sz w:val="29"/>
          <w:szCs w:val="29"/>
        </w:rPr>
      </w:pPr>
    </w:p>
    <w:p w:rsidR="00893B51" w:rsidRPr="00945B24" w:rsidRDefault="00893B51" w:rsidP="00945B24">
      <w:pPr>
        <w:rPr>
          <w:u w:val="single"/>
        </w:rPr>
      </w:pPr>
    </w:p>
    <w:p w:rsidR="00893B51" w:rsidRPr="00FF39D0" w:rsidRDefault="00EA1FDD" w:rsidP="00893B51">
      <w:pPr>
        <w:rPr>
          <w:u w:val="single"/>
        </w:rPr>
      </w:pPr>
      <w:hyperlink r:id="rId107" w:history="1">
        <w:r w:rsidR="00893B51" w:rsidRPr="00893B51">
          <w:rPr>
            <w:rFonts w:ascii="Arial" w:eastAsia="Times New Roman" w:hAnsi="Arial" w:cs="Arial"/>
            <w:color w:val="0B0080"/>
            <w:sz w:val="21"/>
            <w:szCs w:val="21"/>
          </w:rPr>
          <w:br/>
        </w:r>
      </w:hyperlink>
    </w:p>
    <w:sectPr w:rsidR="00893B51" w:rsidRPr="00FF39D0" w:rsidSect="00DF26C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B1C39D0"/>
    <w:multiLevelType w:val="multilevel"/>
    <w:tmpl w:val="FC829E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useFELayout/>
  </w:compat>
  <w:rsids>
    <w:rsidRoot w:val="00FF39D0"/>
    <w:rsid w:val="0058613F"/>
    <w:rsid w:val="00893B51"/>
    <w:rsid w:val="00945B24"/>
    <w:rsid w:val="00A246A1"/>
    <w:rsid w:val="00B95A9C"/>
    <w:rsid w:val="00C635B9"/>
    <w:rsid w:val="00D67E49"/>
    <w:rsid w:val="00DF26C5"/>
    <w:rsid w:val="00EA1FDD"/>
    <w:rsid w:val="00FF39D0"/>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26C5"/>
  </w:style>
  <w:style w:type="paragraph" w:styleId="Titre3">
    <w:name w:val="heading 3"/>
    <w:basedOn w:val="Normal"/>
    <w:link w:val="Titre3Car"/>
    <w:uiPriority w:val="9"/>
    <w:qFormat/>
    <w:rsid w:val="00FF39D0"/>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FF39D0"/>
    <w:pPr>
      <w:spacing w:before="100" w:beforeAutospacing="1" w:after="100" w:afterAutospacing="1" w:line="240" w:lineRule="auto"/>
    </w:pPr>
    <w:rPr>
      <w:rFonts w:ascii="Times New Roman" w:eastAsia="Times New Roman" w:hAnsi="Times New Roman" w:cs="Times New Roman"/>
      <w:sz w:val="24"/>
      <w:szCs w:val="24"/>
    </w:rPr>
  </w:style>
  <w:style w:type="character" w:styleId="Lienhypertexte">
    <w:name w:val="Hyperlink"/>
    <w:basedOn w:val="Policepardfaut"/>
    <w:uiPriority w:val="99"/>
    <w:semiHidden/>
    <w:unhideWhenUsed/>
    <w:rsid w:val="00FF39D0"/>
    <w:rPr>
      <w:color w:val="0000FF"/>
      <w:u w:val="single"/>
    </w:rPr>
  </w:style>
  <w:style w:type="character" w:customStyle="1" w:styleId="lang-ar">
    <w:name w:val="lang-ar"/>
    <w:basedOn w:val="Policepardfaut"/>
    <w:rsid w:val="00FF39D0"/>
  </w:style>
  <w:style w:type="character" w:customStyle="1" w:styleId="Titre3Car">
    <w:name w:val="Titre 3 Car"/>
    <w:basedOn w:val="Policepardfaut"/>
    <w:link w:val="Titre3"/>
    <w:uiPriority w:val="9"/>
    <w:rsid w:val="00FF39D0"/>
    <w:rPr>
      <w:rFonts w:ascii="Times New Roman" w:eastAsia="Times New Roman" w:hAnsi="Times New Roman" w:cs="Times New Roman"/>
      <w:b/>
      <w:bCs/>
      <w:sz w:val="27"/>
      <w:szCs w:val="27"/>
    </w:rPr>
  </w:style>
  <w:style w:type="character" w:customStyle="1" w:styleId="mw-headline">
    <w:name w:val="mw-headline"/>
    <w:basedOn w:val="Policepardfaut"/>
    <w:rsid w:val="00FF39D0"/>
  </w:style>
  <w:style w:type="character" w:customStyle="1" w:styleId="mw-editsection">
    <w:name w:val="mw-editsection"/>
    <w:basedOn w:val="Policepardfaut"/>
    <w:rsid w:val="00893B51"/>
  </w:style>
  <w:style w:type="character" w:customStyle="1" w:styleId="mw-editsection-bracket">
    <w:name w:val="mw-editsection-bracket"/>
    <w:basedOn w:val="Policepardfaut"/>
    <w:rsid w:val="00893B51"/>
  </w:style>
  <w:style w:type="character" w:customStyle="1" w:styleId="mw-editsection-divider">
    <w:name w:val="mw-editsection-divider"/>
    <w:basedOn w:val="Policepardfaut"/>
    <w:rsid w:val="00893B51"/>
  </w:style>
  <w:style w:type="character" w:customStyle="1" w:styleId="lang-la">
    <w:name w:val="lang-la"/>
    <w:basedOn w:val="Policepardfaut"/>
    <w:rsid w:val="00D67E49"/>
  </w:style>
  <w:style w:type="character" w:customStyle="1" w:styleId="lang-ar-latn">
    <w:name w:val="lang-ar-latn"/>
    <w:basedOn w:val="Policepardfaut"/>
    <w:rsid w:val="00D67E49"/>
  </w:style>
  <w:style w:type="character" w:customStyle="1" w:styleId="lang-es">
    <w:name w:val="lang-es"/>
    <w:basedOn w:val="Policepardfaut"/>
    <w:rsid w:val="00D67E49"/>
  </w:style>
</w:styles>
</file>

<file path=word/webSettings.xml><?xml version="1.0" encoding="utf-8"?>
<w:webSettings xmlns:r="http://schemas.openxmlformats.org/officeDocument/2006/relationships" xmlns:w="http://schemas.openxmlformats.org/wordprocessingml/2006/main">
  <w:divs>
    <w:div w:id="237448320">
      <w:bodyDiv w:val="1"/>
      <w:marLeft w:val="0"/>
      <w:marRight w:val="0"/>
      <w:marTop w:val="0"/>
      <w:marBottom w:val="0"/>
      <w:divBdr>
        <w:top w:val="none" w:sz="0" w:space="0" w:color="auto"/>
        <w:left w:val="none" w:sz="0" w:space="0" w:color="auto"/>
        <w:bottom w:val="none" w:sz="0" w:space="0" w:color="auto"/>
        <w:right w:val="none" w:sz="0" w:space="0" w:color="auto"/>
      </w:divBdr>
    </w:div>
    <w:div w:id="472791297">
      <w:bodyDiv w:val="1"/>
      <w:marLeft w:val="0"/>
      <w:marRight w:val="0"/>
      <w:marTop w:val="0"/>
      <w:marBottom w:val="0"/>
      <w:divBdr>
        <w:top w:val="none" w:sz="0" w:space="0" w:color="auto"/>
        <w:left w:val="none" w:sz="0" w:space="0" w:color="auto"/>
        <w:bottom w:val="none" w:sz="0" w:space="0" w:color="auto"/>
        <w:right w:val="none" w:sz="0" w:space="0" w:color="auto"/>
      </w:divBdr>
    </w:div>
    <w:div w:id="628246366">
      <w:bodyDiv w:val="1"/>
      <w:marLeft w:val="0"/>
      <w:marRight w:val="0"/>
      <w:marTop w:val="0"/>
      <w:marBottom w:val="0"/>
      <w:divBdr>
        <w:top w:val="none" w:sz="0" w:space="0" w:color="auto"/>
        <w:left w:val="none" w:sz="0" w:space="0" w:color="auto"/>
        <w:bottom w:val="none" w:sz="0" w:space="0" w:color="auto"/>
        <w:right w:val="none" w:sz="0" w:space="0" w:color="auto"/>
      </w:divBdr>
    </w:div>
    <w:div w:id="660813474">
      <w:bodyDiv w:val="1"/>
      <w:marLeft w:val="0"/>
      <w:marRight w:val="0"/>
      <w:marTop w:val="0"/>
      <w:marBottom w:val="0"/>
      <w:divBdr>
        <w:top w:val="none" w:sz="0" w:space="0" w:color="auto"/>
        <w:left w:val="none" w:sz="0" w:space="0" w:color="auto"/>
        <w:bottom w:val="none" w:sz="0" w:space="0" w:color="auto"/>
        <w:right w:val="none" w:sz="0" w:space="0" w:color="auto"/>
      </w:divBdr>
    </w:div>
    <w:div w:id="709644520">
      <w:bodyDiv w:val="1"/>
      <w:marLeft w:val="0"/>
      <w:marRight w:val="0"/>
      <w:marTop w:val="0"/>
      <w:marBottom w:val="0"/>
      <w:divBdr>
        <w:top w:val="none" w:sz="0" w:space="0" w:color="auto"/>
        <w:left w:val="none" w:sz="0" w:space="0" w:color="auto"/>
        <w:bottom w:val="none" w:sz="0" w:space="0" w:color="auto"/>
        <w:right w:val="none" w:sz="0" w:space="0" w:color="auto"/>
      </w:divBdr>
    </w:div>
    <w:div w:id="779566264">
      <w:bodyDiv w:val="1"/>
      <w:marLeft w:val="0"/>
      <w:marRight w:val="0"/>
      <w:marTop w:val="0"/>
      <w:marBottom w:val="0"/>
      <w:divBdr>
        <w:top w:val="none" w:sz="0" w:space="0" w:color="auto"/>
        <w:left w:val="none" w:sz="0" w:space="0" w:color="auto"/>
        <w:bottom w:val="none" w:sz="0" w:space="0" w:color="auto"/>
        <w:right w:val="none" w:sz="0" w:space="0" w:color="auto"/>
      </w:divBdr>
    </w:div>
    <w:div w:id="1228033537">
      <w:bodyDiv w:val="1"/>
      <w:marLeft w:val="0"/>
      <w:marRight w:val="0"/>
      <w:marTop w:val="0"/>
      <w:marBottom w:val="0"/>
      <w:divBdr>
        <w:top w:val="none" w:sz="0" w:space="0" w:color="auto"/>
        <w:left w:val="none" w:sz="0" w:space="0" w:color="auto"/>
        <w:bottom w:val="none" w:sz="0" w:space="0" w:color="auto"/>
        <w:right w:val="none" w:sz="0" w:space="0" w:color="auto"/>
      </w:divBdr>
    </w:div>
    <w:div w:id="1404985213">
      <w:bodyDiv w:val="1"/>
      <w:marLeft w:val="0"/>
      <w:marRight w:val="0"/>
      <w:marTop w:val="0"/>
      <w:marBottom w:val="0"/>
      <w:divBdr>
        <w:top w:val="none" w:sz="0" w:space="0" w:color="auto"/>
        <w:left w:val="none" w:sz="0" w:space="0" w:color="auto"/>
        <w:bottom w:val="none" w:sz="0" w:space="0" w:color="auto"/>
        <w:right w:val="none" w:sz="0" w:space="0" w:color="auto"/>
      </w:divBdr>
    </w:div>
    <w:div w:id="1530875260">
      <w:bodyDiv w:val="1"/>
      <w:marLeft w:val="0"/>
      <w:marRight w:val="0"/>
      <w:marTop w:val="0"/>
      <w:marBottom w:val="0"/>
      <w:divBdr>
        <w:top w:val="none" w:sz="0" w:space="0" w:color="auto"/>
        <w:left w:val="none" w:sz="0" w:space="0" w:color="auto"/>
        <w:bottom w:val="none" w:sz="0" w:space="0" w:color="auto"/>
        <w:right w:val="none" w:sz="0" w:space="0" w:color="auto"/>
      </w:divBdr>
    </w:div>
    <w:div w:id="1595820342">
      <w:bodyDiv w:val="1"/>
      <w:marLeft w:val="0"/>
      <w:marRight w:val="0"/>
      <w:marTop w:val="0"/>
      <w:marBottom w:val="0"/>
      <w:divBdr>
        <w:top w:val="none" w:sz="0" w:space="0" w:color="auto"/>
        <w:left w:val="none" w:sz="0" w:space="0" w:color="auto"/>
        <w:bottom w:val="none" w:sz="0" w:space="0" w:color="auto"/>
        <w:right w:val="none" w:sz="0" w:space="0" w:color="auto"/>
      </w:divBdr>
    </w:div>
    <w:div w:id="1615795140">
      <w:bodyDiv w:val="1"/>
      <w:marLeft w:val="0"/>
      <w:marRight w:val="0"/>
      <w:marTop w:val="0"/>
      <w:marBottom w:val="0"/>
      <w:divBdr>
        <w:top w:val="none" w:sz="0" w:space="0" w:color="auto"/>
        <w:left w:val="none" w:sz="0" w:space="0" w:color="auto"/>
        <w:bottom w:val="none" w:sz="0" w:space="0" w:color="auto"/>
        <w:right w:val="none" w:sz="0" w:space="0" w:color="auto"/>
      </w:divBdr>
    </w:div>
    <w:div w:id="1670789316">
      <w:bodyDiv w:val="1"/>
      <w:marLeft w:val="0"/>
      <w:marRight w:val="0"/>
      <w:marTop w:val="0"/>
      <w:marBottom w:val="0"/>
      <w:divBdr>
        <w:top w:val="none" w:sz="0" w:space="0" w:color="auto"/>
        <w:left w:val="none" w:sz="0" w:space="0" w:color="auto"/>
        <w:bottom w:val="none" w:sz="0" w:space="0" w:color="auto"/>
        <w:right w:val="none" w:sz="0" w:space="0" w:color="auto"/>
      </w:divBdr>
    </w:div>
    <w:div w:id="1698922289">
      <w:bodyDiv w:val="1"/>
      <w:marLeft w:val="0"/>
      <w:marRight w:val="0"/>
      <w:marTop w:val="0"/>
      <w:marBottom w:val="0"/>
      <w:divBdr>
        <w:top w:val="none" w:sz="0" w:space="0" w:color="auto"/>
        <w:left w:val="none" w:sz="0" w:space="0" w:color="auto"/>
        <w:bottom w:val="none" w:sz="0" w:space="0" w:color="auto"/>
        <w:right w:val="none" w:sz="0" w:space="0" w:color="auto"/>
      </w:divBdr>
    </w:div>
    <w:div w:id="1796363747">
      <w:bodyDiv w:val="1"/>
      <w:marLeft w:val="0"/>
      <w:marRight w:val="0"/>
      <w:marTop w:val="0"/>
      <w:marBottom w:val="0"/>
      <w:divBdr>
        <w:top w:val="none" w:sz="0" w:space="0" w:color="auto"/>
        <w:left w:val="none" w:sz="0" w:space="0" w:color="auto"/>
        <w:bottom w:val="none" w:sz="0" w:space="0" w:color="auto"/>
        <w:right w:val="none" w:sz="0" w:space="0" w:color="auto"/>
      </w:divBdr>
    </w:div>
    <w:div w:id="1814373159">
      <w:bodyDiv w:val="1"/>
      <w:marLeft w:val="0"/>
      <w:marRight w:val="0"/>
      <w:marTop w:val="0"/>
      <w:marBottom w:val="0"/>
      <w:divBdr>
        <w:top w:val="none" w:sz="0" w:space="0" w:color="auto"/>
        <w:left w:val="none" w:sz="0" w:space="0" w:color="auto"/>
        <w:bottom w:val="none" w:sz="0" w:space="0" w:color="auto"/>
        <w:right w:val="none" w:sz="0" w:space="0" w:color="auto"/>
      </w:divBdr>
    </w:div>
    <w:div w:id="1852336391">
      <w:bodyDiv w:val="1"/>
      <w:marLeft w:val="0"/>
      <w:marRight w:val="0"/>
      <w:marTop w:val="0"/>
      <w:marBottom w:val="0"/>
      <w:divBdr>
        <w:top w:val="none" w:sz="0" w:space="0" w:color="auto"/>
        <w:left w:val="none" w:sz="0" w:space="0" w:color="auto"/>
        <w:bottom w:val="none" w:sz="0" w:space="0" w:color="auto"/>
        <w:right w:val="none" w:sz="0" w:space="0" w:color="auto"/>
      </w:divBdr>
    </w:div>
    <w:div w:id="1868516913">
      <w:bodyDiv w:val="1"/>
      <w:marLeft w:val="0"/>
      <w:marRight w:val="0"/>
      <w:marTop w:val="0"/>
      <w:marBottom w:val="0"/>
      <w:divBdr>
        <w:top w:val="none" w:sz="0" w:space="0" w:color="auto"/>
        <w:left w:val="none" w:sz="0" w:space="0" w:color="auto"/>
        <w:bottom w:val="none" w:sz="0" w:space="0" w:color="auto"/>
        <w:right w:val="none" w:sz="0" w:space="0" w:color="auto"/>
      </w:divBdr>
    </w:div>
    <w:div w:id="1990014294">
      <w:bodyDiv w:val="1"/>
      <w:marLeft w:val="0"/>
      <w:marRight w:val="0"/>
      <w:marTop w:val="0"/>
      <w:marBottom w:val="0"/>
      <w:divBdr>
        <w:top w:val="none" w:sz="0" w:space="0" w:color="auto"/>
        <w:left w:val="none" w:sz="0" w:space="0" w:color="auto"/>
        <w:bottom w:val="none" w:sz="0" w:space="0" w:color="auto"/>
        <w:right w:val="none" w:sz="0" w:space="0" w:color="auto"/>
      </w:divBdr>
    </w:div>
    <w:div w:id="21119697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fr.wikipedia.org/wiki/Djurdjura" TargetMode="External"/><Relationship Id="rId21" Type="http://schemas.openxmlformats.org/officeDocument/2006/relationships/hyperlink" Target="https://fr.wikipedia.org/wiki/Carthage" TargetMode="External"/><Relationship Id="rId42" Type="http://schemas.openxmlformats.org/officeDocument/2006/relationships/hyperlink" Target="https://fr.wikipedia.org/wiki/Califat" TargetMode="External"/><Relationship Id="rId47" Type="http://schemas.openxmlformats.org/officeDocument/2006/relationships/hyperlink" Target="https://fr.wikipedia.org/wiki/Donatisme" TargetMode="External"/><Relationship Id="rId63" Type="http://schemas.openxmlformats.org/officeDocument/2006/relationships/hyperlink" Target="https://fr.wikipedia.org/wiki/Espagnol" TargetMode="External"/><Relationship Id="rId68" Type="http://schemas.openxmlformats.org/officeDocument/2006/relationships/hyperlink" Target="https://fr.wikipedia.org/wiki/Vall%C3%A9e_de_la_Soummam" TargetMode="External"/><Relationship Id="rId84" Type="http://schemas.openxmlformats.org/officeDocument/2006/relationships/hyperlink" Target="https://fr.wikipedia.org/wiki/Kabylie" TargetMode="External"/><Relationship Id="rId89" Type="http://schemas.openxmlformats.org/officeDocument/2006/relationships/hyperlink" Target="https://fr.wikipedia.org/wiki/1998" TargetMode="External"/><Relationship Id="rId2" Type="http://schemas.openxmlformats.org/officeDocument/2006/relationships/styles" Target="styles.xml"/><Relationship Id="rId16" Type="http://schemas.openxmlformats.org/officeDocument/2006/relationships/hyperlink" Target="https://fr.wikipedia.org/wiki/Wilaya_de_S%C3%A9tif" TargetMode="External"/><Relationship Id="rId29" Type="http://schemas.openxmlformats.org/officeDocument/2006/relationships/hyperlink" Target="https://fr.wikipedia.org/wiki/Saldae" TargetMode="External"/><Relationship Id="rId107" Type="http://schemas.openxmlformats.org/officeDocument/2006/relationships/hyperlink" Target="https://commons.wikimedia.org/wiki/File:Pic_des_singes.jpg?uselang=fr" TargetMode="External"/><Relationship Id="rId11" Type="http://schemas.openxmlformats.org/officeDocument/2006/relationships/hyperlink" Target="https://fr.wikipedia.org/wiki/Da%C3%AFras_d%27Alg%C3%A9rie" TargetMode="External"/><Relationship Id="rId24" Type="http://schemas.openxmlformats.org/officeDocument/2006/relationships/hyperlink" Target="https://fr.wikipedia.org/wiki/Rome_antique" TargetMode="External"/><Relationship Id="rId32" Type="http://schemas.openxmlformats.org/officeDocument/2006/relationships/hyperlink" Target="https://fr.wikipedia.org/wiki/Table_de_Peutinger" TargetMode="External"/><Relationship Id="rId37" Type="http://schemas.openxmlformats.org/officeDocument/2006/relationships/hyperlink" Target="https://fr.wikipedia.org/wiki/Razzia_(militaire)" TargetMode="External"/><Relationship Id="rId40" Type="http://schemas.openxmlformats.org/officeDocument/2006/relationships/hyperlink" Target="https://fr.wikipedia.org/wiki/Berb%C3%A8res" TargetMode="External"/><Relationship Id="rId45" Type="http://schemas.openxmlformats.org/officeDocument/2006/relationships/hyperlink" Target="https://fr.wikipedia.org/wiki/Maghreb" TargetMode="External"/><Relationship Id="rId53" Type="http://schemas.openxmlformats.org/officeDocument/2006/relationships/hyperlink" Target="https://fr.wikipedia.org/wiki/Libye" TargetMode="External"/><Relationship Id="rId58" Type="http://schemas.openxmlformats.org/officeDocument/2006/relationships/hyperlink" Target="https://fr.wikipedia.org/wiki/Wilaya_de_B%C3%A9ja%C3%AFa" TargetMode="External"/><Relationship Id="rId66" Type="http://schemas.openxmlformats.org/officeDocument/2006/relationships/hyperlink" Target="https://fr.wikipedia.org/wiki/Zirides" TargetMode="External"/><Relationship Id="rId74" Type="http://schemas.openxmlformats.org/officeDocument/2006/relationships/hyperlink" Target="https://fr.wikipedia.org/wiki/Exp%C3%A9dition_de_Constantine_de_1836" TargetMode="External"/><Relationship Id="rId79" Type="http://schemas.openxmlformats.org/officeDocument/2006/relationships/hyperlink" Target="https://fr.wikipedia.org/wiki/1871" TargetMode="External"/><Relationship Id="rId87" Type="http://schemas.openxmlformats.org/officeDocument/2006/relationships/hyperlink" Target="https://fr.wikipedia.org/wiki/Mouloud_Mammeri" TargetMode="External"/><Relationship Id="rId102" Type="http://schemas.openxmlformats.org/officeDocument/2006/relationships/hyperlink" Target="https://fr.wikipedia.org/wiki/El-kseur" TargetMode="External"/><Relationship Id="rId5" Type="http://schemas.openxmlformats.org/officeDocument/2006/relationships/hyperlink" Target="https://fr.wikipedia.org/wiki/Langues_berb%C3%A8res" TargetMode="External"/><Relationship Id="rId61" Type="http://schemas.openxmlformats.org/officeDocument/2006/relationships/hyperlink" Target="https://fr.wikipedia.org/wiki/Espagne" TargetMode="External"/><Relationship Id="rId82" Type="http://schemas.openxmlformats.org/officeDocument/2006/relationships/hyperlink" Target="https://fr.wikipedia.org/wiki/Nouvelle-Cal%C3%A9donie" TargetMode="External"/><Relationship Id="rId90" Type="http://schemas.openxmlformats.org/officeDocument/2006/relationships/hyperlink" Target="https://fr.wikipedia.org/wiki/Kabylie" TargetMode="External"/><Relationship Id="rId95" Type="http://schemas.openxmlformats.org/officeDocument/2006/relationships/hyperlink" Target="https://fr.wikipedia.org/wiki/Wilaya_de_B%C3%A9ja%C3%AFa" TargetMode="External"/><Relationship Id="rId19" Type="http://schemas.openxmlformats.org/officeDocument/2006/relationships/hyperlink" Target="https://fr.wikipedia.org/wiki/Ph%C3%A9niciens" TargetMode="External"/><Relationship Id="rId14" Type="http://schemas.openxmlformats.org/officeDocument/2006/relationships/hyperlink" Target="https://fr.wikipedia.org/wiki/Wilaya_de_Tizi-Ouzou" TargetMode="External"/><Relationship Id="rId22" Type="http://schemas.openxmlformats.org/officeDocument/2006/relationships/hyperlink" Target="https://fr.wikipedia.org/wiki/Civilisation_carthaginoise" TargetMode="External"/><Relationship Id="rId27" Type="http://schemas.openxmlformats.org/officeDocument/2006/relationships/hyperlink" Target="https://fr.wikipedia.org/wiki/Quinquegentanei" TargetMode="External"/><Relationship Id="rId30" Type="http://schemas.openxmlformats.org/officeDocument/2006/relationships/hyperlink" Target="https://fr.wikipedia.org/wiki/Voie_romaine" TargetMode="External"/><Relationship Id="rId35" Type="http://schemas.openxmlformats.org/officeDocument/2006/relationships/hyperlink" Target="https://fr.wikipedia.org/wiki/Arabes" TargetMode="External"/><Relationship Id="rId43" Type="http://schemas.openxmlformats.org/officeDocument/2006/relationships/hyperlink" Target="https://fr.wikipedia.org/wiki/Omeyyades" TargetMode="External"/><Relationship Id="rId48" Type="http://schemas.openxmlformats.org/officeDocument/2006/relationships/hyperlink" Target="https://fr.wikipedia.org/wiki/Wilaya_de_B%C3%A9ja%C3%AFa" TargetMode="External"/><Relationship Id="rId56" Type="http://schemas.openxmlformats.org/officeDocument/2006/relationships/hyperlink" Target="https://fr.wikipedia.org/wiki/Sunnisme" TargetMode="External"/><Relationship Id="rId64" Type="http://schemas.openxmlformats.org/officeDocument/2006/relationships/hyperlink" Target="https://fr.wikipedia.org/wiki/A%C3%AFt_Abbas" TargetMode="External"/><Relationship Id="rId69" Type="http://schemas.openxmlformats.org/officeDocument/2006/relationships/hyperlink" Target="https://fr.wikipedia.org/wiki/1830" TargetMode="External"/><Relationship Id="rId77" Type="http://schemas.openxmlformats.org/officeDocument/2006/relationships/hyperlink" Target="https://fr.wikipedia.org/wiki/1857" TargetMode="External"/><Relationship Id="rId100" Type="http://schemas.openxmlformats.org/officeDocument/2006/relationships/hyperlink" Target="https://fr.wikipedia.org/wiki/Emballage" TargetMode="External"/><Relationship Id="rId105" Type="http://schemas.openxmlformats.org/officeDocument/2006/relationships/hyperlink" Target="https://fr.wikipedia.org/wiki/Luxe" TargetMode="External"/><Relationship Id="rId8" Type="http://schemas.openxmlformats.org/officeDocument/2006/relationships/hyperlink" Target="https://fr.wikipedia.org/wiki/Alg%C3%A9rie" TargetMode="External"/><Relationship Id="rId51" Type="http://schemas.openxmlformats.org/officeDocument/2006/relationships/hyperlink" Target="https://fr.wikipedia.org/wiki/Wilaya_de_B%C3%A9ja%C3%AFa" TargetMode="External"/><Relationship Id="rId72" Type="http://schemas.openxmlformats.org/officeDocument/2006/relationships/hyperlink" Target="https://fr.wikipedia.org/wiki/Alger" TargetMode="External"/><Relationship Id="rId80" Type="http://schemas.openxmlformats.org/officeDocument/2006/relationships/hyperlink" Target="https://fr.wikipedia.org/wiki/Cheikh_El_Mokrani" TargetMode="External"/><Relationship Id="rId85" Type="http://schemas.openxmlformats.org/officeDocument/2006/relationships/hyperlink" Target="https://fr.wikipedia.org/wiki/1963" TargetMode="External"/><Relationship Id="rId93" Type="http://schemas.openxmlformats.org/officeDocument/2006/relationships/hyperlink" Target="https://fr.wikipedia.org/wiki/Mouvement_citoyen_des_Aarchs" TargetMode="External"/><Relationship Id="rId98" Type="http://schemas.openxmlformats.org/officeDocument/2006/relationships/hyperlink" Target="https://fr.wikipedia.org/wiki/Alg%C3%A9rie" TargetMode="External"/><Relationship Id="rId3" Type="http://schemas.openxmlformats.org/officeDocument/2006/relationships/settings" Target="settings.xml"/><Relationship Id="rId12" Type="http://schemas.openxmlformats.org/officeDocument/2006/relationships/hyperlink" Target="https://fr.wikipedia.org/wiki/Alg%C3%A9rie" TargetMode="External"/><Relationship Id="rId17" Type="http://schemas.openxmlformats.org/officeDocument/2006/relationships/hyperlink" Target="https://fr.wikipedia.org/wiki/Wilaya_de_Jijel" TargetMode="External"/><Relationship Id="rId25" Type="http://schemas.openxmlformats.org/officeDocument/2006/relationships/hyperlink" Target="https://fr.wikipedia.org/wiki/Guerres_puniques" TargetMode="External"/><Relationship Id="rId33" Type="http://schemas.openxmlformats.org/officeDocument/2006/relationships/hyperlink" Target="https://fr.wikipedia.org/wiki/Soummam" TargetMode="External"/><Relationship Id="rId38" Type="http://schemas.openxmlformats.org/officeDocument/2006/relationships/hyperlink" Target="https://fr.wikipedia.org/wiki/Ifriqiya" TargetMode="External"/><Relationship Id="rId46" Type="http://schemas.openxmlformats.org/officeDocument/2006/relationships/hyperlink" Target="https://fr.wikipedia.org/wiki/Wilaya_de_B%C3%A9ja%C3%AFa" TargetMode="External"/><Relationship Id="rId59" Type="http://schemas.openxmlformats.org/officeDocument/2006/relationships/hyperlink" Target="https://fr.wikipedia.org/wiki/1510" TargetMode="External"/><Relationship Id="rId67" Type="http://schemas.openxmlformats.org/officeDocument/2006/relationships/hyperlink" Target="https://fr.wikipedia.org/wiki/Ait_Ghobri" TargetMode="External"/><Relationship Id="rId103" Type="http://schemas.openxmlformats.org/officeDocument/2006/relationships/hyperlink" Target="https://fr.wikipedia.org/wiki/Laiterie_Soummam" TargetMode="External"/><Relationship Id="rId108" Type="http://schemas.openxmlformats.org/officeDocument/2006/relationships/fontTable" Target="fontTable.xml"/><Relationship Id="rId20" Type="http://schemas.openxmlformats.org/officeDocument/2006/relationships/hyperlink" Target="https://fr.wikipedia.org/wiki/-1100" TargetMode="External"/><Relationship Id="rId41" Type="http://schemas.openxmlformats.org/officeDocument/2006/relationships/hyperlink" Target="https://fr.wikipedia.org/wiki/Empire_byzantin" TargetMode="External"/><Relationship Id="rId54" Type="http://schemas.openxmlformats.org/officeDocument/2006/relationships/hyperlink" Target="https://fr.wikipedia.org/wiki/Kharidjisme" TargetMode="External"/><Relationship Id="rId62" Type="http://schemas.openxmlformats.org/officeDocument/2006/relationships/hyperlink" Target="https://fr.wikipedia.org/wiki/Kabylie" TargetMode="External"/><Relationship Id="rId70" Type="http://schemas.openxmlformats.org/officeDocument/2006/relationships/hyperlink" Target="https://fr.wikipedia.org/wiki/France" TargetMode="External"/><Relationship Id="rId75" Type="http://schemas.openxmlformats.org/officeDocument/2006/relationships/hyperlink" Target="https://fr.wikipedia.org/wiki/1844" TargetMode="External"/><Relationship Id="rId83" Type="http://schemas.openxmlformats.org/officeDocument/2006/relationships/hyperlink" Target="https://fr.wikipedia.org/wiki/Alg%C3%A9riens_du_Pacifique" TargetMode="External"/><Relationship Id="rId88" Type="http://schemas.openxmlformats.org/officeDocument/2006/relationships/hyperlink" Target="https://fr.wikipedia.org/wiki/Printemps_berb%C3%A8re" TargetMode="External"/><Relationship Id="rId91" Type="http://schemas.openxmlformats.org/officeDocument/2006/relationships/hyperlink" Target="https://fr.wikipedia.org/wiki/2001" TargetMode="External"/><Relationship Id="rId96" Type="http://schemas.openxmlformats.org/officeDocument/2006/relationships/hyperlink" Target="https://fr.wikipedia.org/wiki/2002" TargetMode="External"/><Relationship Id="rId1" Type="http://schemas.openxmlformats.org/officeDocument/2006/relationships/numbering" Target="numbering.xml"/><Relationship Id="rId6" Type="http://schemas.openxmlformats.org/officeDocument/2006/relationships/hyperlink" Target="https://fr.wikipedia.org/wiki/Arabe" TargetMode="External"/><Relationship Id="rId15" Type="http://schemas.openxmlformats.org/officeDocument/2006/relationships/hyperlink" Target="https://fr.wikipedia.org/wiki/Wilaya_de_Bordj-Bou-Arreridj" TargetMode="External"/><Relationship Id="rId23" Type="http://schemas.openxmlformats.org/officeDocument/2006/relationships/hyperlink" Target="https://fr.wikipedia.org/wiki/Civilisation_grecque" TargetMode="External"/><Relationship Id="rId28" Type="http://schemas.openxmlformats.org/officeDocument/2006/relationships/hyperlink" Target="https://fr.wikipedia.org/wiki/Colonie_(Rome)" TargetMode="External"/><Relationship Id="rId36" Type="http://schemas.openxmlformats.org/officeDocument/2006/relationships/hyperlink" Target="https://fr.wikipedia.org/wiki/Islam" TargetMode="External"/><Relationship Id="rId49" Type="http://schemas.openxmlformats.org/officeDocument/2006/relationships/hyperlink" Target="https://fr.wikipedia.org/wiki/740" TargetMode="External"/><Relationship Id="rId57" Type="http://schemas.openxmlformats.org/officeDocument/2006/relationships/hyperlink" Target="https://fr.wikipedia.org/wiki/Afrique_du_Nord" TargetMode="External"/><Relationship Id="rId106" Type="http://schemas.openxmlformats.org/officeDocument/2006/relationships/hyperlink" Target="https://fr.wikipedia.org/wiki/El-Kseur" TargetMode="External"/><Relationship Id="rId10" Type="http://schemas.openxmlformats.org/officeDocument/2006/relationships/hyperlink" Target="https://fr.wikipedia.org/wiki/Mer_M%C3%A9diterran%C3%A9e" TargetMode="External"/><Relationship Id="rId31" Type="http://schemas.openxmlformats.org/officeDocument/2006/relationships/hyperlink" Target="https://fr.wikipedia.org/wiki/Itin%C3%A9raire_d%27Antonin" TargetMode="External"/><Relationship Id="rId44" Type="http://schemas.openxmlformats.org/officeDocument/2006/relationships/hyperlink" Target="https://fr.wikipedia.org/wiki/710" TargetMode="External"/><Relationship Id="rId52" Type="http://schemas.openxmlformats.org/officeDocument/2006/relationships/hyperlink" Target="https://fr.wikipedia.org/wiki/Atlas_(massif)" TargetMode="External"/><Relationship Id="rId60" Type="http://schemas.openxmlformats.org/officeDocument/2006/relationships/hyperlink" Target="https://fr.wikipedia.org/wiki/Reconquista" TargetMode="External"/><Relationship Id="rId65" Type="http://schemas.openxmlformats.org/officeDocument/2006/relationships/hyperlink" Target="https://fr.wikipedia.org/wiki/Bibans" TargetMode="External"/><Relationship Id="rId73" Type="http://schemas.openxmlformats.org/officeDocument/2006/relationships/hyperlink" Target="https://fr.wikipedia.org/wiki/Alger" TargetMode="External"/><Relationship Id="rId78" Type="http://schemas.openxmlformats.org/officeDocument/2006/relationships/hyperlink" Target="https://fr.wikipedia.org/wiki/R%C3%A9volte_des_Mokrani" TargetMode="External"/><Relationship Id="rId81" Type="http://schemas.openxmlformats.org/officeDocument/2006/relationships/hyperlink" Target="https://fr.wikipedia.org/wiki/1872" TargetMode="External"/><Relationship Id="rId86" Type="http://schemas.openxmlformats.org/officeDocument/2006/relationships/hyperlink" Target="https://fr.wikipedia.org/wiki/1980" TargetMode="External"/><Relationship Id="rId94" Type="http://schemas.openxmlformats.org/officeDocument/2006/relationships/hyperlink" Target="https://fr.wikipedia.org/wiki/El_Kseur" TargetMode="External"/><Relationship Id="rId99" Type="http://schemas.openxmlformats.org/officeDocument/2006/relationships/hyperlink" Target="https://fr.wikipedia.org/wiki/Agroalimentaire" TargetMode="External"/><Relationship Id="rId101" Type="http://schemas.openxmlformats.org/officeDocument/2006/relationships/hyperlink" Target="https://fr.wikipedia.org/wiki/Port_de_B%C3%A9ja%C3%AFa" TargetMode="External"/><Relationship Id="rId4" Type="http://schemas.openxmlformats.org/officeDocument/2006/relationships/webSettings" Target="webSettings.xml"/><Relationship Id="rId9" Type="http://schemas.openxmlformats.org/officeDocument/2006/relationships/hyperlink" Target="https://fr.wikipedia.org/wiki/Kabylie" TargetMode="External"/><Relationship Id="rId13" Type="http://schemas.openxmlformats.org/officeDocument/2006/relationships/hyperlink" Target="https://fr.wikipedia.org/wiki/Kabylie" TargetMode="External"/><Relationship Id="rId18" Type="http://schemas.openxmlformats.org/officeDocument/2006/relationships/hyperlink" Target="https://fr.wikipedia.org/wiki/Mer_M%C3%A9diterran%C3%A9e" TargetMode="External"/><Relationship Id="rId39" Type="http://schemas.openxmlformats.org/officeDocument/2006/relationships/hyperlink" Target="https://fr.wikipedia.org/wiki/Wilaya_de_B%C3%A9ja%C3%AFa" TargetMode="External"/><Relationship Id="rId109" Type="http://schemas.openxmlformats.org/officeDocument/2006/relationships/theme" Target="theme/theme1.xml"/><Relationship Id="rId34" Type="http://schemas.openxmlformats.org/officeDocument/2006/relationships/hyperlink" Target="https://fr.wikipedia.org/wiki/647" TargetMode="External"/><Relationship Id="rId50" Type="http://schemas.openxmlformats.org/officeDocument/2006/relationships/hyperlink" Target="https://fr.wikipedia.org/wiki/Damas" TargetMode="External"/><Relationship Id="rId55" Type="http://schemas.openxmlformats.org/officeDocument/2006/relationships/hyperlink" Target="https://fr.wikipedia.org/wiki/Calife" TargetMode="External"/><Relationship Id="rId76" Type="http://schemas.openxmlformats.org/officeDocument/2006/relationships/hyperlink" Target="https://fr.wikipedia.org/wiki/Bataille_d%27Icheriden" TargetMode="External"/><Relationship Id="rId97" Type="http://schemas.openxmlformats.org/officeDocument/2006/relationships/hyperlink" Target="https://fr.wikipedia.org/wiki/Wilaya_de_B%C3%A9ja%C3%AFa" TargetMode="External"/><Relationship Id="rId104" Type="http://schemas.openxmlformats.org/officeDocument/2006/relationships/hyperlink" Target="https://fr.wikipedia.org/wiki/Danone" TargetMode="External"/><Relationship Id="rId7" Type="http://schemas.openxmlformats.org/officeDocument/2006/relationships/hyperlink" Target="https://fr.wikipedia.org/wiki/Wilayas_d%27Alg%C3%A9rie" TargetMode="External"/><Relationship Id="rId71" Type="http://schemas.openxmlformats.org/officeDocument/2006/relationships/hyperlink" Target="https://fr.wikipedia.org/wiki/Conqu%C3%AAte_de_l%27Alg%C3%A9rie_par_la_France" TargetMode="External"/><Relationship Id="rId92" Type="http://schemas.openxmlformats.org/officeDocument/2006/relationships/hyperlink" Target="https://fr.wikipedia.org/wiki/Printemps_noir_(Kabylie)"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585</TotalTime>
  <Pages>3</Pages>
  <Words>3043</Words>
  <Characters>16737</Characters>
  <Application>Microsoft Office Word</Application>
  <DocSecurity>0</DocSecurity>
  <Lines>139</Lines>
  <Paragraphs>39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19741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nawel</dc:creator>
  <cp:keywords/>
  <dc:description/>
  <cp:lastModifiedBy>nawel</cp:lastModifiedBy>
  <cp:revision>8</cp:revision>
  <dcterms:created xsi:type="dcterms:W3CDTF">2019-01-08T08:41:00Z</dcterms:created>
  <dcterms:modified xsi:type="dcterms:W3CDTF">2019-01-23T09:05:00Z</dcterms:modified>
</cp:coreProperties>
</file>