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Default="005B4EC6" w:rsidP="005B4EC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B4EC6">
        <w:rPr>
          <w:rFonts w:ascii="Times New Roman" w:hAnsi="Times New Roman" w:cs="Times New Roman"/>
          <w:b/>
          <w:sz w:val="28"/>
          <w:szCs w:val="28"/>
          <w:lang w:val="fr-FR"/>
        </w:rPr>
        <w:t>MODULE DE NEUROLOGIE ET DE NEUROCHIRURGIE</w:t>
      </w:r>
    </w:p>
    <w:tbl>
      <w:tblPr>
        <w:tblStyle w:val="Grilledutableau"/>
        <w:tblW w:w="0" w:type="auto"/>
        <w:tblLook w:val="04A0"/>
      </w:tblPr>
      <w:tblGrid>
        <w:gridCol w:w="3192"/>
        <w:gridCol w:w="3192"/>
        <w:gridCol w:w="3192"/>
      </w:tblGrid>
      <w:tr w:rsidR="005B4EC6" w:rsidTr="005B4EC6">
        <w:tc>
          <w:tcPr>
            <w:tcW w:w="3192" w:type="dxa"/>
          </w:tcPr>
          <w:p w:rsidR="005B4EC6" w:rsidRDefault="005B4EC6" w:rsidP="005B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DATES</w:t>
            </w:r>
          </w:p>
        </w:tc>
        <w:tc>
          <w:tcPr>
            <w:tcW w:w="3192" w:type="dxa"/>
          </w:tcPr>
          <w:p w:rsidR="005B4EC6" w:rsidRDefault="005B4EC6" w:rsidP="005B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COURS</w:t>
            </w:r>
          </w:p>
        </w:tc>
        <w:tc>
          <w:tcPr>
            <w:tcW w:w="3192" w:type="dxa"/>
          </w:tcPr>
          <w:p w:rsidR="005B4EC6" w:rsidRDefault="005B4EC6" w:rsidP="005B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ENSEIGNANTS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10/12/12</w:t>
            </w:r>
          </w:p>
        </w:tc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1-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L’hypertension in crânienne(HIC)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 TLIBA</w:t>
            </w:r>
          </w:p>
        </w:tc>
      </w:tr>
      <w:tr w:rsidR="005B4EC6" w:rsidTr="005B4EC6">
        <w:trPr>
          <w:trHeight w:val="663"/>
        </w:trPr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11/12/12</w:t>
            </w:r>
          </w:p>
        </w:tc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compression médullaires</w:t>
            </w:r>
            <w:proofErr w:type="gramEnd"/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 TLIBA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12/12/12</w:t>
            </w:r>
          </w:p>
        </w:tc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3-</w:t>
            </w: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</w:t>
            </w:r>
            <w:proofErr w:type="spellStart"/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malformationsde</w:t>
            </w:r>
            <w:proofErr w:type="spellEnd"/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charnière </w:t>
            </w:r>
            <w:proofErr w:type="spellStart"/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occipito</w:t>
            </w:r>
            <w:proofErr w:type="spellEnd"/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-vertébrale et </w:t>
            </w:r>
            <w:proofErr w:type="spellStart"/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syringomélie</w:t>
            </w:r>
            <w:proofErr w:type="spellEnd"/>
          </w:p>
        </w:tc>
        <w:tc>
          <w:tcPr>
            <w:tcW w:w="3192" w:type="dxa"/>
          </w:tcPr>
          <w:p w:rsidR="005B4EC6" w:rsidRPr="00124B72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HANNOU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 ET 16/12/12</w:t>
            </w:r>
          </w:p>
        </w:tc>
        <w:tc>
          <w:tcPr>
            <w:tcW w:w="3192" w:type="dxa"/>
          </w:tcPr>
          <w:p w:rsid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Traumatisme</w:t>
            </w:r>
            <w:r w:rsidR="00640CB9"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40CB9"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craniens</w:t>
            </w:r>
            <w:proofErr w:type="spellEnd"/>
          </w:p>
          <w:p w:rsidR="00640CB9" w:rsidRPr="00640CB9" w:rsidRDefault="00640CB9" w:rsidP="00640CB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Généralités</w:t>
            </w:r>
          </w:p>
          <w:p w:rsidR="00640CB9" w:rsidRDefault="00640CB9" w:rsidP="00640CB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hématomes extraduraux</w:t>
            </w:r>
          </w:p>
          <w:p w:rsidR="00640CB9" w:rsidRPr="00640CB9" w:rsidRDefault="00640CB9" w:rsidP="00640CB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fractures de la voute et de la base</w:t>
            </w:r>
          </w:p>
        </w:tc>
        <w:tc>
          <w:tcPr>
            <w:tcW w:w="3192" w:type="dxa"/>
          </w:tcPr>
          <w:p w:rsidR="005B4EC6" w:rsidRPr="00124B72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HIMEUR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17/12/12</w:t>
            </w:r>
          </w:p>
        </w:tc>
        <w:tc>
          <w:tcPr>
            <w:tcW w:w="3192" w:type="dxa"/>
          </w:tcPr>
          <w:p w:rsidR="005B4EC6" w:rsidRDefault="00640CB9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pathologies va</w:t>
            </w:r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sculaires et les hémor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agies méningées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  <w:p w:rsidR="00640CB9" w:rsidRPr="00640CB9" w:rsidRDefault="00640CB9" w:rsidP="00640CB9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Anévrismes artériels</w:t>
            </w:r>
          </w:p>
          <w:p w:rsidR="00640CB9" w:rsidRPr="00640CB9" w:rsidRDefault="00640CB9" w:rsidP="00640CB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Malformations </w:t>
            </w:r>
            <w:proofErr w:type="spellStart"/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artério</w:t>
            </w:r>
            <w:proofErr w:type="spellEnd"/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-veineuses(M.A.V)</w:t>
            </w:r>
          </w:p>
        </w:tc>
        <w:tc>
          <w:tcPr>
            <w:tcW w:w="3192" w:type="dxa"/>
          </w:tcPr>
          <w:p w:rsidR="005B4EC6" w:rsidRPr="00124B72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KHECHFOUD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18/12/12</w:t>
            </w:r>
          </w:p>
        </w:tc>
        <w:tc>
          <w:tcPr>
            <w:tcW w:w="3192" w:type="dxa"/>
          </w:tcPr>
          <w:p w:rsidR="005B4EC6" w:rsidRPr="00640CB9" w:rsidRDefault="00640CB9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Hydrocéphalie et malformation nerveuses</w:t>
            </w:r>
          </w:p>
        </w:tc>
        <w:tc>
          <w:tcPr>
            <w:tcW w:w="3192" w:type="dxa"/>
          </w:tcPr>
          <w:p w:rsidR="005B4EC6" w:rsidRPr="00124B72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TAKBOU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19/12/12</w:t>
            </w:r>
          </w:p>
        </w:tc>
        <w:tc>
          <w:tcPr>
            <w:tcW w:w="3192" w:type="dxa"/>
          </w:tcPr>
          <w:p w:rsidR="005B4EC6" w:rsidRDefault="00640CB9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7</w:t>
            </w:r>
            <w:r w:rsidR="004973B6"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tumeurs cérébrales</w:t>
            </w:r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  <w:p w:rsidR="00640CB9" w:rsidRDefault="00640CB9" w:rsidP="00640CB9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tumeurs de la base</w:t>
            </w:r>
          </w:p>
          <w:p w:rsidR="00640CB9" w:rsidRDefault="00640CB9" w:rsidP="00640CB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tumeurs hypophysaire</w:t>
            </w:r>
            <w:proofErr w:type="gramEnd"/>
          </w:p>
          <w:p w:rsidR="00640CB9" w:rsidRDefault="00640CB9" w:rsidP="00640CB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tumeurs pinéales</w:t>
            </w:r>
          </w:p>
          <w:p w:rsidR="00640CB9" w:rsidRDefault="00640CB9" w:rsidP="00640CB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tumeurs de l’AP</w:t>
            </w:r>
          </w:p>
          <w:p w:rsidR="00640CB9" w:rsidRPr="00640CB9" w:rsidRDefault="00640CB9" w:rsidP="00640CB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Syringomyélie</w:t>
            </w:r>
          </w:p>
          <w:p w:rsidR="00640CB9" w:rsidRDefault="00640CB9" w:rsidP="005B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5B4EC6" w:rsidRPr="00124B72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 AIT BACHIR</w:t>
            </w:r>
          </w:p>
        </w:tc>
      </w:tr>
      <w:tr w:rsidR="005B4EC6" w:rsidTr="005B4EC6">
        <w:tc>
          <w:tcPr>
            <w:tcW w:w="3192" w:type="dxa"/>
          </w:tcPr>
          <w:p w:rsidR="005B4EC6" w:rsidRPr="009D74D4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74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20/12/12</w:t>
            </w:r>
          </w:p>
        </w:tc>
        <w:tc>
          <w:tcPr>
            <w:tcW w:w="3192" w:type="dxa"/>
          </w:tcPr>
          <w:p w:rsidR="005B4EC6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Abcés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cérébraux et les empyèmes</w:t>
            </w:r>
          </w:p>
          <w:p w:rsidR="009D74D4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-parasitose du SNC : kyste hydatique du cerveau</w:t>
            </w:r>
          </w:p>
          <w:p w:rsidR="009D74D4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D74D4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D74D4" w:rsidRPr="009D74D4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BELLAHCENE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07/01/13</w:t>
            </w:r>
          </w:p>
        </w:tc>
        <w:tc>
          <w:tcPr>
            <w:tcW w:w="3192" w:type="dxa"/>
          </w:tcPr>
          <w:p w:rsidR="005B4EC6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9D74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traumatismes obstétricaux</w:t>
            </w:r>
          </w:p>
          <w:p w:rsidR="009D74D4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-Les pathologie nerveuse périphériques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  <w:p w:rsidR="009D74D4" w:rsidRDefault="009D74D4" w:rsidP="009D74D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74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Traumatisme des nerfs périphérique</w:t>
            </w:r>
          </w:p>
          <w:p w:rsidR="009D74D4" w:rsidRPr="009D74D4" w:rsidRDefault="009D74D4" w:rsidP="009D74D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Syndrome du canal carpien</w:t>
            </w:r>
          </w:p>
          <w:p w:rsidR="009D74D4" w:rsidRDefault="009D74D4" w:rsidP="005B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Pr AIT BACHIR</w:t>
            </w:r>
          </w:p>
        </w:tc>
      </w:tr>
      <w:tr w:rsidR="005B4EC6" w:rsidTr="005B4EC6">
        <w:tc>
          <w:tcPr>
            <w:tcW w:w="3192" w:type="dxa"/>
          </w:tcPr>
          <w:p w:rsidR="005B4EC6" w:rsidRPr="009D74D4" w:rsidRDefault="005B4EC6" w:rsidP="005B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D74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08/01/13</w:t>
            </w:r>
          </w:p>
        </w:tc>
        <w:tc>
          <w:tcPr>
            <w:tcW w:w="3192" w:type="dxa"/>
          </w:tcPr>
          <w:p w:rsidR="005B4EC6" w:rsidRPr="00124B72" w:rsidRDefault="009D74D4" w:rsidP="005B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Examen partiel de neurochirurgie</w:t>
            </w:r>
          </w:p>
        </w:tc>
        <w:tc>
          <w:tcPr>
            <w:tcW w:w="3192" w:type="dxa"/>
          </w:tcPr>
          <w:p w:rsidR="005B4EC6" w:rsidRPr="00124B72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09/01/13</w:t>
            </w:r>
          </w:p>
        </w:tc>
        <w:tc>
          <w:tcPr>
            <w:tcW w:w="3192" w:type="dxa"/>
          </w:tcPr>
          <w:p w:rsidR="005B4EC6" w:rsidRPr="009D74D4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9D74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sclérose plaque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HADDADI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10/01/13</w:t>
            </w:r>
          </w:p>
        </w:tc>
        <w:tc>
          <w:tcPr>
            <w:tcW w:w="3192" w:type="dxa"/>
          </w:tcPr>
          <w:p w:rsidR="005B4EC6" w:rsidRPr="009D74D4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Polyneuropathie</w:t>
            </w:r>
            <w:proofErr w:type="spellEnd"/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HADDADI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13/01/13</w:t>
            </w:r>
          </w:p>
        </w:tc>
        <w:tc>
          <w:tcPr>
            <w:tcW w:w="3192" w:type="dxa"/>
          </w:tcPr>
          <w:p w:rsidR="005B4EC6" w:rsidRPr="009D74D4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proofErr w:type="spellStart"/>
            <w:r w:rsidRPr="009D74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masthénies</w:t>
            </w:r>
            <w:proofErr w:type="spellEnd"/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HADDADI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14/01/13</w:t>
            </w:r>
          </w:p>
        </w:tc>
        <w:tc>
          <w:tcPr>
            <w:tcW w:w="3192" w:type="dxa"/>
          </w:tcPr>
          <w:p w:rsidR="005B4EC6" w:rsidRPr="009D74D4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Accidents vasculaires cérébrales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15/01/13</w:t>
            </w:r>
          </w:p>
        </w:tc>
        <w:tc>
          <w:tcPr>
            <w:tcW w:w="3192" w:type="dxa"/>
          </w:tcPr>
          <w:p w:rsidR="005B4EC6" w:rsidRPr="0020183A" w:rsidRDefault="009D74D4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Maladie de Parkinson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HADDADI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Encéphalites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HADDADI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16-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Syndrome topographique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17-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Epilepsie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18-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cépha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lées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19-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cations  neurologiques de l’affection générale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Neuropathies héréditaires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21-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accidents vasculaires héréditaires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22-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Affection dégénérative du système nerveux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23-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Poly neuropathies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24-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Myopathies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25-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Syringomyélie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31/01/13</w:t>
            </w:r>
          </w:p>
        </w:tc>
        <w:tc>
          <w:tcPr>
            <w:tcW w:w="3192" w:type="dxa"/>
          </w:tcPr>
          <w:p w:rsidR="005B4EC6" w:rsidRPr="0020183A" w:rsidRDefault="0020183A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26</w:t>
            </w:r>
            <w:r w:rsidR="004973B6" w:rsidRPr="004973B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</w:t>
            </w:r>
            <w:r w:rsidRPr="002018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localisations centrales du SIDA</w:t>
            </w:r>
          </w:p>
        </w:tc>
        <w:tc>
          <w:tcPr>
            <w:tcW w:w="3192" w:type="dxa"/>
          </w:tcPr>
          <w:p w:rsidR="005B4EC6" w:rsidRPr="00124B72" w:rsidRDefault="00124B72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B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 DAOUDI</w:t>
            </w:r>
          </w:p>
        </w:tc>
      </w:tr>
      <w:tr w:rsidR="005B4EC6" w:rsidTr="005B4EC6">
        <w:tc>
          <w:tcPr>
            <w:tcW w:w="3192" w:type="dxa"/>
          </w:tcPr>
          <w:p w:rsidR="005B4EC6" w:rsidRPr="005B4EC6" w:rsidRDefault="005B4EC6" w:rsidP="005B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4E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13/01/13</w:t>
            </w:r>
          </w:p>
        </w:tc>
        <w:tc>
          <w:tcPr>
            <w:tcW w:w="3192" w:type="dxa"/>
          </w:tcPr>
          <w:p w:rsidR="005B4EC6" w:rsidRDefault="0020183A" w:rsidP="005B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Examen de neurologie</w:t>
            </w:r>
          </w:p>
        </w:tc>
        <w:tc>
          <w:tcPr>
            <w:tcW w:w="3192" w:type="dxa"/>
          </w:tcPr>
          <w:p w:rsidR="005B4EC6" w:rsidRDefault="005B4EC6" w:rsidP="005B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:rsidR="00AF63F4" w:rsidRDefault="00AF63F4" w:rsidP="005B4EC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F63F4" w:rsidRDefault="00AF63F4" w:rsidP="005B4EC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F63F4" w:rsidRDefault="00AF63F4" w:rsidP="005B4EC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F63F4" w:rsidRDefault="00AF63F4" w:rsidP="005B4EC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F63F4" w:rsidRDefault="00AF63F4" w:rsidP="005B4EC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F63F4" w:rsidRDefault="00AF63F4" w:rsidP="005B4EC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F63F4" w:rsidRDefault="00AF63F4" w:rsidP="005B4EC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B4EC6" w:rsidRPr="00AF63F4" w:rsidRDefault="00AF63F4" w:rsidP="005B4E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                       </w:t>
      </w:r>
      <w:r w:rsidRPr="00AF63F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PR TLIBA</w:t>
      </w:r>
    </w:p>
    <w:sectPr w:rsidR="005B4EC6" w:rsidRPr="00AF63F4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8D6"/>
    <w:multiLevelType w:val="hybridMultilevel"/>
    <w:tmpl w:val="9FDE752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D0E0468"/>
    <w:multiLevelType w:val="hybridMultilevel"/>
    <w:tmpl w:val="4F001F3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6113C0B"/>
    <w:multiLevelType w:val="hybridMultilevel"/>
    <w:tmpl w:val="6AEEC2E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6BE05F3"/>
    <w:multiLevelType w:val="hybridMultilevel"/>
    <w:tmpl w:val="F59C058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DE613B8"/>
    <w:multiLevelType w:val="hybridMultilevel"/>
    <w:tmpl w:val="586EE4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B4EC6"/>
    <w:rsid w:val="00097A4E"/>
    <w:rsid w:val="00124B72"/>
    <w:rsid w:val="0020183A"/>
    <w:rsid w:val="00242EF4"/>
    <w:rsid w:val="003A7BCA"/>
    <w:rsid w:val="004136F7"/>
    <w:rsid w:val="00425646"/>
    <w:rsid w:val="004973B6"/>
    <w:rsid w:val="00534D01"/>
    <w:rsid w:val="005447ED"/>
    <w:rsid w:val="005B4EC6"/>
    <w:rsid w:val="00640CB9"/>
    <w:rsid w:val="00806967"/>
    <w:rsid w:val="009D74D4"/>
    <w:rsid w:val="00AF63F4"/>
    <w:rsid w:val="00B21597"/>
    <w:rsid w:val="00B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58F4-D95D-42AE-8457-1819BE6F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2012-12-20T22:19:00Z</dcterms:created>
  <dcterms:modified xsi:type="dcterms:W3CDTF">2012-12-20T23:06:00Z</dcterms:modified>
</cp:coreProperties>
</file>