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45"/>
        <w:tblW w:w="5000" w:type="pct"/>
        <w:tblLook w:val="04A0" w:firstRow="1" w:lastRow="0" w:firstColumn="1" w:lastColumn="0" w:noHBand="0" w:noVBand="1"/>
      </w:tblPr>
      <w:tblGrid>
        <w:gridCol w:w="944"/>
        <w:gridCol w:w="2921"/>
        <w:gridCol w:w="2372"/>
        <w:gridCol w:w="1436"/>
        <w:gridCol w:w="4238"/>
        <w:gridCol w:w="2309"/>
      </w:tblGrid>
      <w:tr w:rsidR="001A0180" w:rsidRPr="00A95215" w:rsidTr="001A0180">
        <w:trPr>
          <w:trHeight w:val="454"/>
        </w:trPr>
        <w:tc>
          <w:tcPr>
            <w:tcW w:w="332" w:type="pct"/>
            <w:shd w:val="clear" w:color="auto" w:fill="D9D9D9" w:themeFill="background1" w:themeFillShade="D9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N°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Module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Nombre de Semaine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Coefficient</w:t>
            </w:r>
          </w:p>
        </w:tc>
        <w:tc>
          <w:tcPr>
            <w:tcW w:w="1490" w:type="pct"/>
            <w:shd w:val="clear" w:color="auto" w:fill="D9D9D9" w:themeFill="background1" w:themeFillShade="D9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Sous-Module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Pourcentage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1</w:t>
            </w:r>
          </w:p>
        </w:tc>
        <w:tc>
          <w:tcPr>
            <w:tcW w:w="1027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ORL</w:t>
            </w:r>
          </w:p>
        </w:tc>
        <w:tc>
          <w:tcPr>
            <w:tcW w:w="834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03</w:t>
            </w:r>
          </w:p>
        </w:tc>
        <w:tc>
          <w:tcPr>
            <w:tcW w:w="505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01</w:t>
            </w: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/</w:t>
            </w:r>
          </w:p>
        </w:tc>
        <w:tc>
          <w:tcPr>
            <w:tcW w:w="81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100%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2</w:t>
            </w:r>
          </w:p>
        </w:tc>
        <w:tc>
          <w:tcPr>
            <w:tcW w:w="1027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Ophtalmologie</w:t>
            </w:r>
          </w:p>
        </w:tc>
        <w:tc>
          <w:tcPr>
            <w:tcW w:w="834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03</w:t>
            </w:r>
          </w:p>
        </w:tc>
        <w:tc>
          <w:tcPr>
            <w:tcW w:w="505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01</w:t>
            </w: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/</w:t>
            </w:r>
          </w:p>
        </w:tc>
        <w:tc>
          <w:tcPr>
            <w:tcW w:w="81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100%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3</w:t>
            </w:r>
          </w:p>
        </w:tc>
        <w:tc>
          <w:tcPr>
            <w:tcW w:w="1027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Dermatologie</w:t>
            </w:r>
          </w:p>
        </w:tc>
        <w:tc>
          <w:tcPr>
            <w:tcW w:w="834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03</w:t>
            </w:r>
          </w:p>
        </w:tc>
        <w:tc>
          <w:tcPr>
            <w:tcW w:w="505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01</w:t>
            </w: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/</w:t>
            </w:r>
          </w:p>
        </w:tc>
        <w:tc>
          <w:tcPr>
            <w:tcW w:w="81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100%</w:t>
            </w:r>
          </w:p>
        </w:tc>
      </w:tr>
      <w:tr w:rsidR="000F7C7D" w:rsidRPr="00A95215" w:rsidTr="001A0180">
        <w:trPr>
          <w:trHeight w:val="454"/>
        </w:trPr>
        <w:tc>
          <w:tcPr>
            <w:tcW w:w="332" w:type="pct"/>
            <w:vMerge w:val="restart"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4</w:t>
            </w:r>
          </w:p>
        </w:tc>
        <w:tc>
          <w:tcPr>
            <w:tcW w:w="1027" w:type="pct"/>
            <w:vMerge w:val="restart"/>
            <w:vAlign w:val="center"/>
          </w:tcPr>
          <w:p w:rsidR="000F7C7D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Médecine Sociale</w:t>
            </w:r>
          </w:p>
        </w:tc>
        <w:tc>
          <w:tcPr>
            <w:tcW w:w="834" w:type="pct"/>
            <w:vMerge w:val="restart"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09</w:t>
            </w:r>
          </w:p>
        </w:tc>
        <w:tc>
          <w:tcPr>
            <w:tcW w:w="505" w:type="pct"/>
            <w:vMerge w:val="restart"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03</w:t>
            </w:r>
          </w:p>
        </w:tc>
        <w:tc>
          <w:tcPr>
            <w:tcW w:w="1490" w:type="pct"/>
            <w:vAlign w:val="center"/>
          </w:tcPr>
          <w:p w:rsidR="000F7C7D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Médecine de Travail</w:t>
            </w:r>
          </w:p>
        </w:tc>
        <w:tc>
          <w:tcPr>
            <w:tcW w:w="812" w:type="pct"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100%</w:t>
            </w:r>
          </w:p>
        </w:tc>
      </w:tr>
      <w:tr w:rsidR="000F7C7D" w:rsidRPr="00A95215" w:rsidTr="001A0180">
        <w:trPr>
          <w:trHeight w:val="454"/>
        </w:trPr>
        <w:tc>
          <w:tcPr>
            <w:tcW w:w="332" w:type="pct"/>
            <w:vMerge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027" w:type="pct"/>
            <w:vMerge/>
            <w:vAlign w:val="center"/>
          </w:tcPr>
          <w:p w:rsidR="000F7C7D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834" w:type="pct"/>
            <w:vMerge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505" w:type="pct"/>
            <w:vMerge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490" w:type="pct"/>
            <w:vAlign w:val="center"/>
          </w:tcPr>
          <w:p w:rsidR="000F7C7D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Médecine Légale</w:t>
            </w:r>
          </w:p>
        </w:tc>
        <w:tc>
          <w:tcPr>
            <w:tcW w:w="812" w:type="pct"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100%</w:t>
            </w:r>
          </w:p>
        </w:tc>
      </w:tr>
      <w:tr w:rsidR="000F7C7D" w:rsidRPr="00A95215" w:rsidTr="001A0180">
        <w:trPr>
          <w:trHeight w:val="454"/>
        </w:trPr>
        <w:tc>
          <w:tcPr>
            <w:tcW w:w="332" w:type="pct"/>
            <w:vMerge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027" w:type="pct"/>
            <w:vMerge/>
            <w:vAlign w:val="center"/>
          </w:tcPr>
          <w:p w:rsidR="000F7C7D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834" w:type="pct"/>
            <w:vMerge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505" w:type="pct"/>
            <w:vMerge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490" w:type="pct"/>
            <w:vAlign w:val="center"/>
          </w:tcPr>
          <w:p w:rsidR="000F7C7D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Épidémiologie</w:t>
            </w:r>
          </w:p>
        </w:tc>
        <w:tc>
          <w:tcPr>
            <w:tcW w:w="812" w:type="pct"/>
            <w:vAlign w:val="center"/>
          </w:tcPr>
          <w:p w:rsidR="000F7C7D" w:rsidRPr="00A95215" w:rsidRDefault="000F7C7D" w:rsidP="000F7C7D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100%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Merge w:val="restar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5</w:t>
            </w:r>
          </w:p>
        </w:tc>
        <w:tc>
          <w:tcPr>
            <w:tcW w:w="1027" w:type="pct"/>
            <w:vMerge w:val="restart"/>
            <w:vAlign w:val="center"/>
          </w:tcPr>
          <w:p w:rsidR="001A0180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Mod1</w:t>
            </w:r>
          </w:p>
        </w:tc>
        <w:tc>
          <w:tcPr>
            <w:tcW w:w="834" w:type="pct"/>
            <w:vMerge w:val="restar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09</w:t>
            </w:r>
          </w:p>
        </w:tc>
        <w:tc>
          <w:tcPr>
            <w:tcW w:w="505" w:type="pct"/>
            <w:vMerge w:val="restar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03</w:t>
            </w: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Urgence médico-chirurgicale</w:t>
            </w:r>
            <w:r>
              <w:rPr>
                <w:rFonts w:ascii="Myriad Pro" w:hAnsi="Myriad Pro"/>
                <w:b/>
                <w:bCs/>
              </w:rPr>
              <w:t xml:space="preserve"> </w:t>
            </w:r>
          </w:p>
        </w:tc>
        <w:tc>
          <w:tcPr>
            <w:tcW w:w="81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50%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Merge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027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834" w:type="pct"/>
            <w:vMerge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505" w:type="pct"/>
            <w:vMerge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Thérapeutique</w:t>
            </w:r>
          </w:p>
        </w:tc>
        <w:tc>
          <w:tcPr>
            <w:tcW w:w="81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50%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Merge w:val="restar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6</w:t>
            </w:r>
          </w:p>
        </w:tc>
        <w:tc>
          <w:tcPr>
            <w:tcW w:w="1027" w:type="pct"/>
            <w:vMerge w:val="restart"/>
            <w:vAlign w:val="center"/>
          </w:tcPr>
          <w:p w:rsidR="001A0180" w:rsidRPr="00A95215" w:rsidRDefault="000F7C7D" w:rsidP="000F7C7D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Mod2</w:t>
            </w:r>
          </w:p>
        </w:tc>
        <w:tc>
          <w:tcPr>
            <w:tcW w:w="834" w:type="pct"/>
            <w:vMerge w:val="restar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09</w:t>
            </w:r>
          </w:p>
        </w:tc>
        <w:tc>
          <w:tcPr>
            <w:tcW w:w="505" w:type="pct"/>
            <w:vMerge w:val="restar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03</w:t>
            </w: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Psychologie</w:t>
            </w:r>
          </w:p>
        </w:tc>
        <w:tc>
          <w:tcPr>
            <w:tcW w:w="812" w:type="pct"/>
            <w:vAlign w:val="center"/>
          </w:tcPr>
          <w:p w:rsidR="001A0180" w:rsidRPr="00A95215" w:rsidRDefault="000F7C7D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4</w:t>
            </w:r>
            <w:r w:rsidR="001A0180">
              <w:rPr>
                <w:rFonts w:ascii="Myriad Pro" w:hAnsi="Myriad Pro"/>
                <w:b/>
                <w:bCs/>
              </w:rPr>
              <w:t>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</w:rPr>
            </w:pPr>
          </w:p>
        </w:tc>
        <w:tc>
          <w:tcPr>
            <w:tcW w:w="1027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</w:rPr>
            </w:pPr>
          </w:p>
        </w:tc>
        <w:tc>
          <w:tcPr>
            <w:tcW w:w="834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</w:rPr>
            </w:pPr>
          </w:p>
        </w:tc>
        <w:tc>
          <w:tcPr>
            <w:tcW w:w="505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1490" w:type="pct"/>
            <w:vAlign w:val="center"/>
          </w:tcPr>
          <w:p w:rsidR="001A0180" w:rsidRPr="00A95215" w:rsidRDefault="00D23954" w:rsidP="001A0180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Droit Médical</w:t>
            </w:r>
          </w:p>
        </w:tc>
        <w:tc>
          <w:tcPr>
            <w:tcW w:w="812" w:type="pct"/>
            <w:vAlign w:val="center"/>
          </w:tcPr>
          <w:p w:rsidR="001A0180" w:rsidRPr="00A95215" w:rsidRDefault="000F7C7D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3</w:t>
            </w:r>
            <w:r w:rsidR="001A0180">
              <w:rPr>
                <w:rFonts w:ascii="Myriad Pro" w:hAnsi="Myriad Pro"/>
                <w:b/>
                <w:bCs/>
              </w:rPr>
              <w:t>0%</w:t>
            </w:r>
          </w:p>
        </w:tc>
      </w:tr>
      <w:tr w:rsidR="001A0180" w:rsidRPr="00A95215" w:rsidTr="001A0180">
        <w:trPr>
          <w:trHeight w:val="454"/>
        </w:trPr>
        <w:tc>
          <w:tcPr>
            <w:tcW w:w="332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</w:rPr>
            </w:pPr>
          </w:p>
        </w:tc>
        <w:tc>
          <w:tcPr>
            <w:tcW w:w="1027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</w:rPr>
            </w:pPr>
          </w:p>
        </w:tc>
        <w:tc>
          <w:tcPr>
            <w:tcW w:w="834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</w:rPr>
            </w:pPr>
          </w:p>
        </w:tc>
        <w:tc>
          <w:tcPr>
            <w:tcW w:w="505" w:type="pct"/>
            <w:vMerge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1490" w:type="pct"/>
            <w:vAlign w:val="center"/>
          </w:tcPr>
          <w:p w:rsidR="001A0180" w:rsidRPr="00A95215" w:rsidRDefault="001A0180" w:rsidP="001A0180">
            <w:pPr>
              <w:rPr>
                <w:rFonts w:ascii="Myriad Pro" w:hAnsi="Myriad Pro"/>
                <w:b/>
                <w:bCs/>
              </w:rPr>
            </w:pPr>
            <w:r w:rsidRPr="00A95215">
              <w:rPr>
                <w:rFonts w:ascii="Myriad Pro" w:hAnsi="Myriad Pro"/>
                <w:b/>
                <w:bCs/>
              </w:rPr>
              <w:t>Système Santé</w:t>
            </w:r>
            <w:r>
              <w:rPr>
                <w:rFonts w:ascii="Myriad Pro" w:hAnsi="Myriad Pro"/>
                <w:b/>
                <w:bCs/>
              </w:rPr>
              <w:t xml:space="preserve"> </w:t>
            </w:r>
          </w:p>
        </w:tc>
        <w:tc>
          <w:tcPr>
            <w:tcW w:w="812" w:type="pct"/>
            <w:vAlign w:val="center"/>
          </w:tcPr>
          <w:p w:rsidR="001A0180" w:rsidRPr="00A95215" w:rsidRDefault="001A0180" w:rsidP="001A0180">
            <w:pPr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30%</w:t>
            </w:r>
          </w:p>
        </w:tc>
      </w:tr>
    </w:tbl>
    <w:p w:rsidR="00AF4B88" w:rsidRPr="00A95215" w:rsidRDefault="00053875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Liste de </w:t>
      </w:r>
      <w:r w:rsidR="00A95215" w:rsidRPr="00A95215">
        <w:rPr>
          <w:rFonts w:ascii="Myriad Pro" w:hAnsi="Myriad Pro"/>
          <w:b/>
          <w:bCs/>
          <w:sz w:val="24"/>
          <w:szCs w:val="24"/>
        </w:rPr>
        <w:t>Modules de</w:t>
      </w:r>
      <w:r>
        <w:rPr>
          <w:rFonts w:ascii="Myriad Pro" w:hAnsi="Myriad Pro"/>
          <w:b/>
          <w:bCs/>
          <w:sz w:val="24"/>
          <w:szCs w:val="24"/>
        </w:rPr>
        <w:t xml:space="preserve"> la</w:t>
      </w:r>
      <w:r w:rsidR="00A95215" w:rsidRPr="00A95215">
        <w:rPr>
          <w:rFonts w:ascii="Myriad Pro" w:hAnsi="Myriad Pro"/>
          <w:b/>
          <w:bCs/>
          <w:sz w:val="24"/>
          <w:szCs w:val="24"/>
        </w:rPr>
        <w:t xml:space="preserve"> 6</w:t>
      </w:r>
      <w:r w:rsidR="00A95215" w:rsidRPr="00A95215">
        <w:rPr>
          <w:rFonts w:ascii="Myriad Pro" w:hAnsi="Myriad Pro"/>
          <w:b/>
          <w:bCs/>
          <w:sz w:val="24"/>
          <w:szCs w:val="24"/>
          <w:vertAlign w:val="superscript"/>
        </w:rPr>
        <w:t>ème</w:t>
      </w:r>
      <w:r w:rsidR="00A95215" w:rsidRPr="00A95215">
        <w:rPr>
          <w:rFonts w:ascii="Myriad Pro" w:hAnsi="Myriad Pro"/>
          <w:b/>
          <w:bCs/>
          <w:sz w:val="24"/>
          <w:szCs w:val="24"/>
        </w:rPr>
        <w:t xml:space="preserve"> Année Médecine</w:t>
      </w:r>
      <w:bookmarkStart w:id="0" w:name="_GoBack"/>
      <w:bookmarkEnd w:id="0"/>
    </w:p>
    <w:sectPr w:rsidR="00AF4B88" w:rsidRPr="00A95215" w:rsidSect="001A0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5"/>
    <w:rsid w:val="00042373"/>
    <w:rsid w:val="00053875"/>
    <w:rsid w:val="000F7C7D"/>
    <w:rsid w:val="001A0180"/>
    <w:rsid w:val="002D27D7"/>
    <w:rsid w:val="00383B2C"/>
    <w:rsid w:val="00A95215"/>
    <w:rsid w:val="00AB36C2"/>
    <w:rsid w:val="00AF4B88"/>
    <w:rsid w:val="00D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karimerri</dc:creator>
  <cp:lastModifiedBy>karimerri</cp:lastModifiedBy>
  <cp:revision>10</cp:revision>
  <cp:lastPrinted>2013-07-17T07:37:00Z</cp:lastPrinted>
  <dcterms:created xsi:type="dcterms:W3CDTF">2013-06-24T08:15:00Z</dcterms:created>
  <dcterms:modified xsi:type="dcterms:W3CDTF">2013-07-17T08:16:00Z</dcterms:modified>
</cp:coreProperties>
</file>