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9B" w:rsidRPr="00DE069B" w:rsidRDefault="00DE069B" w:rsidP="00DE069B">
      <w:pPr>
        <w:jc w:val="center"/>
        <w:rPr>
          <w:b/>
          <w:bCs/>
          <w:sz w:val="28"/>
          <w:szCs w:val="28"/>
        </w:rPr>
      </w:pPr>
    </w:p>
    <w:p w:rsidR="00DE069B" w:rsidRPr="00DE069B" w:rsidRDefault="00DE069B" w:rsidP="00DE069B">
      <w:pPr>
        <w:jc w:val="center"/>
        <w:rPr>
          <w:b/>
          <w:bCs/>
          <w:sz w:val="28"/>
          <w:szCs w:val="28"/>
        </w:rPr>
      </w:pPr>
      <w:r w:rsidRPr="00DE069B">
        <w:rPr>
          <w:b/>
          <w:bCs/>
          <w:sz w:val="28"/>
          <w:szCs w:val="28"/>
        </w:rPr>
        <w:t>Quiz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DE069B" w:rsidTr="00DE069B">
        <w:tc>
          <w:tcPr>
            <w:tcW w:w="9212" w:type="dxa"/>
          </w:tcPr>
          <w:p w:rsidR="00DE069B" w:rsidRDefault="00DE069B" w:rsidP="00DE069B">
            <w:pPr>
              <w:pStyle w:val="Paragraphedeliste"/>
            </w:pPr>
          </w:p>
          <w:p w:rsidR="00DE069B" w:rsidRDefault="00DE069B" w:rsidP="00DE069B">
            <w:pPr>
              <w:pStyle w:val="Paragraphedeliste"/>
              <w:numPr>
                <w:ilvl w:val="0"/>
                <w:numId w:val="1"/>
              </w:numPr>
            </w:pPr>
            <w:r>
              <w:t>Ce quiz est une simulation d’un examen, il sert comme une interrogation formative</w:t>
            </w:r>
          </w:p>
          <w:p w:rsidR="00DE069B" w:rsidRDefault="00DE069B" w:rsidP="00DE069B">
            <w:pPr>
              <w:pStyle w:val="Paragraphedeliste"/>
            </w:pPr>
          </w:p>
        </w:tc>
      </w:tr>
    </w:tbl>
    <w:p w:rsidR="00DE069B" w:rsidRDefault="00DE069B" w:rsidP="00DE069B"/>
    <w:p w:rsidR="00695704" w:rsidRPr="00695704" w:rsidRDefault="00695704" w:rsidP="00DE069B">
      <w:pPr>
        <w:rPr>
          <w:b/>
          <w:bCs/>
          <w:sz w:val="32"/>
          <w:szCs w:val="32"/>
        </w:rPr>
      </w:pPr>
      <w:r w:rsidRPr="00695704">
        <w:rPr>
          <w:b/>
          <w:bCs/>
          <w:sz w:val="32"/>
          <w:szCs w:val="32"/>
        </w:rPr>
        <w:t>Soulignez la/les bonnes réponses des questions suivantes</w:t>
      </w:r>
    </w:p>
    <w:p w:rsidR="00DE069B" w:rsidRPr="00DE069B" w:rsidRDefault="00DE069B" w:rsidP="00DE069B">
      <w:pPr>
        <w:rPr>
          <w:b/>
          <w:bCs/>
        </w:rPr>
      </w:pPr>
      <w:r w:rsidRPr="00DE069B">
        <w:rPr>
          <w:b/>
          <w:bCs/>
        </w:rPr>
        <w:t xml:space="preserve">1.  </w:t>
      </w:r>
      <w:r>
        <w:rPr>
          <w:b/>
          <w:bCs/>
        </w:rPr>
        <w:t>le</w:t>
      </w:r>
      <w:r w:rsidRPr="00DE069B">
        <w:rPr>
          <w:b/>
          <w:bCs/>
        </w:rPr>
        <w:t xml:space="preserve"> con</w:t>
      </w:r>
      <w:r>
        <w:rPr>
          <w:b/>
          <w:bCs/>
        </w:rPr>
        <w:t>trat de travail se caractérise par</w:t>
      </w:r>
      <w:r w:rsidRPr="00DE069B">
        <w:rPr>
          <w:b/>
          <w:bCs/>
        </w:rPr>
        <w:t xml:space="preserve"> :</w:t>
      </w:r>
    </w:p>
    <w:p w:rsidR="00695704" w:rsidRDefault="00DE069B" w:rsidP="00695704">
      <w:pPr>
        <w:pStyle w:val="Paragraphedeliste"/>
        <w:numPr>
          <w:ilvl w:val="0"/>
          <w:numId w:val="5"/>
        </w:numPr>
      </w:pPr>
      <w:r>
        <w:t>l’engagement organisationnel</w:t>
      </w:r>
    </w:p>
    <w:p w:rsidR="00695704" w:rsidRDefault="00DE069B" w:rsidP="00695704">
      <w:pPr>
        <w:pStyle w:val="Paragraphedeliste"/>
        <w:numPr>
          <w:ilvl w:val="0"/>
          <w:numId w:val="5"/>
        </w:numPr>
      </w:pPr>
      <w:r>
        <w:t>Le lien de subordination</w:t>
      </w:r>
    </w:p>
    <w:p w:rsidR="00DE069B" w:rsidRDefault="00DE069B" w:rsidP="00695704">
      <w:pPr>
        <w:pStyle w:val="Paragraphedeliste"/>
        <w:numPr>
          <w:ilvl w:val="0"/>
          <w:numId w:val="5"/>
        </w:numPr>
      </w:pPr>
      <w:r>
        <w:t xml:space="preserve">disposition d’une rémunération </w:t>
      </w:r>
    </w:p>
    <w:p w:rsidR="00AD6944" w:rsidRPr="00AD6944" w:rsidRDefault="009271E7" w:rsidP="00AD6944">
      <w:pPr>
        <w:rPr>
          <w:b/>
          <w:bCs/>
        </w:rPr>
      </w:pPr>
      <w:r>
        <w:rPr>
          <w:b/>
          <w:bCs/>
        </w:rPr>
        <w:t xml:space="preserve">2. </w:t>
      </w:r>
      <w:r w:rsidR="00AD6944" w:rsidRPr="00AD6944">
        <w:rPr>
          <w:b/>
          <w:bCs/>
        </w:rPr>
        <w:t xml:space="preserve">Le contrat de travail peut être conclu pour une durée déterminée, à  temps </w:t>
      </w:r>
      <w:r w:rsidR="00AD6944">
        <w:rPr>
          <w:b/>
          <w:bCs/>
        </w:rPr>
        <w:t xml:space="preserve"> </w:t>
      </w:r>
      <w:r w:rsidR="00AD6944" w:rsidRPr="00AD6944">
        <w:rPr>
          <w:b/>
          <w:bCs/>
        </w:rPr>
        <w:t>plein ou partiel, dans les cas expressément prévus ci-après :</w:t>
      </w:r>
    </w:p>
    <w:p w:rsidR="00AD6944" w:rsidRPr="00AD6944" w:rsidRDefault="00AD6944" w:rsidP="00AD6944">
      <w:pPr>
        <w:pStyle w:val="Paragraphedeliste"/>
        <w:numPr>
          <w:ilvl w:val="0"/>
          <w:numId w:val="2"/>
        </w:numPr>
      </w:pPr>
      <w:r w:rsidRPr="00AD6944">
        <w:rPr>
          <w:rFonts w:ascii="Calibri" w:hAnsi="Calibri" w:cs="Calibri"/>
        </w:rPr>
        <w:t xml:space="preserve">Lorsque le travailleur est recruté  pour l’exécution d’un travail lié à des contrats </w:t>
      </w:r>
      <w:r w:rsidRPr="00AD6944">
        <w:t>de travaux ou de prestations renouvelables,</w:t>
      </w:r>
    </w:p>
    <w:p w:rsidR="00AD6944" w:rsidRPr="00AD6944" w:rsidRDefault="00AD6944" w:rsidP="00AD6944">
      <w:pPr>
        <w:pStyle w:val="Paragraphedeliste"/>
        <w:numPr>
          <w:ilvl w:val="0"/>
          <w:numId w:val="2"/>
        </w:numPr>
      </w:pPr>
      <w:r w:rsidRPr="00AD6944">
        <w:rPr>
          <w:rFonts w:ascii="Calibri" w:hAnsi="Calibri" w:cs="Calibri"/>
        </w:rPr>
        <w:t xml:space="preserve">Lorsqu’il  s’agit  de  remplacer  le  titulaire  d’un  poste  qui  s’absente </w:t>
      </w:r>
      <w:r w:rsidRPr="00AD6944">
        <w:t>temporairement et au profit duquel l’employeur est tenu de conserver le poste de travail,</w:t>
      </w:r>
    </w:p>
    <w:p w:rsidR="00AD6944" w:rsidRPr="00AD6944" w:rsidRDefault="00AD6944" w:rsidP="00AD6944">
      <w:pPr>
        <w:pStyle w:val="Paragraphedeliste"/>
        <w:numPr>
          <w:ilvl w:val="0"/>
          <w:numId w:val="2"/>
        </w:numPr>
      </w:pPr>
      <w:r w:rsidRPr="00AD6944">
        <w:rPr>
          <w:rFonts w:ascii="Calibri" w:hAnsi="Calibri" w:cs="Calibri"/>
        </w:rPr>
        <w:t xml:space="preserve">Lorsqu’il  s’agit  pour  l’organisme  employeur  d’effectuer  des  travaux  </w:t>
      </w:r>
      <w:r>
        <w:t xml:space="preserve">permanents à caractère </w:t>
      </w:r>
      <w:r w:rsidRPr="00AD6944">
        <w:t>continu,</w:t>
      </w:r>
    </w:p>
    <w:p w:rsidR="00AD6944" w:rsidRPr="00AD6944" w:rsidRDefault="00AD6944" w:rsidP="00AD6944">
      <w:pPr>
        <w:pStyle w:val="Paragraphedeliste"/>
        <w:numPr>
          <w:ilvl w:val="0"/>
          <w:numId w:val="2"/>
        </w:numPr>
      </w:pPr>
      <w:r w:rsidRPr="00AD6944">
        <w:rPr>
          <w:rFonts w:ascii="Calibri" w:hAnsi="Calibri" w:cs="Calibri"/>
        </w:rPr>
        <w:t>Lorsqu’un surcroît de travail, ou lorsque des motifs saisonnier</w:t>
      </w:r>
      <w:r w:rsidRPr="00AD6944">
        <w:t>s le justifient,</w:t>
      </w:r>
    </w:p>
    <w:p w:rsidR="000610B1" w:rsidRDefault="00AD6944" w:rsidP="00AD6944">
      <w:pPr>
        <w:pStyle w:val="Paragraphedeliste"/>
        <w:numPr>
          <w:ilvl w:val="0"/>
          <w:numId w:val="2"/>
        </w:numPr>
      </w:pPr>
      <w:r w:rsidRPr="00AD6944">
        <w:rPr>
          <w:rFonts w:ascii="Calibri" w:hAnsi="Calibri" w:cs="Calibri"/>
        </w:rPr>
        <w:t xml:space="preserve">Lorsqu’il s’agit d’activités ou d’emplois à durée </w:t>
      </w:r>
      <w:r>
        <w:rPr>
          <w:rFonts w:ascii="Calibri" w:hAnsi="Calibri" w:cs="Calibri"/>
        </w:rPr>
        <w:t>il</w:t>
      </w:r>
      <w:r w:rsidRPr="00AD6944">
        <w:rPr>
          <w:rFonts w:ascii="Calibri" w:hAnsi="Calibri" w:cs="Calibri"/>
        </w:rPr>
        <w:t xml:space="preserve">limitée ou qui sont par  nature </w:t>
      </w:r>
      <w:r>
        <w:t>permanente</w:t>
      </w:r>
      <w:r w:rsidRPr="00AD6944">
        <w:t>.</w:t>
      </w:r>
    </w:p>
    <w:p w:rsidR="009271E7" w:rsidRDefault="009271E7" w:rsidP="009271E7">
      <w:pPr>
        <w:rPr>
          <w:b/>
          <w:bCs/>
        </w:rPr>
      </w:pPr>
      <w:r>
        <w:rPr>
          <w:b/>
          <w:bCs/>
        </w:rPr>
        <w:t>3. ces indices, le contrat de travail peut être considéré comme cessé ?</w:t>
      </w:r>
    </w:p>
    <w:p w:rsidR="009271E7" w:rsidRDefault="009271E7" w:rsidP="009271E7">
      <w:pPr>
        <w:pStyle w:val="Paragraphedeliste"/>
        <w:numPr>
          <w:ilvl w:val="0"/>
          <w:numId w:val="3"/>
        </w:numPr>
      </w:pPr>
      <w:r>
        <w:t xml:space="preserve">la démission </w:t>
      </w:r>
    </w:p>
    <w:p w:rsidR="009271E7" w:rsidRDefault="009271E7" w:rsidP="009271E7">
      <w:pPr>
        <w:pStyle w:val="Paragraphedeliste"/>
        <w:numPr>
          <w:ilvl w:val="0"/>
          <w:numId w:val="3"/>
        </w:numPr>
      </w:pPr>
      <w:r>
        <w:t>congé de maladie ou maternité</w:t>
      </w:r>
    </w:p>
    <w:p w:rsidR="009271E7" w:rsidRDefault="009271E7" w:rsidP="009271E7">
      <w:pPr>
        <w:pStyle w:val="Paragraphedeliste"/>
        <w:numPr>
          <w:ilvl w:val="0"/>
          <w:numId w:val="3"/>
        </w:numPr>
      </w:pPr>
      <w:r>
        <w:t>incapacité totale de travail</w:t>
      </w:r>
    </w:p>
    <w:p w:rsidR="009271E7" w:rsidRDefault="009271E7" w:rsidP="009271E7">
      <w:pPr>
        <w:pStyle w:val="Paragraphedeliste"/>
        <w:numPr>
          <w:ilvl w:val="0"/>
          <w:numId w:val="3"/>
        </w:numPr>
      </w:pPr>
      <w:r>
        <w:t>de l’exercice d’une charge publique élective</w:t>
      </w:r>
    </w:p>
    <w:p w:rsidR="009271E7" w:rsidRPr="009271E7" w:rsidRDefault="009271E7" w:rsidP="009271E7">
      <w:pPr>
        <w:pStyle w:val="Paragraphedeliste"/>
      </w:pPr>
    </w:p>
    <w:sectPr w:rsidR="009271E7" w:rsidRPr="009271E7" w:rsidSect="00061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5D9"/>
    <w:multiLevelType w:val="hybridMultilevel"/>
    <w:tmpl w:val="6C44EE4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93DEF"/>
    <w:multiLevelType w:val="hybridMultilevel"/>
    <w:tmpl w:val="531A64FE"/>
    <w:lvl w:ilvl="0" w:tplc="657A83F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E4D56"/>
    <w:multiLevelType w:val="hybridMultilevel"/>
    <w:tmpl w:val="978C6684"/>
    <w:lvl w:ilvl="0" w:tplc="B67646E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E7CB6"/>
    <w:multiLevelType w:val="hybridMultilevel"/>
    <w:tmpl w:val="3468F3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2624A"/>
    <w:multiLevelType w:val="hybridMultilevel"/>
    <w:tmpl w:val="1EE80A0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95F04"/>
    <w:multiLevelType w:val="hybridMultilevel"/>
    <w:tmpl w:val="4396569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E069B"/>
    <w:rsid w:val="000610B1"/>
    <w:rsid w:val="00695704"/>
    <w:rsid w:val="009271E7"/>
    <w:rsid w:val="009E3FC4"/>
    <w:rsid w:val="00AD6944"/>
    <w:rsid w:val="00DE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0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E0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 YOUCEF KHODJA</dc:creator>
  <cp:lastModifiedBy>ADIL YOUCEF KHODJA</cp:lastModifiedBy>
  <cp:revision>2</cp:revision>
  <dcterms:created xsi:type="dcterms:W3CDTF">2024-11-29T23:45:00Z</dcterms:created>
  <dcterms:modified xsi:type="dcterms:W3CDTF">2024-11-29T23:45:00Z</dcterms:modified>
</cp:coreProperties>
</file>