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129F7" w14:textId="77777777" w:rsidR="00CE1812" w:rsidRPr="00E36AF1" w:rsidRDefault="00CE1812" w:rsidP="00CE1812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</w:pPr>
      <w:r w:rsidRPr="00E36AF1">
        <w:rPr>
          <w:rFonts w:asciiTheme="majorBidi" w:eastAsia="Calibri" w:hAnsiTheme="majorBidi" w:cstheme="majorBidi"/>
          <w:b/>
          <w:bCs/>
          <w:sz w:val="28"/>
          <w:szCs w:val="28"/>
          <w:u w:val="single"/>
        </w:rPr>
        <w:t>Solution série N°2</w:t>
      </w:r>
    </w:p>
    <w:p w14:paraId="2A63D1C8" w14:textId="77777777" w:rsidR="00CE1812" w:rsidRPr="00E36AF1" w:rsidRDefault="00CE1812" w:rsidP="00CE1812">
      <w:pPr>
        <w:rPr>
          <w:rFonts w:ascii="Calibri" w:eastAsia="Calibri" w:hAnsi="Calibri" w:cs="Arial"/>
        </w:rPr>
      </w:pPr>
    </w:p>
    <w:tbl>
      <w:tblPr>
        <w:tblStyle w:val="Grilledutableau1"/>
        <w:tblW w:w="9606" w:type="dxa"/>
        <w:tblInd w:w="0" w:type="dxa"/>
        <w:tblLook w:val="04A0" w:firstRow="1" w:lastRow="0" w:firstColumn="1" w:lastColumn="0" w:noHBand="0" w:noVBand="1"/>
      </w:tblPr>
      <w:tblGrid>
        <w:gridCol w:w="3369"/>
        <w:gridCol w:w="1275"/>
        <w:gridCol w:w="3085"/>
        <w:gridCol w:w="1877"/>
      </w:tblGrid>
      <w:tr w:rsidR="00CE1812" w:rsidRPr="00E36AF1" w14:paraId="18ED5C54" w14:textId="77777777" w:rsidTr="00D300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B275" w14:textId="77777777" w:rsidR="00CE1812" w:rsidRPr="00E36AF1" w:rsidRDefault="00CE1812" w:rsidP="00D3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Actif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1350" w14:textId="77777777" w:rsidR="00CE1812" w:rsidRPr="00E36AF1" w:rsidRDefault="00CE1812" w:rsidP="00D3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Montant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B19C" w14:textId="77777777" w:rsidR="00CE1812" w:rsidRPr="00E36AF1" w:rsidRDefault="00CE1812" w:rsidP="00D3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Passif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ADCC" w14:textId="77777777" w:rsidR="00CE1812" w:rsidRPr="00E36AF1" w:rsidRDefault="00CE1812" w:rsidP="00D3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Montant</w:t>
            </w:r>
          </w:p>
        </w:tc>
      </w:tr>
      <w:tr w:rsidR="00CE1812" w:rsidRPr="00E36AF1" w14:paraId="0313A027" w14:textId="77777777" w:rsidTr="00D300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64FBC7AC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Emplois stables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A28046D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710 000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C3E9580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Ressources durables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67FA2969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1 260 000</w:t>
            </w:r>
          </w:p>
        </w:tc>
      </w:tr>
      <w:tr w:rsidR="00CE1812" w:rsidRPr="00E36AF1" w14:paraId="2B6AB59B" w14:textId="77777777" w:rsidTr="00D3002B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F3A713" w14:textId="77777777" w:rsidR="00CE1812" w:rsidRPr="00E36AF1" w:rsidRDefault="00CE1812" w:rsidP="00D30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>Immobilisations incorporelles</w:t>
            </w:r>
          </w:p>
          <w:p w14:paraId="785D5280" w14:textId="77777777" w:rsidR="00CE1812" w:rsidRPr="00E36AF1" w:rsidRDefault="00CE1812" w:rsidP="00D30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>Immobilisations corporelles</w:t>
            </w:r>
          </w:p>
          <w:p w14:paraId="2F32FE19" w14:textId="77777777" w:rsidR="00CE1812" w:rsidRPr="00E36AF1" w:rsidRDefault="00CE1812" w:rsidP="00D30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Immobilisations financières </w:t>
            </w:r>
          </w:p>
          <w:p w14:paraId="524AD9D3" w14:textId="77777777" w:rsidR="00CE1812" w:rsidRPr="00E36AF1" w:rsidRDefault="00CE1812" w:rsidP="00D30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35E34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150 000</w:t>
            </w:r>
          </w:p>
          <w:p w14:paraId="5C91AF9B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340 000</w:t>
            </w:r>
          </w:p>
          <w:p w14:paraId="5C0AA86C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220 000</w:t>
            </w:r>
          </w:p>
          <w:p w14:paraId="1FEC0C48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  <w:p w14:paraId="3D9FDFDA" w14:textId="77777777" w:rsidR="00CE1812" w:rsidRPr="00E36AF1" w:rsidRDefault="00CE1812" w:rsidP="00D3002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  <w:p w14:paraId="395B82CA" w14:textId="77777777" w:rsidR="00CE1812" w:rsidRPr="00E36AF1" w:rsidRDefault="00CE1812" w:rsidP="00D3002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  <w:p w14:paraId="06B55BFF" w14:textId="77777777" w:rsidR="00CE1812" w:rsidRPr="00E36AF1" w:rsidRDefault="00CE1812" w:rsidP="00D3002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  <w:p w14:paraId="76970C97" w14:textId="77777777" w:rsidR="00CE1812" w:rsidRPr="00E36AF1" w:rsidRDefault="00CE1812" w:rsidP="00D3002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  <w:p w14:paraId="1BCAFD96" w14:textId="77777777" w:rsidR="00CE1812" w:rsidRPr="00E36AF1" w:rsidRDefault="00CE1812" w:rsidP="00D3002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  <w:p w14:paraId="556F195D" w14:textId="77777777" w:rsidR="00CE1812" w:rsidRPr="00E36AF1" w:rsidRDefault="00CE1812" w:rsidP="00D3002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  <w:p w14:paraId="222CF5A1" w14:textId="77777777" w:rsidR="00CE1812" w:rsidRPr="00E36AF1" w:rsidRDefault="00CE1812" w:rsidP="00D3002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  <w:p w14:paraId="31D7EA18" w14:textId="77777777" w:rsidR="00CE1812" w:rsidRPr="00E36AF1" w:rsidRDefault="00CE1812" w:rsidP="00D3002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433C74EF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Capitaux propres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015EC2FB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1 135 000</w:t>
            </w:r>
          </w:p>
        </w:tc>
      </w:tr>
      <w:tr w:rsidR="00CE1812" w:rsidRPr="00E36AF1" w14:paraId="05C8FEDC" w14:textId="77777777" w:rsidTr="00D300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CB69" w14:textId="77777777" w:rsidR="00CE1812" w:rsidRPr="00E36AF1" w:rsidRDefault="00CE1812" w:rsidP="00D30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940CB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D76C08" w14:textId="77777777" w:rsidR="00CE1812" w:rsidRPr="00E36AF1" w:rsidRDefault="00CE1812" w:rsidP="00D30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>Capital</w:t>
            </w:r>
          </w:p>
          <w:p w14:paraId="64586943" w14:textId="77777777" w:rsidR="00CE1812" w:rsidRPr="00E36AF1" w:rsidRDefault="00CE1812" w:rsidP="00D30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Réserves </w:t>
            </w:r>
          </w:p>
          <w:p w14:paraId="2ECB2102" w14:textId="77777777" w:rsidR="00CE1812" w:rsidRPr="00E36AF1" w:rsidRDefault="00CE1812" w:rsidP="00D30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Résultat </w:t>
            </w:r>
          </w:p>
          <w:p w14:paraId="41BE1242" w14:textId="77777777" w:rsidR="00CE1812" w:rsidRPr="00E36AF1" w:rsidRDefault="00CE1812" w:rsidP="00D30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>Amortissements et provisions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F4139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800 000</w:t>
            </w:r>
          </w:p>
          <w:p w14:paraId="3105F9FB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30 000</w:t>
            </w:r>
          </w:p>
          <w:p w14:paraId="4D53D698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95 000</w:t>
            </w:r>
          </w:p>
          <w:p w14:paraId="245C58D7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210 000</w:t>
            </w:r>
          </w:p>
        </w:tc>
      </w:tr>
      <w:tr w:rsidR="00CE1812" w:rsidRPr="00E36AF1" w14:paraId="352533E4" w14:textId="77777777" w:rsidTr="00D300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EDBB" w14:textId="77777777" w:rsidR="00CE1812" w:rsidRPr="00E36AF1" w:rsidRDefault="00CE1812" w:rsidP="00D30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CE11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25371F52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/>
                <w:sz w:val="20"/>
                <w:szCs w:val="20"/>
              </w:rPr>
              <w:t>Dettes financières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4EB948A8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125 000</w:t>
            </w:r>
          </w:p>
        </w:tc>
      </w:tr>
      <w:tr w:rsidR="00CE1812" w:rsidRPr="00E36AF1" w14:paraId="66D08B1F" w14:textId="77777777" w:rsidTr="00D3002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48A04" w14:textId="77777777" w:rsidR="00CE1812" w:rsidRPr="00E36AF1" w:rsidRDefault="00CE1812" w:rsidP="00D300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B3A4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B5B8A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sz w:val="20"/>
                <w:szCs w:val="20"/>
              </w:rPr>
              <w:t>Emprunts (180000-15000-40 000)</w:t>
            </w:r>
          </w:p>
          <w:p w14:paraId="6903A97A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89A02F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3165F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125 000</w:t>
            </w:r>
          </w:p>
          <w:p w14:paraId="7B0E188B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CE1812" w:rsidRPr="00E36AF1" w14:paraId="654CBC4A" w14:textId="77777777" w:rsidTr="00D300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69762390" w14:textId="77777777" w:rsidR="00CE1812" w:rsidRPr="00E36AF1" w:rsidRDefault="00CE1812" w:rsidP="00D3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/>
                <w:sz w:val="20"/>
                <w:szCs w:val="20"/>
              </w:rPr>
              <w:t>Actif circulant d’exploitation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743F3C74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1 140 000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38FF129F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Passif circulant d’exploitation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C7A2791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490 000</w:t>
            </w:r>
          </w:p>
        </w:tc>
      </w:tr>
      <w:tr w:rsidR="00CE1812" w:rsidRPr="00E36AF1" w14:paraId="16BB7CE2" w14:textId="77777777" w:rsidTr="00D300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E06230" w14:textId="77777777" w:rsidR="00CE1812" w:rsidRPr="00E36AF1" w:rsidRDefault="00CE1812" w:rsidP="00D30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Marchandises </w:t>
            </w:r>
          </w:p>
          <w:p w14:paraId="7A239636" w14:textId="77777777" w:rsidR="00CE1812" w:rsidRPr="00E36AF1" w:rsidRDefault="00CE1812" w:rsidP="00D30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>Matières et fournitures</w:t>
            </w:r>
          </w:p>
          <w:p w14:paraId="4246A076" w14:textId="77777777" w:rsidR="00CE1812" w:rsidRPr="00E36AF1" w:rsidRDefault="00CE1812" w:rsidP="00D30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>Clients et comptes rattachés</w:t>
            </w:r>
          </w:p>
          <w:p w14:paraId="2A8698AC" w14:textId="77777777" w:rsidR="00CE1812" w:rsidRPr="00E36AF1" w:rsidRDefault="00CE1812" w:rsidP="00D30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>Charges constatées d’avance</w:t>
            </w:r>
          </w:p>
          <w:p w14:paraId="089BD51B" w14:textId="77777777" w:rsidR="00CE1812" w:rsidRPr="00E36AF1" w:rsidRDefault="00CE1812" w:rsidP="00D30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>EENE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B1F62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165 000</w:t>
            </w:r>
          </w:p>
          <w:p w14:paraId="25FFE3BF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450 000</w:t>
            </w:r>
          </w:p>
          <w:p w14:paraId="64D0D480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480 000</w:t>
            </w:r>
          </w:p>
          <w:p w14:paraId="3A752298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35 000</w:t>
            </w:r>
          </w:p>
          <w:p w14:paraId="3ABCF0DE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10 000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151B5" w14:textId="77777777" w:rsidR="00CE1812" w:rsidRPr="00E36AF1" w:rsidRDefault="00CE1812" w:rsidP="00D30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Fournisseurs </w:t>
            </w:r>
          </w:p>
          <w:p w14:paraId="7F587D84" w14:textId="77777777" w:rsidR="00CE1812" w:rsidRPr="00E36AF1" w:rsidRDefault="00CE1812" w:rsidP="00D30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Dettes fiscales </w:t>
            </w:r>
          </w:p>
          <w:p w14:paraId="00D43F65" w14:textId="77777777" w:rsidR="00CE1812" w:rsidRPr="00E36AF1" w:rsidRDefault="00CE1812" w:rsidP="00D30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>Produits constatés d’avance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0C4B4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350 000</w:t>
            </w:r>
          </w:p>
          <w:p w14:paraId="71D72460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60 000</w:t>
            </w:r>
          </w:p>
          <w:p w14:paraId="659B6D42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80 000</w:t>
            </w:r>
          </w:p>
        </w:tc>
      </w:tr>
      <w:tr w:rsidR="00CE1812" w:rsidRPr="00E36AF1" w14:paraId="3A8794F7" w14:textId="77777777" w:rsidTr="00D300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31B29FE7" w14:textId="77777777" w:rsidR="00CE1812" w:rsidRPr="00E36AF1" w:rsidRDefault="00CE1812" w:rsidP="00D3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/>
                <w:sz w:val="20"/>
                <w:szCs w:val="20"/>
              </w:rPr>
              <w:t>Actif circulant hors exploitation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2CAD246E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90 000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095B5CB1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Passif circulant hors exploitation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0FFA5C8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405 000</w:t>
            </w:r>
          </w:p>
        </w:tc>
      </w:tr>
      <w:tr w:rsidR="00CE1812" w:rsidRPr="00E36AF1" w14:paraId="238F9DFD" w14:textId="77777777" w:rsidTr="00D300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6AA11E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>VMP (40 000-10 000)</w:t>
            </w:r>
          </w:p>
          <w:p w14:paraId="5BB3F07C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Autres Créances </w:t>
            </w:r>
          </w:p>
          <w:p w14:paraId="211DB72A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>Charges constatées d’avance</w:t>
            </w:r>
            <w:r w:rsidRPr="00E36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C08923D" w14:textId="77777777" w:rsidR="00CE1812" w:rsidRPr="00E36AF1" w:rsidRDefault="00CE1812" w:rsidP="00D3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EE8AE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30 000</w:t>
            </w:r>
          </w:p>
          <w:p w14:paraId="65912FBA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45 000</w:t>
            </w:r>
          </w:p>
          <w:p w14:paraId="0DE0EE94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15 000</w:t>
            </w:r>
          </w:p>
          <w:p w14:paraId="092D6ED9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22E76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Fournisseurs d’immobilisations </w:t>
            </w:r>
          </w:p>
          <w:p w14:paraId="01BD1E1E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>Produits constatés d’avance</w:t>
            </w:r>
          </w:p>
          <w:p w14:paraId="4F390FAF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sz w:val="20"/>
                <w:szCs w:val="20"/>
              </w:rPr>
              <w:t xml:space="preserve">Autres Dettes  </w:t>
            </w:r>
          </w:p>
          <w:p w14:paraId="5B1B7B8D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sz w:val="20"/>
                <w:szCs w:val="20"/>
              </w:rPr>
              <w:t>ICNE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FABEF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300 000</w:t>
            </w:r>
          </w:p>
          <w:p w14:paraId="1953D641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10 000</w:t>
            </w:r>
          </w:p>
          <w:p w14:paraId="404F3AB4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55 000</w:t>
            </w:r>
          </w:p>
          <w:p w14:paraId="3A8BE2FC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40 000</w:t>
            </w:r>
          </w:p>
        </w:tc>
      </w:tr>
      <w:tr w:rsidR="00CE1812" w:rsidRPr="00E36AF1" w14:paraId="3CF4D660" w14:textId="77777777" w:rsidTr="00D300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57ACAE7A" w14:textId="77777777" w:rsidR="00CE1812" w:rsidRPr="00E36AF1" w:rsidRDefault="00CE1812" w:rsidP="00D3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/>
                <w:sz w:val="20"/>
                <w:szCs w:val="20"/>
              </w:rPr>
              <w:t>Trésorerie actif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6AE67AC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240 000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14:paraId="3BCBF3CC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Trésorerie passif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14:paraId="1A54A96F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fr-FR"/>
              </w:rPr>
              <w:t>25 000</w:t>
            </w:r>
          </w:p>
        </w:tc>
      </w:tr>
      <w:tr w:rsidR="00CE1812" w:rsidRPr="00E36AF1" w14:paraId="3F873B0F" w14:textId="77777777" w:rsidTr="00D300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D0EC8E" w14:textId="77777777" w:rsidR="00CE1812" w:rsidRPr="00E36AF1" w:rsidRDefault="00CE1812" w:rsidP="00D30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>VMP</w:t>
            </w:r>
          </w:p>
          <w:p w14:paraId="450FC898" w14:textId="77777777" w:rsidR="00CE1812" w:rsidRPr="00E36AF1" w:rsidRDefault="00CE1812" w:rsidP="00D30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Banque </w:t>
            </w:r>
          </w:p>
          <w:p w14:paraId="098F543A" w14:textId="77777777" w:rsidR="00CE1812" w:rsidRPr="00E36AF1" w:rsidRDefault="00CE1812" w:rsidP="00D3002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Caisse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EE2DA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10 000</w:t>
            </w:r>
          </w:p>
          <w:p w14:paraId="1C719E5D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150 000</w:t>
            </w:r>
          </w:p>
          <w:p w14:paraId="4DD50F1B" w14:textId="77777777" w:rsidR="00CE1812" w:rsidRPr="00E36AF1" w:rsidRDefault="00CE1812" w:rsidP="00D3002B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80 000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B156EE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sz w:val="20"/>
                <w:szCs w:val="20"/>
              </w:rPr>
              <w:t xml:space="preserve">Concours bancaires </w:t>
            </w:r>
          </w:p>
          <w:p w14:paraId="0B608CF4" w14:textId="77777777" w:rsidR="00CE1812" w:rsidRPr="00E36AF1" w:rsidRDefault="00CE1812" w:rsidP="00D3002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sz w:val="20"/>
                <w:szCs w:val="20"/>
              </w:rPr>
              <w:t>EENE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C31BB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15 000</w:t>
            </w:r>
          </w:p>
          <w:p w14:paraId="78DC892B" w14:textId="77777777" w:rsidR="00CE1812" w:rsidRPr="00E36AF1" w:rsidRDefault="00CE1812" w:rsidP="00D3002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</w:pPr>
            <w:r w:rsidRPr="00E36AF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fr-FR"/>
              </w:rPr>
              <w:t>10 000</w:t>
            </w:r>
          </w:p>
        </w:tc>
      </w:tr>
      <w:tr w:rsidR="00CE1812" w:rsidRPr="00E36AF1" w14:paraId="4E18DA64" w14:textId="77777777" w:rsidTr="00D3002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770E" w14:textId="77777777" w:rsidR="00CE1812" w:rsidRPr="00E36AF1" w:rsidRDefault="00CE1812" w:rsidP="00D3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actif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2E4C" w14:textId="77777777" w:rsidR="00CE1812" w:rsidRPr="00E36AF1" w:rsidRDefault="00CE1812" w:rsidP="00D3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2 180 000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0E1F" w14:textId="77777777" w:rsidR="00CE1812" w:rsidRPr="00E36AF1" w:rsidRDefault="00CE1812" w:rsidP="00D3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36A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passif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A669" w14:textId="77777777" w:rsidR="00CE1812" w:rsidRPr="00E36AF1" w:rsidRDefault="00CE1812" w:rsidP="00D300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A7F1CC6" w14:textId="77777777" w:rsidR="00CE1812" w:rsidRPr="00E36AF1" w:rsidRDefault="00CE1812" w:rsidP="00CE1812">
      <w:pPr>
        <w:rPr>
          <w:rFonts w:ascii="Calibri" w:eastAsia="Calibri" w:hAnsi="Calibri" w:cs="Arial"/>
        </w:rPr>
      </w:pPr>
    </w:p>
    <w:p w14:paraId="697FA7BA" w14:textId="77777777" w:rsidR="00CE1812" w:rsidRPr="004D34D5" w:rsidRDefault="00CE1812" w:rsidP="00CE1812">
      <w:pPr>
        <w:rPr>
          <w:rFonts w:asciiTheme="majorBidi" w:hAnsiTheme="majorBidi" w:cstheme="majorBidi"/>
          <w:sz w:val="24"/>
          <w:szCs w:val="24"/>
        </w:rPr>
      </w:pPr>
    </w:p>
    <w:p w14:paraId="713F2F3E" w14:textId="77777777" w:rsidR="00B34E48" w:rsidRDefault="00B34E48"/>
    <w:sectPr w:rsidR="00B34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1812"/>
    <w:rsid w:val="00B34E48"/>
    <w:rsid w:val="00CE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D579"/>
  <w15:chartTrackingRefBased/>
  <w15:docId w15:val="{015A7B97-B033-464E-9346-19524873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CE1812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CE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1</cp:revision>
  <dcterms:created xsi:type="dcterms:W3CDTF">2025-04-11T20:56:00Z</dcterms:created>
  <dcterms:modified xsi:type="dcterms:W3CDTF">2025-04-11T20:56:00Z</dcterms:modified>
</cp:coreProperties>
</file>